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Hélaine </w:t>
      </w:r>
      <w:r>
        <w:rPr>
          <w:color w:val="641e6e"/>
        </w:rPr>
        <w:t xml:space="preserve">Docteur en droit privé de l'Université d'Aix-Marseille • Enseignant à l'Université d'Aix-Marseille (Institut d'Études Judiciaires) • Responsable des rubriques Banque, Consommation, Contrats/RGO, Sûretés du Dalloz actualité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cedric-helaine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0009-0003-6904-444X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248233432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de l'Université d'Aix-Marseille (thèse au LDPSC, UR 4690) - Responsable des rubriques « Banque », « Consommation », « Contrats - RGO » et « Sûretés » du </w:t>
      </w:r>
      <w:hyperlink r:id="rId11" w:history="1">
        <w:r>
          <w:rPr>
            <w:color w:val="#410a8c"/>
            <w:u w:val="single"/>
          </w:rPr>
          <w:t xml:space="preserve">Dalloz actualité</w:t>
        </w:r>
      </w:hyperlink>
      <w:r>
        <w:rPr/>
        <w:t xml:space="preserve">.</w:t>
      </w:r>
    </w:p>
    <w:p>
      <w:pPr/>
      <w:r>
        <w:rPr/>
        <w:t xml:space="preserve">Thématiques principales de recherches : régime général de l'obligation, droit des contrats civils et d'affaires, droit des sûretés et droit patrimonial de la famille.</w:t>
      </w:r>
    </w:p>
    <w:p>
      <w:pPr/>
      <w:r>
        <w:rPr/>
        <w:t xml:space="preserve">Co-auteur à partir de la 2e édition du manuel de droit des sûretés collection Paradigme, Larcier-Bruylant (4e édition parue en août 2025).</w:t>
      </w:r>
    </w:p>
    <w:p>
      <w:pPr/>
      <w:r>
        <w:rPr/>
        <w:t xml:space="preserve">Chargé d'enseignement à la Faculté de droit et de science politique d'Aix-Marseille Université (cours magistraux dispensés à l'Institut d'Études Judiciaires).</w:t>
      </w:r>
    </w:p>
    <w:p>
      <w:pPr/>
      <w:r>
        <w:rPr/>
        <w:t xml:space="preserve">Sujet de thèse : l'extinction partielle des dettes sous la direction conjointe de MM. les Professeurs Emmanuel Putman et Vincent Égéa soutenue publiquement le 2 décembre 2019 à la Faculté de droit et de science politique d'Aix-Marseille (mention très honorable avec les félicitations du jury, prix de thèse des éditions législatives).</w:t>
      </w:r>
    </w:p>
    <w:p>
      <w:pPr/>
      <w:r>
        <w:rPr/>
        <w:t xml:space="preserve">Attaché temporaire d'enseignement et de recherche à la faculté de Droit et de science politique d'Aix-Marseille entre septembre 2017 et août 2019 (192h EQTD chaque année).</w:t>
      </w:r>
    </w:p>
    <w:p>
      <w:pPr/>
      <w:r>
        <w:rPr/>
        <w:t xml:space="preserve">Doctorant contractuel chargé d'une mission d'enseignement à la faculté de Droit et de science politique d'Aix-Marseille d'octobre 2014 à septembre 2017 (64h EQTD chaque année).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sûretés (2025)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2026, p. 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psychiatriques sans consentement : constitutionnalité de l’article L. 3211-9 du code de la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débute le délai de prescription applicable à l'action en paiement fondée sur une garantie à première demande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2026, p. 24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contention en soins psychiatriques sans consentement : la compétence du juge judiciaire rappelée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entre un avocat, un footballeur professionnel et la société gérant son image : de l’art de la clause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doit-elle vérifier la régularité de la déchéance du terme avant de payer le créancier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2026, p. 25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1 : origine et présentation générale de l’ordonnance)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sous-acquéreur et la connaissance du vice de la chose : acte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nullité et inscription d’une hypothèque sur un bien de la caution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mainlevée d’une mesure de soins psychiatriques sans consentement prononcée en application de l’article 706-135 du code de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 étrangère : quand restitutions et préjudice financier s’entremêlent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en soins psychiatriques sans consentement : précisions sur l’évaluation régulière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et remboursement de la TVA : de l’importance de la rédaction du contrat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(mai 2025 - oct.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souscrits par des époux communs en biens et disproportion de l’un des engagements : précisions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un fonds commun de titrisation et droit transitoire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sûretés (2024)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ou encaissement de sommes d’argent et compte bancaire ouvert au nom de la personne protégée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Mainlevée des soins psychiatriques sans consentement : la compétence du juge judiciaire rappelée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remplissant les conditions d’une hospitalisation sans consentement et transfert au sein d’un établissement exerçant une telle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et fonds non immédiatement disponibles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en soins psychiatriques : irrégularité antérieure et instance postérieure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(novembre 2024 - avril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des délais pour signaler une opération de paiement non autorisée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 et limitation du droit d’accès au juge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résiliation anticipée du contrat d’entretien d’ascenseur pour cause de travaux importants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privés de liberté dans les établissements de santé mentale : l’avis du CGLPL est 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guide de la motivation enrichie des arrêts de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(novembre 2023 – mai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2024 – octobre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2023 - septembre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(décembre 2022 - mai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 du mandant pour les agissements dolosifs de son mandataire ne peut être recherchée que si le mandant commet une faute personnelle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(janvier – mai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2022 - novembre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mythologie(s) : pour une lecture interactive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La fiducie-sûreté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des gains et salaires économisés et requalification d’un contrat en assurance-vie en régime de communaut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Les sûretés réelles immobilières », également publié au Dalloz actualité, 24 septembre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Les privilèges mobiliers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</w:p>
          <w:p>
            <w:pPr/>
            <w:r>
              <w:rPr/>
              <w:t xml:space="preserve">Bruylant Larcier, 2025, 9782802776123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- Sûretés personnelles et sûretés réelles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2023, Paradigme, 978-2390133452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sûretés, sûretés personnelles et réelles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/>
              <w:t xml:space="preserve">Bruylant, 2023, Paradigme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peut-elle optimiser la vigilance ? - Réflexions à partir des affaires « TotalEnergies 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droits humains - Pour une nouvelle culture de la responsabilité</w:t>
            </w:r>
            <w:r>
              <w:rPr/>
              <w:t xml:space="preserve">, , 2025, 978-2-7314-1338-0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l'extinction de l'obligation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modes d'extinction de l'obligation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privé et sciences criminelles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d'abonnement de téléphonie et de fourniture d'accès à l'Internet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à la marge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de droit des obligations, de note de synthèse et de spécialité Droit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le CRFPA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2025, Cursus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 la distinction entre les privilèges et les hypothèques légales depuis l’ordonnance du 15 septembre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sûretés réelles depuis l’ordonnance du 15 septembre 2021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de protection en droit patrimonial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d'Alain Sériaux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p. 185 et s., 2023, 978-2-84934-672-3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parties et des tiers en droit civil au mode déjudiciarisé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déjudiciarisation</w:t>
            </w:r>
            <w:r>
              <w:rPr/>
              <w:t xml:space="preserve">, LGDJ, 2019, Hors collection, 978-2-275-06100-9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hal-04283423v1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9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helaine" TargetMode="External"/><Relationship Id="rId9" Type="http://schemas.openxmlformats.org/officeDocument/2006/relationships/hyperlink" Target="https://orcid.org/0009-0003-6904-444X" TargetMode="External"/><Relationship Id="rId10" Type="http://schemas.openxmlformats.org/officeDocument/2006/relationships/hyperlink" Target="https://www.idref.fr/248233432" TargetMode="External"/><Relationship Id="rId11" Type="http://schemas.openxmlformats.org/officeDocument/2006/relationships/hyperlink" Target="https://www.dalloz-actualite.fr/" TargetMode="External"/><Relationship Id="rId12" Type="http://schemas.openxmlformats.org/officeDocument/2006/relationships/hyperlink" Target="https://hal.science/hal-05571215v1" TargetMode="External"/><Relationship Id="rId13" Type="http://schemas.openxmlformats.org/officeDocument/2006/relationships/hyperlink" Target="https://hal.science/search/index/?q=*&amp;authFullName_s=C&#233;dric Helaine" TargetMode="External"/><Relationship Id="rId14" Type="http://schemas.openxmlformats.org/officeDocument/2006/relationships/hyperlink" Target="https://hal.science/search/index/?q=*&amp;authFullName_s=Emmanuel Putman" TargetMode="External"/><Relationship Id="rId15" Type="http://schemas.openxmlformats.org/officeDocument/2006/relationships/hyperlink" Target="https://hal.science/hal-05571346v1" TargetMode="External"/><Relationship Id="rId16" Type="http://schemas.openxmlformats.org/officeDocument/2006/relationships/hyperlink" Target="https://hal.science/hal-05571217v1" TargetMode="External"/><Relationship Id="rId17" Type="http://schemas.openxmlformats.org/officeDocument/2006/relationships/hyperlink" Target="https://hal.science/hal-05571347v1" TargetMode="External"/><Relationship Id="rId18" Type="http://schemas.openxmlformats.org/officeDocument/2006/relationships/hyperlink" Target="https://hal.science/hal-05571218v1" TargetMode="External"/><Relationship Id="rId19" Type="http://schemas.openxmlformats.org/officeDocument/2006/relationships/hyperlink" Target="https://hal.science/hal-05571214v1" TargetMode="External"/><Relationship Id="rId20" Type="http://schemas.openxmlformats.org/officeDocument/2006/relationships/hyperlink" Target="https://hal.science/hal-05388450v1" TargetMode="External"/><Relationship Id="rId21" Type="http://schemas.openxmlformats.org/officeDocument/2006/relationships/hyperlink" Target="https://hal.science/hal-05388461v1" TargetMode="External"/><Relationship Id="rId22" Type="http://schemas.openxmlformats.org/officeDocument/2006/relationships/hyperlink" Target="https://hal.science/hal-05388483v1" TargetMode="External"/><Relationship Id="rId23" Type="http://schemas.openxmlformats.org/officeDocument/2006/relationships/hyperlink" Target="https://hal.science/hal-05388491v1" TargetMode="External"/><Relationship Id="rId24" Type="http://schemas.openxmlformats.org/officeDocument/2006/relationships/hyperlink" Target="https://hal.science/hal-05388503v1" TargetMode="External"/><Relationship Id="rId25" Type="http://schemas.openxmlformats.org/officeDocument/2006/relationships/hyperlink" Target="https://hal.science/hal-05388488v1" TargetMode="External"/><Relationship Id="rId26" Type="http://schemas.openxmlformats.org/officeDocument/2006/relationships/hyperlink" Target="https://hal.science/hal-05388500v1" TargetMode="External"/><Relationship Id="rId27" Type="http://schemas.openxmlformats.org/officeDocument/2006/relationships/hyperlink" Target="https://hal.science/hal-05388447v1" TargetMode="External"/><Relationship Id="rId28" Type="http://schemas.openxmlformats.org/officeDocument/2006/relationships/hyperlink" Target="https://hal.science/hal-05388507v1" TargetMode="External"/><Relationship Id="rId29" Type="http://schemas.openxmlformats.org/officeDocument/2006/relationships/hyperlink" Target="https://hal.science/hal-05388472v1" TargetMode="External"/><Relationship Id="rId30" Type="http://schemas.openxmlformats.org/officeDocument/2006/relationships/hyperlink" Target="https://hal.science/hal-05250888v1" TargetMode="External"/><Relationship Id="rId31" Type="http://schemas.openxmlformats.org/officeDocument/2006/relationships/hyperlink" Target="https://hal.science/hal-05571344v1" TargetMode="External"/><Relationship Id="rId32" Type="http://schemas.openxmlformats.org/officeDocument/2006/relationships/hyperlink" Target="https://hal.science/hal-05571341v1" TargetMode="External"/><Relationship Id="rId33" Type="http://schemas.openxmlformats.org/officeDocument/2006/relationships/hyperlink" Target="https://hal.science/hal-05571345v1" TargetMode="External"/><Relationship Id="rId34" Type="http://schemas.openxmlformats.org/officeDocument/2006/relationships/hyperlink" Target="https://hal.science/hal-05388509v1" TargetMode="External"/><Relationship Id="rId35" Type="http://schemas.openxmlformats.org/officeDocument/2006/relationships/hyperlink" Target="https://hal.science/hal-05388494v1" TargetMode="External"/><Relationship Id="rId36" Type="http://schemas.openxmlformats.org/officeDocument/2006/relationships/hyperlink" Target="https://hal.science/hal-05250895v1" TargetMode="External"/><Relationship Id="rId37" Type="http://schemas.openxmlformats.org/officeDocument/2006/relationships/hyperlink" Target="https://hal.science/hal-05388456v1" TargetMode="External"/><Relationship Id="rId38" Type="http://schemas.openxmlformats.org/officeDocument/2006/relationships/hyperlink" Target="https://hal.science/hal-05388485v1" TargetMode="External"/><Relationship Id="rId39" Type="http://schemas.openxmlformats.org/officeDocument/2006/relationships/hyperlink" Target="https://hal.science/hal-05388480v1" TargetMode="External"/><Relationship Id="rId40" Type="http://schemas.openxmlformats.org/officeDocument/2006/relationships/hyperlink" Target="https://hal.science/hal-05571343v1" TargetMode="External"/><Relationship Id="rId41" Type="http://schemas.openxmlformats.org/officeDocument/2006/relationships/hyperlink" Target="https://hal.science/hal-05250898v1" TargetMode="External"/><Relationship Id="rId42" Type="http://schemas.openxmlformats.org/officeDocument/2006/relationships/hyperlink" Target="https://hal.science/hal-05273419v1" TargetMode="External"/><Relationship Id="rId43" Type="http://schemas.openxmlformats.org/officeDocument/2006/relationships/hyperlink" Target="https://hal.science/hal-05273418v1" TargetMode="External"/><Relationship Id="rId44" Type="http://schemas.openxmlformats.org/officeDocument/2006/relationships/hyperlink" Target="https://hal.science/hal-04283451v1" TargetMode="External"/><Relationship Id="rId45" Type="http://schemas.openxmlformats.org/officeDocument/2006/relationships/hyperlink" Target="https://hal.science/hal-05250902v1" TargetMode="External"/><Relationship Id="rId46" Type="http://schemas.openxmlformats.org/officeDocument/2006/relationships/hyperlink" Target="https://hal.science/hal-04283443v1" TargetMode="External"/><Relationship Id="rId47" Type="http://schemas.openxmlformats.org/officeDocument/2006/relationships/hyperlink" Target="https://hal.science/hal-04283445v1" TargetMode="External"/><Relationship Id="rId48" Type="http://schemas.openxmlformats.org/officeDocument/2006/relationships/hyperlink" Target="https://hal.science/hal-04283448v1" TargetMode="External"/><Relationship Id="rId49" Type="http://schemas.openxmlformats.org/officeDocument/2006/relationships/hyperlink" Target="https://hal.science/hal-04283727v1" TargetMode="External"/><Relationship Id="rId50" Type="http://schemas.openxmlformats.org/officeDocument/2006/relationships/hyperlink" Target="https://hal.science/hal-04283435v1" TargetMode="External"/><Relationship Id="rId51" Type="http://schemas.openxmlformats.org/officeDocument/2006/relationships/hyperlink" Target="https://hal.science/hal-04283426v1" TargetMode="External"/><Relationship Id="rId52" Type="http://schemas.openxmlformats.org/officeDocument/2006/relationships/hyperlink" Target="https://hal.science/hal-04283437v1" TargetMode="External"/><Relationship Id="rId53" Type="http://schemas.openxmlformats.org/officeDocument/2006/relationships/hyperlink" Target="https://hal.science/hal-04283432v1" TargetMode="External"/><Relationship Id="rId54" Type="http://schemas.openxmlformats.org/officeDocument/2006/relationships/hyperlink" Target="https://hal.science/hal-05250851v1" TargetMode="External"/><Relationship Id="rId55" Type="http://schemas.openxmlformats.org/officeDocument/2006/relationships/hyperlink" Target="https://hal.science/search/index/?q=*&amp;authFullName_s=Patrick Tafforeau" TargetMode="External"/><Relationship Id="rId56" Type="http://schemas.openxmlformats.org/officeDocument/2006/relationships/hyperlink" Target="https://hal.science/hal-04283460v1" TargetMode="External"/><Relationship Id="rId57" Type="http://schemas.openxmlformats.org/officeDocument/2006/relationships/hyperlink" Target="https://www.larcier-intersentia.com/fr/droit-suretes-9782390133452.html" TargetMode="External"/><Relationship Id="rId58" Type="http://schemas.openxmlformats.org/officeDocument/2006/relationships/hyperlink" Target="https://hal.science/hal-04320101v1" TargetMode="External"/><Relationship Id="rId59" Type="http://schemas.openxmlformats.org/officeDocument/2006/relationships/hyperlink" Target="https://hal.science/hal-05253095v1" TargetMode="External"/><Relationship Id="rId60" Type="http://schemas.openxmlformats.org/officeDocument/2006/relationships/hyperlink" Target="https://hal.science/hal-05250891v1" TargetMode="External"/><Relationship Id="rId61" Type="http://schemas.openxmlformats.org/officeDocument/2006/relationships/hyperlink" Target="https://www.editions-harmattan.fr/catalogue/livre/recherches-sur-les-modes-d-8217-extinction-de-l-8217-obligation/76243?srsltid=AfmBOorjbohmep-VNx1Sv5btHCShXpPYb4deUZ4aJIAa-1iYdT_rUBcU" TargetMode="External"/><Relationship Id="rId62" Type="http://schemas.openxmlformats.org/officeDocument/2006/relationships/hyperlink" Target="https://hal.science/hal-05253101v1" TargetMode="External"/><Relationship Id="rId63" Type="http://schemas.openxmlformats.org/officeDocument/2006/relationships/hyperlink" Target="https://hal.science/hal-05250894v1" TargetMode="External"/><Relationship Id="rId64" Type="http://schemas.openxmlformats.org/officeDocument/2006/relationships/hyperlink" Target="https://hal.science/search/index/?q=*&amp;authFullName_s=Emmanuelle Bonifay" TargetMode="External"/><Relationship Id="rId65" Type="http://schemas.openxmlformats.org/officeDocument/2006/relationships/hyperlink" Target="https://presses-universitaires.univ-amu.fr/fr/actualites/reussir-crfpa" TargetMode="External"/><Relationship Id="rId66" Type="http://schemas.openxmlformats.org/officeDocument/2006/relationships/hyperlink" Target="https://hal.science/hal-05250901v1" TargetMode="External"/><Relationship Id="rId67" Type="http://schemas.openxmlformats.org/officeDocument/2006/relationships/hyperlink" Target="https://hal.science/hal-04283412v1" TargetMode="External"/><Relationship Id="rId68" Type="http://schemas.openxmlformats.org/officeDocument/2006/relationships/hyperlink" Target="https://www.lgdj.fr/homme-de-foi-homme-de-droit-9782849346723.html" TargetMode="External"/><Relationship Id="rId69" Type="http://schemas.openxmlformats.org/officeDocument/2006/relationships/hyperlink" Target="https://hal.science/hal-04283423v1" TargetMode="External"/><Relationship Id="rId70" Type="http://schemas.openxmlformats.org/officeDocument/2006/relationships/hyperlink" Target="https://hal.science/search/index/?q=*&amp;authFullName_s=Vincent &#201;g&#233;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Hélaine</dc:title>
  <dc:description>CV</dc:description>
  <dc:subject/>
  <cp:keywords/>
  <cp:category/>
  <cp:lastModifiedBy/>
  <dcterms:created xsi:type="dcterms:W3CDTF">2026-05-07T10:54:10+02:00</dcterms:created>
  <dcterms:modified xsi:type="dcterms:W3CDTF">2026-05-07T10:54:10+02:00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