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Lemarchand Cédric </w:t>
      </w:r>
      <w:r>
        <w:rPr>
          <w:color w:val="641e6e"/>
        </w:rPr>
        <w:t xml:space="preserve">Doctorant - IRSET - Équipe 11 DRIVE (Variabilité et risques de l'exposition aux médicaments)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cedricclemarchand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0009-0009-8695-1248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promise of psychedelics in psychiatry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Braillon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Cosgrove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2024, 387, pp.e080391.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⟨10.1136/bmj-2024-080391⟩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hal-04827147v1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3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clemarchand" TargetMode="External"/><Relationship Id="rId8" Type="http://schemas.openxmlformats.org/officeDocument/2006/relationships/hyperlink" Target="https://orcid.org/0009-0009-8695-1248" TargetMode="External"/><Relationship Id="rId9" Type="http://schemas.openxmlformats.org/officeDocument/2006/relationships/hyperlink" Target="https://hal.science/hal-04827147v1" TargetMode="External"/><Relationship Id="rId10" Type="http://schemas.openxmlformats.org/officeDocument/2006/relationships/hyperlink" Target="https://hal.science/search/index/?q=*&amp;authFullName_s=C&#233;dric Lemarchand" TargetMode="External"/><Relationship Id="rId11" Type="http://schemas.openxmlformats.org/officeDocument/2006/relationships/hyperlink" Target="https://hal.science/search/index/?q=*&amp;authFullName_s=Rapha&#235;l Chopin" TargetMode="External"/><Relationship Id="rId12" Type="http://schemas.openxmlformats.org/officeDocument/2006/relationships/hyperlink" Target="https://hal.science/search/index/?q=*&amp;authFullName_s=Morgane Paul" TargetMode="External"/><Relationship Id="rId13" Type="http://schemas.openxmlformats.org/officeDocument/2006/relationships/hyperlink" Target="https://hal.science/search/index/?q=*&amp;authFullName_s=Alain Braillon" TargetMode="External"/><Relationship Id="rId14" Type="http://schemas.openxmlformats.org/officeDocument/2006/relationships/hyperlink" Target="https://hal.science/search/index/?q=*&amp;authFullName_s=Lisa Cosgrove" TargetMode="External"/><Relationship Id="rId15" Type="http://schemas.openxmlformats.org/officeDocument/2006/relationships/hyperlink" Target="https://dx.doi.org/10.1136/bmj-2024-08039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Lemarchand Cédric</dc:title>
  <dc:description>CV</dc:description>
  <dc:subject/>
  <cp:keywords/>
  <cp:category/>
  <cp:lastModifiedBy/>
  <dcterms:created xsi:type="dcterms:W3CDTF">2026-03-15T03:04:43+01:00</dcterms:created>
  <dcterms:modified xsi:type="dcterms:W3CDTF">2026-03-15T03:04:43+01:00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