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Célia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celia-beaudouin</w:t>
        </w:r>
      </w:hyperlink>
    </w:p>
    <w:p>
      <w:pPr>
        <w:numPr>
          <w:ilvl w:val="0"/>
          <w:numId w:val="1"/>
        </w:numPr>
      </w:pPr>
      <w:r>
        <w:rPr/>
        <w:t xml:space="preserve"> ORCID : </w:t>
      </w:r>
      <w:hyperlink r:id="rId8" w:history="1">
        <w:r>
          <w:rPr>
            <w:color w:val="#410a8c"/>
            <w:u w:val="single"/>
          </w:rPr>
          <w:t xml:space="preserve">0000-0003-2538-9836</w:t>
        </w:r>
      </w:hyperlink>
    </w:p>
    <w:p>
      <w:pPr>
        <w:spacing w:before="600"/>
      </w:pPr>
    </w:p>
    <w:p>
      <w:pPr>
        <w:pStyle w:val="Heading2"/>
      </w:pPr>
      <w:r>
        <w:rPr>
          <w:color w:val="1e198e"/>
          <w:b w:val="1"/>
          <w:bCs w:val="1"/>
        </w:rPr>
        <w:t xml:space="preserve">Présentation</w:t>
      </w:r>
    </w:p>
    <w:p>
      <w:pPr>
        <w:spacing w:after="100"/>
      </w:pPr>
    </w:p>
    <w:p>
      <w:pPr/>
      <w:r>
        <w:rPr/>
        <w:t xml:space="preserve">Après des études de géologie à Besançon et une spécialisation en paléontologie et sédimentologie à Lyon, j'ai développé mes compétences en palynologie. Mes thèmes de recherches ont porté sur la taphonomie pollinique en milieu fluvio-deltaïque et marin, la reconstruction des paléoenvironnements végétaux en Méditerranée (du Pléistocène Supérieur à l'Holocène) et la calibration climat/pollen des sols actuels chinois. J'ai ensuite été recrutée par Total SA pour effectuer des études sédimentologiques dans le cadre de la recherche pétrolière. Après un bref passage en palynologie et sédimentologie à mon compte, j'ai été recrutée par Antea-Archéologie pour réaliser les études géomorphologiques et palynologiques des sites archéologiques. Et comme ma curiosité n'a pas de limites, j'apprends en ce moment la carpologie.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NAMBSHEIM, &amp;quot;Zone d'activités EcoRhena&amp;quot;, Alsace, Haut-Rhin (68)</w:t>
              </w:r>
            </w:hyperlink>
          </w:p>
          <w:p>
            <w:pPr/>
            <w:hyperlink r:id="rId10"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2" w:history="1">
              <w:r>
                <w:rPr>
                  <w:color w:val="#410a8c"/>
                  <w:u w:val="single"/>
                </w:rPr>
                <w:t xml:space="preserve">Gwénaelle Hervé</w:t>
              </w:r>
            </w:hyperlink>
            <w:r>
              <w:rPr/>
              <w:t xml:space="preserve">,</w:t>
            </w:r>
            <w:hyperlink r:id="rId13" w:history="1">
              <w:r>
                <w:rPr>
                  <w:color w:val="#410a8c"/>
                  <w:u w:val="single"/>
                </w:rPr>
                <w:t xml:space="preserve">Lauréanne Lang</w:t>
              </w:r>
            </w:hyperlink>
            <w:r>
              <w:rPr/>
              <w:t xml:space="preserve">,</w:t>
            </w:r>
            <w:hyperlink r:id="rId14" w:history="1">
              <w:r>
                <w:rPr>
                  <w:color w:val="#410a8c"/>
                  <w:u w:val="single"/>
                </w:rPr>
                <w:t xml:space="preserve">Emmanuelle Wittlin</w:t>
              </w:r>
            </w:hyperlink>
          </w:p>
          <w:p>
            <w:pPr/>
            <w:r>
              <w:rPr/>
              <w:t xml:space="preserve">ANTEA Archéologie; SRA Grand Est. 2025</w:t>
            </w:r>
          </w:p>
          <w:p>
            <w:pPr/>
            <w:r>
              <w:rPr/>
              <w:t xml:space="preserve">Rapport</w:t>
            </w:r>
          </w:p>
          <w:p>
            <w:pPr/>
            <w:hyperlink r:id="rId9" w:history="1">
              <w:r>
                <w:rPr>
                  <w:color w:val="#410a8c"/>
                  <w:u w:val="single"/>
                </w:rPr>
                <w:t xml:space="preserve">hal-05520447v1</w:t>
              </w:r>
            </w:hyperlink>
          </w:p>
        </w:tc>
      </w:tr>
      <w:tr>
        <w:trPr/>
        <w:tc>
          <w:tcPr>
            <w:noWrap/>
          </w:tcPr>
          <w:p>
            <w:pPr>
              <w:spacing w:after="200"/>
            </w:pPr>
            <w:hyperlink r:id="rId15" w:history="1">
              <w:r>
                <w:rPr>
                  <w:color w:val="1e198e"/>
                  <w:b w:val="1"/>
                  <w:bCs w:val="1"/>
                  <w:u w:val="single"/>
                </w:rPr>
                <w:t xml:space="preserve">ITTENHEIM, &amp;quot;ZAC Les Portes de l'Ackerland&amp;quot;, Alsace, Bas-Rhin (67)</w:t>
              </w:r>
            </w:hyperlink>
          </w:p>
          <w:p>
            <w:pPr/>
            <w:hyperlink r:id="rId16"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17" w:history="1">
              <w:r>
                <w:rPr>
                  <w:color w:val="#410a8c"/>
                  <w:u w:val="single"/>
                </w:rPr>
                <w:t xml:space="preserve">Adrien Bernard</w:t>
              </w:r>
            </w:hyperlink>
            <w:r>
              <w:rPr/>
              <w:t xml:space="preserve">,</w:t>
            </w:r>
            <w:hyperlink r:id="rId18" w:history="1">
              <w:r>
                <w:rPr>
                  <w:color w:val="#410a8c"/>
                  <w:u w:val="single"/>
                </w:rPr>
                <w:t xml:space="preserve">Loïc Boury</w:t>
              </w:r>
            </w:hyperlink>
            <w:r>
              <w:rPr/>
              <w:t xml:space="preserve">,</w:t>
            </w:r>
            <w:hyperlink r:id="rId19" w:history="1">
              <w:r>
                <w:rPr>
                  <w:color w:val="#410a8c"/>
                  <w:u w:val="single"/>
                </w:rPr>
                <w:t xml:space="preserve">Clara Ceciliot</w:t>
              </w:r>
            </w:hyperlink>
            <w:r>
              <w:rPr/>
              <w:t xml:space="preserve">et al.</w:t>
            </w:r>
          </w:p>
          <w:p>
            <w:pPr/>
            <w:r>
              <w:rPr/>
              <w:t xml:space="preserve">ANTEA Archéologie; SRA Grand Est. 2025</w:t>
            </w:r>
          </w:p>
          <w:p>
            <w:pPr/>
            <w:r>
              <w:rPr/>
              <w:t xml:space="preserve">Rapport</w:t>
            </w:r>
          </w:p>
          <w:p>
            <w:pPr/>
            <w:hyperlink r:id="rId15" w:history="1">
              <w:r>
                <w:rPr>
                  <w:color w:val="#410a8c"/>
                  <w:u w:val="single"/>
                </w:rPr>
                <w:t xml:space="preserve">hal-05519302v1</w:t>
              </w:r>
            </w:hyperlink>
          </w:p>
        </w:tc>
      </w:tr>
      <w:tr>
        <w:trPr/>
        <w:tc>
          <w:tcPr>
            <w:noWrap/>
          </w:tcPr>
          <w:p>
            <w:pPr>
              <w:spacing w:after="200"/>
            </w:pPr>
            <w:hyperlink r:id="rId20" w:history="1">
              <w:r>
                <w:rPr>
                  <w:color w:val="1e198e"/>
                  <w:b w:val="1"/>
                  <w:bCs w:val="1"/>
                  <w:u w:val="single"/>
                </w:rPr>
                <w:t xml:space="preserve">KEMBS, &amp;quot;Rue Paul Bader&amp;quot;, Alsace, Haut-Rhin (68)</w:t>
              </w:r>
            </w:hyperlink>
          </w:p>
          <w:p>
            <w:pPr/>
            <w:hyperlink r:id="rId21" w:history="1">
              <w:r>
                <w:rPr>
                  <w:color w:val="#410a8c"/>
                  <w:u w:val="single"/>
                </w:rPr>
                <w:t xml:space="preserve">Axelle Murer</w:t>
              </w:r>
            </w:hyperlink>
            <w:r>
              <w:rPr/>
              <w:t xml:space="preserve">,</w:t>
            </w:r>
            <w:hyperlink r:id="rId22" w:history="1">
              <w:r>
                <w:rPr>
                  <w:color w:val="#410a8c"/>
                  <w:u w:val="single"/>
                </w:rPr>
                <w:t xml:space="preserve">Hélène Barrand-Emam</w:t>
              </w:r>
            </w:hyperlink>
            <w:r>
              <w:rPr/>
              <w:t xml:space="preserve">,</w:t>
            </w:r>
            <w:hyperlink r:id="rId11" w:history="1">
              <w:r>
                <w:rPr>
                  <w:color w:val="#410a8c"/>
                  <w:u w:val="single"/>
                </w:rPr>
                <w:t xml:space="preserve">Célia Beaudouin</w:t>
              </w:r>
            </w:hyperlink>
            <w:r>
              <w:rPr/>
              <w:t xml:space="preserve">,</w:t>
            </w:r>
            <w:hyperlink r:id="rId23" w:history="1">
              <w:r>
                <w:rPr>
                  <w:color w:val="#410a8c"/>
                  <w:u w:val="single"/>
                </w:rPr>
                <w:t xml:space="preserve">Marianne Béraud</w:t>
              </w:r>
            </w:hyperlink>
            <w:r>
              <w:rPr/>
              <w:t xml:space="preserve">,</w:t>
            </w:r>
            <w:hyperlink r:id="rId24" w:history="1">
              <w:r>
                <w:rPr>
                  <w:color w:val="#410a8c"/>
                  <w:u w:val="single"/>
                </w:rPr>
                <w:t xml:space="preserve">Patrick Biellmann</w:t>
              </w:r>
            </w:hyperlink>
            <w:r>
              <w:rPr/>
              <w:t xml:space="preserve">et al.</w:t>
            </w:r>
          </w:p>
          <w:p>
            <w:pPr/>
            <w:r>
              <w:rPr/>
              <w:t xml:space="preserve">ANTEA Archéologie; SRA Grand Est. 2025</w:t>
            </w:r>
          </w:p>
          <w:p>
            <w:pPr/>
            <w:r>
              <w:rPr/>
              <w:t xml:space="preserve">Rapport</w:t>
            </w:r>
          </w:p>
          <w:p>
            <w:pPr/>
            <w:hyperlink r:id="rId20" w:history="1">
              <w:r>
                <w:rPr>
                  <w:color w:val="#410a8c"/>
                  <w:u w:val="single"/>
                </w:rPr>
                <w:t xml:space="preserve">hal-05520036v1</w:t>
              </w:r>
            </w:hyperlink>
          </w:p>
        </w:tc>
      </w:tr>
      <w:tr>
        <w:trPr/>
        <w:tc>
          <w:tcPr>
            <w:noWrap/>
          </w:tcPr>
          <w:p>
            <w:pPr>
              <w:spacing w:after="200"/>
            </w:pPr>
            <w:hyperlink r:id="rId25" w:history="1">
              <w:r>
                <w:rPr>
                  <w:color w:val="1e198e"/>
                  <w:b w:val="1"/>
                  <w:bCs w:val="1"/>
                  <w:u w:val="single"/>
                </w:rPr>
                <w:t xml:space="preserve">KINTZHEIM, &amp;quot;Château de Kintzheim&amp;quot;, Alsace, Bas-Rhin (67)</w:t>
              </w:r>
            </w:hyperlink>
          </w:p>
          <w:p>
            <w:pPr/>
            <w:hyperlink r:id="rId10" w:history="1">
              <w:r>
                <w:rPr>
                  <w:color w:val="#410a8c"/>
                  <w:u w:val="single"/>
                </w:rPr>
                <w:t xml:space="preserve">Lucas Gonçalves</w:t>
              </w:r>
            </w:hyperlink>
            <w:r>
              <w:rPr/>
              <w:t xml:space="preserve">,</w:t>
            </w:r>
            <w:hyperlink r:id="rId11" w:history="1">
              <w:r>
                <w:rPr>
                  <w:color w:val="#410a8c"/>
                  <w:u w:val="single"/>
                </w:rPr>
                <w:t xml:space="preserve">Célia Beaudouin</w:t>
              </w:r>
            </w:hyperlink>
            <w:r>
              <w:rPr/>
              <w:t xml:space="preserve">,</w:t>
            </w:r>
            <w:hyperlink r:id="rId13" w:history="1">
              <w:r>
                <w:rPr>
                  <w:color w:val="#410a8c"/>
                  <w:u w:val="single"/>
                </w:rPr>
                <w:t xml:space="preserve">Lauréanne Lang</w:t>
              </w:r>
            </w:hyperlink>
            <w:r>
              <w:rPr/>
              <w:t xml:space="preserve">,</w:t>
            </w:r>
            <w:hyperlink r:id="rId26" w:history="1">
              <w:r>
                <w:rPr>
                  <w:color w:val="#410a8c"/>
                  <w:u w:val="single"/>
                </w:rPr>
                <w:t xml:space="preserve">Guillaume Marty</w:t>
              </w:r>
            </w:hyperlink>
            <w:r>
              <w:rPr/>
              <w:t xml:space="preserve">,</w:t>
            </w:r>
            <w:hyperlink r:id="rId27" w:history="1">
              <w:r>
                <w:rPr>
                  <w:color w:val="#410a8c"/>
                  <w:u w:val="single"/>
                </w:rPr>
                <w:t xml:space="preserve">Frédéric Riviere</w:t>
              </w:r>
            </w:hyperlink>
            <w:r>
              <w:rPr/>
              <w:t xml:space="preserve">et al.</w:t>
            </w:r>
          </w:p>
          <w:p>
            <w:pPr/>
            <w:r>
              <w:rPr/>
              <w:t xml:space="preserve">Antea Archéologie; SRA Grand Est. 2025</w:t>
            </w:r>
          </w:p>
          <w:p>
            <w:pPr/>
            <w:r>
              <w:rPr/>
              <w:t xml:space="preserve">Rapport</w:t>
            </w:r>
          </w:p>
          <w:p>
            <w:pPr/>
            <w:hyperlink r:id="rId25" w:history="1">
              <w:r>
                <w:rPr>
                  <w:color w:val="#410a8c"/>
                  <w:u w:val="single"/>
                </w:rPr>
                <w:t xml:space="preserve">hal-05520053v1</w:t>
              </w:r>
            </w:hyperlink>
          </w:p>
        </w:tc>
      </w:tr>
      <w:tr>
        <w:trPr/>
        <w:tc>
          <w:tcPr>
            <w:noWrap/>
          </w:tcPr>
          <w:p>
            <w:pPr>
              <w:spacing w:after="200"/>
            </w:pPr>
            <w:hyperlink r:id="rId28" w:history="1">
              <w:r>
                <w:rPr>
                  <w:color w:val="1e198e"/>
                  <w:b w:val="1"/>
                  <w:bCs w:val="1"/>
                  <w:u w:val="single"/>
                </w:rPr>
                <w:t xml:space="preserve">BERGHOLTZ, &amp;quot;Chemin d'Orschwihr&amp;quot;, Alsace, Haut-Rhin (68)</w:t>
              </w:r>
            </w:hyperlink>
          </w:p>
          <w:p>
            <w:pPr/>
            <w:hyperlink r:id="rId29" w:history="1">
              <w:r>
                <w:rPr>
                  <w:color w:val="#410a8c"/>
                  <w:u w:val="single"/>
                </w:rPr>
                <w:t xml:space="preserve">Stéphanie Guillotin</w:t>
              </w:r>
            </w:hyperlink>
            <w:r>
              <w:rPr/>
              <w:t xml:space="preserve">,</w:t>
            </w:r>
            <w:hyperlink r:id="rId11" w:history="1">
              <w:r>
                <w:rPr>
                  <w:color w:val="#410a8c"/>
                  <w:u w:val="single"/>
                </w:rPr>
                <w:t xml:space="preserve">Célia Beaudouin</w:t>
              </w:r>
            </w:hyperlink>
            <w:r>
              <w:rPr/>
              <w:t xml:space="preserve">,</w:t>
            </w:r>
            <w:hyperlink r:id="rId30" w:history="1">
              <w:r>
                <w:rPr>
                  <w:color w:val="#410a8c"/>
                  <w:u w:val="single"/>
                </w:rPr>
                <w:t xml:space="preserve">Mathilde Bolou</w:t>
              </w:r>
            </w:hyperlink>
            <w:r>
              <w:rPr/>
              <w:t xml:space="preserve">,</w:t>
            </w:r>
            <w:hyperlink r:id="rId10" w:history="1">
              <w:r>
                <w:rPr>
                  <w:color w:val="#410a8c"/>
                  <w:u w:val="single"/>
                </w:rPr>
                <w:t xml:space="preserve">Lucas Gonçalves</w:t>
              </w:r>
            </w:hyperlink>
            <w:r>
              <w:rPr/>
              <w:t xml:space="preserve">,</w:t>
            </w:r>
            <w:hyperlink r:id="rId31" w:history="1">
              <w:r>
                <w:rPr>
                  <w:color w:val="#410a8c"/>
                  <w:u w:val="single"/>
                </w:rPr>
                <w:t xml:space="preserve">Lucie Gonçalves</w:t>
              </w:r>
            </w:hyperlink>
            <w:r>
              <w:rPr/>
              <w:t xml:space="preserve">et al.</w:t>
            </w:r>
          </w:p>
          <w:p>
            <w:pPr/>
            <w:r>
              <w:rPr/>
              <w:t xml:space="preserve">ANTEA Archéologie; SRA Grand Est. 2025</w:t>
            </w:r>
          </w:p>
          <w:p>
            <w:pPr/>
            <w:r>
              <w:rPr/>
              <w:t xml:space="preserve">Rapport</w:t>
            </w:r>
          </w:p>
          <w:p>
            <w:pPr/>
            <w:hyperlink r:id="rId28" w:history="1">
              <w:r>
                <w:rPr>
                  <w:color w:val="#410a8c"/>
                  <w:u w:val="single"/>
                </w:rPr>
                <w:t xml:space="preserve">hal-05518614v1</w:t>
              </w:r>
            </w:hyperlink>
          </w:p>
        </w:tc>
      </w:tr>
      <w:tr>
        <w:trPr/>
        <w:tc>
          <w:tcPr>
            <w:noWrap/>
          </w:tcPr>
          <w:p>
            <w:pPr>
              <w:spacing w:after="200"/>
            </w:pPr>
            <w:hyperlink r:id="rId32" w:history="1">
              <w:r>
                <w:rPr>
                  <w:color w:val="1e198e"/>
                  <w:b w:val="1"/>
                  <w:bCs w:val="1"/>
                  <w:u w:val="single"/>
                </w:rPr>
                <w:t xml:space="preserve">COLMAR, &amp;quot;4 rue André Kiener&amp;quot;, Alsace, Haut-Rhin (68)</w:t>
              </w:r>
            </w:hyperlink>
          </w:p>
          <w:p>
            <w:pPr/>
            <w:hyperlink r:id="rId18" w:history="1">
              <w:r>
                <w:rPr>
                  <w:color w:val="#410a8c"/>
                  <w:u w:val="single"/>
                </w:rPr>
                <w:t xml:space="preserve">Loïc Boury</w:t>
              </w:r>
            </w:hyperlink>
            <w:r>
              <w:rPr/>
              <w:t xml:space="preserve">,</w:t>
            </w:r>
            <w:hyperlink r:id="rId11" w:history="1">
              <w:r>
                <w:rPr>
                  <w:color w:val="#410a8c"/>
                  <w:u w:val="single"/>
                </w:rPr>
                <w:t xml:space="preserve">Célia Beaudouin</w:t>
              </w:r>
            </w:hyperlink>
            <w:r>
              <w:rPr/>
              <w:t xml:space="preserve">,</w:t>
            </w:r>
            <w:hyperlink r:id="rId33" w:history="1">
              <w:r>
                <w:rPr>
                  <w:color w:val="#410a8c"/>
                  <w:u w:val="single"/>
                </w:rPr>
                <w:t xml:space="preserve">Sébastien Goepfert</w:t>
              </w:r>
            </w:hyperlink>
            <w:r>
              <w:rPr/>
              <w:t xml:space="preserve">,</w:t>
            </w:r>
            <w:hyperlink r:id="rId34" w:history="1">
              <w:r>
                <w:rPr>
                  <w:color w:val="#410a8c"/>
                  <w:u w:val="single"/>
                </w:rPr>
                <w:t xml:space="preserve">Nina Henry</w:t>
              </w:r>
            </w:hyperlink>
            <w:r>
              <w:rPr/>
              <w:t xml:space="preserve">,</w:t>
            </w:r>
            <w:hyperlink r:id="rId35" w:history="1">
              <w:r>
                <w:rPr>
                  <w:color w:val="#410a8c"/>
                  <w:u w:val="single"/>
                </w:rPr>
                <w:t xml:space="preserve">Nolwenn Kerbastard</w:t>
              </w:r>
            </w:hyperlink>
            <w:r>
              <w:rPr/>
              <w:t xml:space="preserve">et al.</w:t>
            </w:r>
          </w:p>
          <w:p>
            <w:pPr/>
            <w:r>
              <w:rPr/>
              <w:t xml:space="preserve">ANTEA Archéologie; SRA Grand Est. 2025</w:t>
            </w:r>
          </w:p>
          <w:p>
            <w:pPr/>
            <w:r>
              <w:rPr/>
              <w:t xml:space="preserve">Rapport</w:t>
            </w:r>
          </w:p>
          <w:p>
            <w:pPr/>
            <w:hyperlink r:id="rId32" w:history="1">
              <w:r>
                <w:rPr>
                  <w:color w:val="#410a8c"/>
                  <w:u w:val="single"/>
                </w:rPr>
                <w:t xml:space="preserve">hal-05518988v1</w:t>
              </w:r>
            </w:hyperlink>
          </w:p>
        </w:tc>
      </w:tr>
      <w:tr>
        <w:trPr/>
        <w:tc>
          <w:tcPr>
            <w:noWrap/>
          </w:tcPr>
          <w:p>
            <w:pPr>
              <w:spacing w:after="200"/>
            </w:pPr>
            <w:hyperlink r:id="rId36" w:history="1">
              <w:r>
                <w:rPr>
                  <w:color w:val="1e198e"/>
                  <w:b w:val="1"/>
                  <w:bCs w:val="1"/>
                  <w:u w:val="single"/>
                </w:rPr>
                <w:t xml:space="preserve">WINGERSHEIM-LES-QUATRE-BANS, &amp;quot;Schelmengrube&amp;quot;, Alsace, Bas-Rhin (67)</w:t>
              </w:r>
            </w:hyperlink>
          </w:p>
          <w:p>
            <w:pPr/>
            <w:hyperlink r:id="rId16" w:history="1">
              <w:r>
                <w:rPr>
                  <w:color w:val="#410a8c"/>
                  <w:u w:val="single"/>
                </w:rPr>
                <w:t xml:space="preserve">Bertrand Perrin</w:t>
              </w:r>
            </w:hyperlink>
            <w:r>
              <w:rPr/>
              <w:t xml:space="preserve">,</w:t>
            </w:r>
            <w:hyperlink r:id="rId11" w:history="1">
              <w:r>
                <w:rPr>
                  <w:color w:val="#410a8c"/>
                  <w:u w:val="single"/>
                </w:rPr>
                <w:t xml:space="preserve">Célia Beaudouin</w:t>
              </w:r>
            </w:hyperlink>
            <w:r>
              <w:rPr/>
              <w:t xml:space="preserve">,</w:t>
            </w:r>
            <w:hyperlink r:id="rId37" w:history="1">
              <w:r>
                <w:rPr>
                  <w:color w:val="#410a8c"/>
                  <w:u w:val="single"/>
                </w:rPr>
                <w:t xml:space="preserve">Magali Fabre</w:t>
              </w:r>
            </w:hyperlink>
            <w:r>
              <w:rPr/>
              <w:t xml:space="preserve">,</w:t>
            </w:r>
            <w:hyperlink r:id="rId38" w:history="1">
              <w:r>
                <w:rPr>
                  <w:color w:val="#410a8c"/>
                  <w:u w:val="single"/>
                </w:rPr>
                <w:t xml:space="preserve">Thomas Fischbach</w:t>
              </w:r>
            </w:hyperlink>
            <w:r>
              <w:rPr/>
              <w:t xml:space="preserve">,</w:t>
            </w:r>
            <w:hyperlink r:id="rId39" w:history="1">
              <w:r>
                <w:rPr>
                  <w:color w:val="#410a8c"/>
                  <w:u w:val="single"/>
                </w:rPr>
                <w:t xml:space="preserve">Lucie Goncalves</w:t>
              </w:r>
            </w:hyperlink>
            <w:r>
              <w:rPr/>
              <w:t xml:space="preserve">et al.</w:t>
            </w:r>
          </w:p>
          <w:p>
            <w:pPr/>
            <w:r>
              <w:rPr/>
              <w:t xml:space="preserve">ANTEA Archéologie; SRA Grand Est. 2024</w:t>
            </w:r>
          </w:p>
          <w:p>
            <w:pPr/>
            <w:r>
              <w:rPr/>
              <w:t xml:space="preserve">Rapport</w:t>
            </w:r>
          </w:p>
          <w:p>
            <w:pPr/>
            <w:hyperlink r:id="rId36" w:history="1">
              <w:r>
                <w:rPr>
                  <w:color w:val="#410a8c"/>
                  <w:u w:val="single"/>
                </w:rPr>
                <w:t xml:space="preserve">hal-05534197v1</w:t>
              </w:r>
            </w:hyperlink>
          </w:p>
        </w:tc>
      </w:tr>
      <w:tr>
        <w:trPr/>
        <w:tc>
          <w:tcPr>
            <w:noWrap/>
          </w:tcPr>
          <w:p>
            <w:pPr>
              <w:spacing w:after="200"/>
            </w:pPr>
            <w:hyperlink r:id="rId40" w:history="1">
              <w:r>
                <w:rPr>
                  <w:color w:val="1e198e"/>
                  <w:b w:val="1"/>
                  <w:bCs w:val="1"/>
                  <w:u w:val="single"/>
                </w:rPr>
                <w:t xml:space="preserve">EBERSHEIM-SÉLESTAT, &amp;quot;Westrich-Riedwasen/RD1083&amp;quot;, Alsace, Bas-Rhin (67)</w:t>
              </w:r>
            </w:hyperlink>
          </w:p>
          <w:p>
            <w:pPr/>
            <w:hyperlink r:id="rId34" w:history="1">
              <w:r>
                <w:rPr>
                  <w:color w:val="#410a8c"/>
                  <w:u w:val="single"/>
                </w:rPr>
                <w:t xml:space="preserve">Nina Henry</w:t>
              </w:r>
            </w:hyperlink>
            <w:r>
              <w:rPr/>
              <w:t xml:space="preserve">,</w:t>
            </w:r>
            <w:hyperlink r:id="rId11" w:history="1">
              <w:r>
                <w:rPr>
                  <w:color w:val="#410a8c"/>
                  <w:u w:val="single"/>
                </w:rPr>
                <w:t xml:space="preserve">Célia Beaudouin</w:t>
              </w:r>
            </w:hyperlink>
            <w:r>
              <w:rPr/>
              <w:t xml:space="preserve">,</w:t>
            </w:r>
            <w:hyperlink r:id="rId30" w:history="1">
              <w:r>
                <w:rPr>
                  <w:color w:val="#410a8c"/>
                  <w:u w:val="single"/>
                </w:rPr>
                <w:t xml:space="preserve">Mathilde Bolou</w:t>
              </w:r>
            </w:hyperlink>
            <w:r>
              <w:rPr/>
              <w:t xml:space="preserve">,</w:t>
            </w:r>
            <w:hyperlink r:id="rId37" w:history="1">
              <w:r>
                <w:rPr>
                  <w:color w:val="#410a8c"/>
                  <w:u w:val="single"/>
                </w:rPr>
                <w:t xml:space="preserve">Magali Fabre</w:t>
              </w:r>
            </w:hyperlink>
            <w:r>
              <w:rPr/>
              <w:t xml:space="preserve">,</w:t>
            </w:r>
            <w:hyperlink r:id="rId33" w:history="1">
              <w:r>
                <w:rPr>
                  <w:color w:val="#410a8c"/>
                  <w:u w:val="single"/>
                </w:rPr>
                <w:t xml:space="preserve">Sébastien Goepfert</w:t>
              </w:r>
            </w:hyperlink>
            <w:r>
              <w:rPr/>
              <w:t xml:space="preserve">et al.</w:t>
            </w:r>
          </w:p>
          <w:p>
            <w:pPr/>
            <w:r>
              <w:rPr/>
              <w:t xml:space="preserve">ANTEA Archéologie; SRA Grand Est. 2024</w:t>
            </w:r>
          </w:p>
          <w:p>
            <w:pPr/>
            <w:r>
              <w:rPr/>
              <w:t xml:space="preserve">Rapport</w:t>
            </w:r>
          </w:p>
          <w:p>
            <w:pPr/>
            <w:hyperlink r:id="rId40" w:history="1">
              <w:r>
                <w:rPr>
                  <w:color w:val="#410a8c"/>
                  <w:u w:val="single"/>
                </w:rPr>
                <w:t xml:space="preserve">hal-05532258v1</w:t>
              </w:r>
            </w:hyperlink>
          </w:p>
        </w:tc>
      </w:tr>
      <w:tr>
        <w:trPr/>
        <w:tc>
          <w:tcPr>
            <w:noWrap/>
          </w:tcPr>
          <w:p>
            <w:pPr>
              <w:spacing w:after="200"/>
            </w:pPr>
            <w:hyperlink r:id="rId41" w:history="1">
              <w:r>
                <w:rPr>
                  <w:color w:val="1e198e"/>
                  <w:b w:val="1"/>
                  <w:bCs w:val="1"/>
                  <w:u w:val="single"/>
                </w:rPr>
                <w:t xml:space="preserve">Fouille programmée de la grotte de Blenien à Wolschwiller (68)</w:t>
              </w:r>
            </w:hyperlink>
          </w:p>
          <w:p>
            <w:pPr/>
            <w:hyperlink r:id="rId42" w:history="1">
              <w:r>
                <w:rPr>
                  <w:color w:val="#410a8c"/>
                  <w:u w:val="single"/>
                </w:rPr>
                <w:t xml:space="preserve">Sylvain Griselin</w:t>
              </w:r>
            </w:hyperlink>
            <w:r>
              <w:rPr/>
              <w:t xml:space="preserve">,</w:t>
            </w:r>
            <w:hyperlink r:id="rId43" w:history="1">
              <w:r>
                <w:rPr>
                  <w:color w:val="#410a8c"/>
                  <w:u w:val="single"/>
                </w:rPr>
                <w:t xml:space="preserve">Cédric Beauval</w:t>
              </w:r>
            </w:hyperlink>
            <w:r>
              <w:rPr/>
              <w:t xml:space="preserve">,</w:t>
            </w:r>
            <w:hyperlink r:id="rId11" w:history="1">
              <w:r>
                <w:rPr>
                  <w:color w:val="#410a8c"/>
                  <w:u w:val="single"/>
                </w:rPr>
                <w:t xml:space="preserve">Célia Beaudouin</w:t>
              </w:r>
            </w:hyperlink>
            <w:r>
              <w:rPr/>
              <w:t xml:space="preserve">,</w:t>
            </w:r>
            <w:hyperlink r:id="rId34" w:history="1">
              <w:r>
                <w:rPr>
                  <w:color w:val="#410a8c"/>
                  <w:u w:val="single"/>
                </w:rPr>
                <w:t xml:space="preserve">Nina Henry</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41" w:history="1">
              <w:r>
                <w:rPr>
                  <w:color w:val="#410a8c"/>
                  <w:u w:val="single"/>
                </w:rPr>
                <w:t xml:space="preserve">hal-03020307v1</w:t>
              </w:r>
            </w:hyperlink>
          </w:p>
        </w:tc>
      </w:tr>
      <w:tr>
        <w:trPr/>
        <w:tc>
          <w:tcPr>
            <w:noWrap/>
          </w:tcPr>
          <w:p>
            <w:pPr>
              <w:spacing w:after="200"/>
            </w:pPr>
            <w:hyperlink r:id="rId45" w:history="1">
              <w:r>
                <w:rPr>
                  <w:color w:val="1e198e"/>
                  <w:b w:val="1"/>
                  <w:bCs w:val="1"/>
                  <w:u w:val="single"/>
                </w:rPr>
                <w:t xml:space="preserve">Fouille programmée de la grotte de Blenien à Wolschwiller (68). Bilan triennal 2014-2016</w:t>
              </w:r>
            </w:hyperlink>
          </w:p>
          <w:p>
            <w:pPr/>
            <w:hyperlink r:id="rId42" w:history="1">
              <w:r>
                <w:rPr>
                  <w:color w:val="#410a8c"/>
                  <w:u w:val="single"/>
                </w:rPr>
                <w:t xml:space="preserve">Sylvain Griselin</w:t>
              </w:r>
            </w:hyperlink>
            <w:r>
              <w:rPr/>
              <w:t xml:space="preserve">,</w:t>
            </w:r>
            <w:hyperlink r:id="rId46" w:history="1">
              <w:r>
                <w:rPr>
                  <w:color w:val="#410a8c"/>
                  <w:u w:val="single"/>
                </w:rPr>
                <w:t xml:space="preserve">Cedric Beauval</w:t>
              </w:r>
            </w:hyperlink>
            <w:r>
              <w:rPr/>
              <w:t xml:space="preserve">,</w:t>
            </w:r>
            <w:hyperlink r:id="rId11" w:history="1">
              <w:r>
                <w:rPr>
                  <w:color w:val="#410a8c"/>
                  <w:u w:val="single"/>
                </w:rPr>
                <w:t xml:space="preserve">Célia Beaudouin</w:t>
              </w:r>
            </w:hyperlink>
            <w:r>
              <w:rPr/>
              <w:t xml:space="preserve">,</w:t>
            </w:r>
            <w:hyperlink r:id="rId47" w:history="1">
              <w:r>
                <w:rPr>
                  <w:color w:val="#410a8c"/>
                  <w:u w:val="single"/>
                </w:rPr>
                <w:t xml:space="preserve">Nina Henri</w:t>
              </w:r>
            </w:hyperlink>
            <w:r>
              <w:rPr/>
              <w:t xml:space="preserve">,</w:t>
            </w:r>
            <w:hyperlink r:id="rId44"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45" w:history="1">
              <w:r>
                <w:rPr>
                  <w:color w:val="#410a8c"/>
                  <w:u w:val="single"/>
                </w:rPr>
                <w:t xml:space="preserve">halshs-03033799v1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Environmental changes during the Late-Glacial and Early Holocene at the Gourd des Aillères mire in the Monts du Forez Mountains (Massif Central, France)</w:t>
              </w:r>
            </w:hyperlink>
          </w:p>
          <w:p>
            <w:pPr/>
            <w:hyperlink r:id="rId49" w:history="1">
              <w:r>
                <w:rPr>
                  <w:color w:val="#410a8c"/>
                  <w:u w:val="single"/>
                </w:rPr>
                <w:t xml:space="preserve">Hervé Cubizolle</w:t>
              </w:r>
            </w:hyperlink>
            <w:r>
              <w:rPr/>
              <w:t xml:space="preserve">,</w:t>
            </w:r>
            <w:hyperlink r:id="rId50" w:history="1">
              <w:r>
                <w:rPr>
                  <w:color w:val="#410a8c"/>
                  <w:u w:val="single"/>
                </w:rPr>
                <w:t xml:space="preserve">Jacqueline Argant</w:t>
              </w:r>
            </w:hyperlink>
            <w:r>
              <w:rPr/>
              <w:t xml:space="preserve">,</w:t>
            </w:r>
            <w:hyperlink r:id="rId51" w:history="1">
              <w:r>
                <w:rPr>
                  <w:color w:val="#410a8c"/>
                  <w:u w:val="single"/>
                </w:rPr>
                <w:t xml:space="preserve">Karen Serieyssol</w:t>
              </w:r>
            </w:hyperlink>
            <w:r>
              <w:rPr/>
              <w:t xml:space="preserve">,</w:t>
            </w:r>
            <w:hyperlink r:id="rId52" w:history="1">
              <w:r>
                <w:rPr>
                  <w:color w:val="#410a8c"/>
                  <w:u w:val="single"/>
                </w:rPr>
                <w:t xml:space="preserve">Franck Fassion</w:t>
              </w:r>
            </w:hyperlink>
            <w:r>
              <w:rPr/>
              <w:t xml:space="preserve">,</w:t>
            </w:r>
            <w:hyperlink r:id="rId53" w:history="1">
              <w:r>
                <w:rPr>
                  <w:color w:val="#410a8c"/>
                  <w:u w:val="single"/>
                </w:rPr>
                <w:t xml:space="preserve">Christine Oberlin</w:t>
              </w:r>
            </w:hyperlink>
            <w:r>
              <w:rPr/>
              <w:t xml:space="preserve">et al.</w:t>
            </w:r>
          </w:p>
          <w:p>
            <w:pPr/>
            <w:r>
              <w:rPr>
                <w:i w:val="1"/>
                <w:iCs w:val="1"/>
              </w:rPr>
              <w:t xml:space="preserve">Quaternary International</w:t>
            </w:r>
            <w:r>
              <w:rPr/>
              <w:t xml:space="preserve">, 2022, 636, pp.9-24. </w:t>
            </w:r>
            <w:hyperlink r:id="rId54" w:history="1">
              <w:r>
                <w:rPr>
                  <w:color w:val="#410a8c"/>
                  <w:u w:val="single"/>
                </w:rPr>
                <w:t xml:space="preserve">⟨10.1016/j.quaint.2021.03.033⟩</w:t>
              </w:r>
            </w:hyperlink>
          </w:p>
          <w:p>
            <w:pPr/>
            <w:r>
              <w:rPr/>
              <w:t xml:space="preserve">Article dans une revue</w:t>
            </w:r>
          </w:p>
          <w:p>
            <w:pPr/>
            <w:hyperlink r:id="rId48" w:history="1">
              <w:r>
                <w:rPr>
                  <w:color w:val="#410a8c"/>
                  <w:u w:val="single"/>
                </w:rPr>
                <w:t xml:space="preserve">halshs-04105514v1</w:t>
              </w:r>
            </w:hyperlink>
          </w:p>
        </w:tc>
      </w:tr>
      <w:tr>
        <w:trPr/>
        <w:tc>
          <w:tcPr>
            <w:noWrap/>
          </w:tcPr>
          <w:p>
            <w:pPr>
              <w:spacing w:after="200"/>
            </w:pPr>
            <w:hyperlink r:id="rId55" w:history="1">
              <w:r>
                <w:rPr>
                  <w:color w:val="1e198e"/>
                  <w:b w:val="1"/>
                  <w:bCs w:val="1"/>
                  <w:u w:val="single"/>
                </w:rPr>
                <w:t xml:space="preserve">Holocene climate dynamics on the European scale: Insights from a coastal archaeological record from the temperate Bay of Biscay (SW France)</w:t>
              </w:r>
            </w:hyperlink>
          </w:p>
          <w:p>
            <w:pPr/>
            <w:hyperlink r:id="rId56" w:history="1">
              <w:r>
                <w:rPr>
                  <w:color w:val="#410a8c"/>
                  <w:u w:val="single"/>
                </w:rPr>
                <w:t xml:space="preserve">Frederique Eynaud</w:t>
              </w:r>
            </w:hyperlink>
            <w:r>
              <w:rPr/>
              <w:t xml:space="preserve">,</w:t>
            </w:r>
            <w:hyperlink r:id="rId57" w:history="1">
              <w:r>
                <w:rPr>
                  <w:color w:val="#410a8c"/>
                  <w:u w:val="single"/>
                </w:rPr>
                <w:t xml:space="preserve">Florence Verdin</w:t>
              </w:r>
            </w:hyperlink>
            <w:r>
              <w:rPr/>
              <w:t xml:space="preserve">,</w:t>
            </w:r>
            <w:hyperlink r:id="rId58" w:history="1">
              <w:r>
                <w:rPr>
                  <w:color w:val="#410a8c"/>
                  <w:u w:val="single"/>
                </w:rPr>
                <w:t xml:space="preserve">Yannick Mary</w:t>
              </w:r>
            </w:hyperlink>
            <w:r>
              <w:rPr/>
              <w:t xml:space="preserve">,</w:t>
            </w:r>
            <w:hyperlink r:id="rId59" w:history="1">
              <w:r>
                <w:rPr>
                  <w:color w:val="#410a8c"/>
                  <w:u w:val="single"/>
                </w:rPr>
                <w:t xml:space="preserve">Celia Beaudouin</w:t>
              </w:r>
            </w:hyperlink>
            <w:r>
              <w:rPr/>
              <w:t xml:space="preserve">,</w:t>
            </w:r>
            <w:hyperlink r:id="rId60" w:history="1">
              <w:r>
                <w:rPr>
                  <w:color w:val="#410a8c"/>
                  <w:u w:val="single"/>
                </w:rPr>
                <w:t xml:space="preserve">Elias Lopez-Romero</w:t>
              </w:r>
            </w:hyperlink>
            <w:r>
              <w:rPr/>
              <w:t xml:space="preserve">et al.</w:t>
            </w:r>
          </w:p>
          <w:p>
            <w:pPr/>
            <w:r>
              <w:rPr>
                <w:i w:val="1"/>
                <w:iCs w:val="1"/>
              </w:rPr>
              <w:t xml:space="preserve">Quaternary International</w:t>
            </w:r>
            <w:r>
              <w:rPr/>
              <w:t xml:space="preserve">, 2022, 613, pp.46-60. </w:t>
            </w:r>
            <w:hyperlink r:id="rId61" w:history="1">
              <w:r>
                <w:rPr>
                  <w:color w:val="#410a8c"/>
                  <w:u w:val="single"/>
                </w:rPr>
                <w:t xml:space="preserve">⟨10.1016/j.quaint.2021.09.018⟩</w:t>
              </w:r>
            </w:hyperlink>
          </w:p>
          <w:p>
            <w:pPr/>
            <w:r>
              <w:rPr/>
              <w:t xml:space="preserve">Article dans une revue</w:t>
            </w:r>
          </w:p>
          <w:p>
            <w:pPr/>
            <w:hyperlink r:id="rId55" w:history="1">
              <w:r>
                <w:rPr>
                  <w:color w:val="#410a8c"/>
                  <w:u w:val="single"/>
                </w:rPr>
                <w:t xml:space="preserve">hal-04275750v1</w:t>
              </w:r>
            </w:hyperlink>
          </w:p>
        </w:tc>
      </w:tr>
      <w:tr>
        <w:trPr/>
        <w:tc>
          <w:tcPr>
            <w:noWrap/>
          </w:tcPr>
          <w:p>
            <w:pPr>
              <w:spacing w:after="200"/>
            </w:pPr>
            <w:hyperlink r:id="rId62" w:history="1">
              <w:r>
                <w:rPr>
                  <w:color w:val="1e198e"/>
                  <w:b w:val="1"/>
                  <w:bCs w:val="1"/>
                  <w:u w:val="single"/>
                </w:rPr>
                <w:t xml:space="preserve">East Asian pollen database: modern pollen distribution and its quantitative relationship with vegetation and climate</w:t>
              </w:r>
            </w:hyperlink>
          </w:p>
          <w:p>
            <w:pPr/>
            <w:hyperlink r:id="rId63" w:history="1">
              <w:r>
                <w:rPr>
                  <w:color w:val="#410a8c"/>
                  <w:u w:val="single"/>
                </w:rPr>
                <w:t xml:space="preserve">Zhuo Zheng</w:t>
              </w:r>
            </w:hyperlink>
            <w:r>
              <w:rPr/>
              <w:t xml:space="preserve">,</w:t>
            </w:r>
            <w:hyperlink r:id="rId64" w:history="1">
              <w:r>
                <w:rPr>
                  <w:color w:val="#410a8c"/>
                  <w:u w:val="single"/>
                </w:rPr>
                <w:t xml:space="preserve">Jinhui Wei</w:t>
              </w:r>
            </w:hyperlink>
            <w:r>
              <w:rPr/>
              <w:t xml:space="preserve">,</w:t>
            </w:r>
            <w:hyperlink r:id="rId65" w:history="1">
              <w:r>
                <w:rPr>
                  <w:color w:val="#410a8c"/>
                  <w:u w:val="single"/>
                </w:rPr>
                <w:t xml:space="preserve">Kangyou Huang</w:t>
              </w:r>
            </w:hyperlink>
            <w:r>
              <w:rPr/>
              <w:t xml:space="preserve">,</w:t>
            </w:r>
            <w:hyperlink r:id="rId66" w:history="1">
              <w:r>
                <w:rPr>
                  <w:color w:val="#410a8c"/>
                  <w:u w:val="single"/>
                </w:rPr>
                <w:t xml:space="preserve">Qinghai Xu</w:t>
              </w:r>
            </w:hyperlink>
            <w:r>
              <w:rPr/>
              <w:t xml:space="preserve">,</w:t>
            </w:r>
            <w:hyperlink r:id="rId67" w:history="1">
              <w:r>
                <w:rPr>
                  <w:color w:val="#410a8c"/>
                  <w:u w:val="single"/>
                </w:rPr>
                <w:t xml:space="preserve">Houyuan Lu</w:t>
              </w:r>
            </w:hyperlink>
            <w:r>
              <w:rPr/>
              <w:t xml:space="preserve">et al.</w:t>
            </w:r>
          </w:p>
          <w:p>
            <w:pPr/>
            <w:r>
              <w:rPr>
                <w:i w:val="1"/>
                <w:iCs w:val="1"/>
              </w:rPr>
              <w:t xml:space="preserve">Journal of Biogeography</w:t>
            </w:r>
            <w:r>
              <w:rPr/>
              <w:t xml:space="preserve">, 2014, 41 (10), pp.1819-1832. </w:t>
            </w:r>
            <w:hyperlink r:id="rId68" w:history="1">
              <w:r>
                <w:rPr>
                  <w:color w:val="#410a8c"/>
                  <w:u w:val="single"/>
                </w:rPr>
                <w:t xml:space="preserve">⟨10.1111/jbi.12361⟩</w:t>
              </w:r>
            </w:hyperlink>
          </w:p>
          <w:p>
            <w:pPr/>
            <w:r>
              <w:rPr/>
              <w:t xml:space="preserve">Article dans une revue</w:t>
            </w:r>
          </w:p>
          <w:p>
            <w:pPr/>
            <w:hyperlink r:id="rId69" w:history="1">
              <w:r>
                <w:rPr>
                  <w:color w:val="#410a8c"/>
                  <w:u w:val="single"/>
                </w:rPr>
                <w:t xml:space="preserve">istex</w:t>
              </w:r>
            </w:hyperlink>
          </w:p>
          <w:p>
            <w:pPr/>
            <w:hyperlink r:id="rId62" w:history="1">
              <w:r>
                <w:rPr>
                  <w:color w:val="#410a8c"/>
                  <w:u w:val="single"/>
                </w:rPr>
                <w:t xml:space="preserve">hal-03058284v1</w:t>
              </w:r>
            </w:hyperlink>
          </w:p>
        </w:tc>
      </w:tr>
      <w:tr>
        <w:trPr/>
        <w:tc>
          <w:tcPr>
            <w:noWrap/>
          </w:tcPr>
          <w:p>
            <w:pPr>
              <w:spacing w:after="200"/>
            </w:pPr>
            <w:hyperlink r:id="rId70" w:history="1">
              <w:r>
                <w:rPr>
                  <w:color w:val="1e198e"/>
                  <w:b w:val="1"/>
                  <w:bCs w:val="1"/>
                  <w:u w:val="single"/>
                </w:rPr>
                <w:t xml:space="preserve">Vegetation response to obliquity and precession forcing during the Mid Pleistocene Transition in Western Mediterranean region (ODP Site 976)</w:t>
              </w:r>
            </w:hyperlink>
          </w:p>
          <w:p>
            <w:pPr/>
            <w:hyperlink r:id="rId71" w:history="1">
              <w:r>
                <w:rPr>
                  <w:color w:val="#410a8c"/>
                  <w:u w:val="single"/>
                </w:rPr>
                <w:t xml:space="preserve">Sebastien Joannin</w:t>
              </w:r>
            </w:hyperlink>
            <w:r>
              <w:rPr/>
              <w:t xml:space="preserve">,</w:t>
            </w:r>
            <w:hyperlink r:id="rId72" w:history="1">
              <w:r>
                <w:rPr>
                  <w:color w:val="#410a8c"/>
                  <w:u w:val="single"/>
                </w:rPr>
                <w:t xml:space="preserve">F. Bassinot</w:t>
              </w:r>
            </w:hyperlink>
            <w:r>
              <w:rPr/>
              <w:t xml:space="preserve">,</w:t>
            </w: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11" w:history="1">
              <w:r>
                <w:rPr>
                  <w:color w:val="#410a8c"/>
                  <w:u w:val="single"/>
                </w:rPr>
                <w:t xml:space="preserve">Célia Beaudouin</w:t>
              </w:r>
            </w:hyperlink>
          </w:p>
          <w:p>
            <w:pPr/>
            <w:r>
              <w:rPr>
                <w:i w:val="1"/>
                <w:iCs w:val="1"/>
              </w:rPr>
              <w:t xml:space="preserve">Quaternary Science Reviews</w:t>
            </w:r>
            <w:r>
              <w:rPr/>
              <w:t xml:space="preserve">, 2011, 30, pp.280-297. </w:t>
            </w:r>
            <w:hyperlink r:id="rId75" w:history="1">
              <w:r>
                <w:rPr>
                  <w:color w:val="#410a8c"/>
                  <w:u w:val="single"/>
                </w:rPr>
                <w:t xml:space="preserve">⟨10.1016/j.quascirev.2010.11.009⟩</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hal-00649704v1</w:t>
              </w:r>
            </w:hyperlink>
          </w:p>
        </w:tc>
      </w:tr>
      <w:tr>
        <w:trPr/>
        <w:tc>
          <w:tcPr>
            <w:noWrap/>
          </w:tcPr>
          <w:p>
            <w:pPr>
              <w:spacing w:after="200"/>
            </w:pPr>
            <w:hyperlink r:id="rId77" w:history="1">
              <w:r>
                <w:rPr>
                  <w:color w:val="1e198e"/>
                  <w:b w:val="1"/>
                  <w:bCs w:val="1"/>
                  <w:u w:val="single"/>
                </w:rPr>
                <w:t xml:space="preserve">Rapid climatic variability in the west Mediterranean during the last 25 000 years from high resolution pollen data</w:t>
              </w:r>
            </w:hyperlink>
          </w:p>
          <w:p>
            <w:pPr/>
            <w:hyperlink r:id="rId73" w:history="1">
              <w:r>
                <w:rPr>
                  <w:color w:val="#410a8c"/>
                  <w:u w:val="single"/>
                </w:rPr>
                <w:t xml:space="preserve">Nathalie Combourieu-Nebout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79" w:history="1">
              <w:r>
                <w:rPr>
                  <w:color w:val="#410a8c"/>
                  <w:u w:val="single"/>
                </w:rPr>
                <w:t xml:space="preserve">Stéphanie Desprat</w:t>
              </w:r>
            </w:hyperlink>
            <w:r>
              <w:rPr/>
              <w:t xml:space="preserve">,</w:t>
            </w:r>
            <w:hyperlink r:id="rId11" w:history="1">
              <w:r>
                <w:rPr>
                  <w:color w:val="#410a8c"/>
                  <w:u w:val="single"/>
                </w:rPr>
                <w:t xml:space="preserve">Célia Beaudouin</w:t>
              </w:r>
            </w:hyperlink>
            <w:r>
              <w:rPr/>
              <w:t xml:space="preserve">et al.</w:t>
            </w:r>
          </w:p>
          <w:p>
            <w:pPr/>
            <w:r>
              <w:rPr>
                <w:i w:val="1"/>
                <w:iCs w:val="1"/>
              </w:rPr>
              <w:t xml:space="preserve">Climate of the Past</w:t>
            </w:r>
            <w:r>
              <w:rPr/>
              <w:t xml:space="preserve">, 2009, 5 (3), pp.503-521. </w:t>
            </w:r>
            <w:hyperlink r:id="rId80" w:history="1">
              <w:r>
                <w:rPr>
                  <w:color w:val="#410a8c"/>
                  <w:u w:val="single"/>
                </w:rPr>
                <w:t xml:space="preserve">⟨10.5194/cp-5-503-2009⟩</w:t>
              </w:r>
            </w:hyperlink>
          </w:p>
          <w:p>
            <w:pPr/>
            <w:r>
              <w:rPr/>
              <w:t xml:space="preserve">Article dans une revue</w:t>
            </w:r>
          </w:p>
          <w:p>
            <w:pPr/>
            <w:hyperlink r:id="rId77" w:history="1">
              <w:r>
                <w:rPr>
                  <w:color w:val="#410a8c"/>
                  <w:u w:val="single"/>
                </w:rPr>
                <w:t xml:space="preserve">hal-00419566v1</w:t>
              </w:r>
            </w:hyperlink>
          </w:p>
        </w:tc>
      </w:tr>
      <w:tr>
        <w:trPr/>
        <w:tc>
          <w:tcPr>
            <w:noWrap/>
          </w:tcPr>
          <w:p>
            <w:pPr>
              <w:spacing w:after="200"/>
            </w:pPr>
            <w:hyperlink r:id="rId81" w:history="1">
              <w:r>
                <w:rPr>
                  <w:color w:val="1e198e"/>
                  <w:b w:val="1"/>
                  <w:bCs w:val="1"/>
                  <w:u w:val="single"/>
                </w:rPr>
                <w:t xml:space="preserve">The significance of pollen signal in present-day marine terrigenous sediments: The example of the Gulf of Lions (western Mediterranean Sea)</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83" w:history="1">
              <w:r>
                <w:rPr>
                  <w:color w:val="#410a8c"/>
                  <w:u w:val="single"/>
                </w:rPr>
                <w:t xml:space="preserve">Gilles Escarguel</w:t>
              </w:r>
            </w:hyperlink>
            <w:r>
              <w:rPr/>
              <w:t xml:space="preserve">,</w:t>
            </w:r>
            <w:hyperlink r:id="rId84" w:history="1">
              <w:r>
                <w:rPr>
                  <w:color w:val="#410a8c"/>
                  <w:u w:val="single"/>
                </w:rPr>
                <w:t xml:space="preserve">Mireille Arnaud</w:t>
              </w:r>
            </w:hyperlink>
            <w:r>
              <w:rPr/>
              <w:t xml:space="preserve">,</w:t>
            </w:r>
            <w:hyperlink r:id="rId85" w:history="1">
              <w:r>
                <w:rPr>
                  <w:color w:val="#410a8c"/>
                  <w:u w:val="single"/>
                </w:rPr>
                <w:t xml:space="preserve">Sabine Charmasson</w:t>
              </w:r>
            </w:hyperlink>
          </w:p>
          <w:p>
            <w:pPr/>
            <w:r>
              <w:rPr>
                <w:i w:val="1"/>
                <w:iCs w:val="1"/>
              </w:rPr>
              <w:t xml:space="preserve">Geobios</w:t>
            </w:r>
            <w:r>
              <w:rPr/>
              <w:t xml:space="preserve">, 2007, 40, pp.159-172. </w:t>
            </w:r>
            <w:hyperlink r:id="rId86" w:history="1">
              <w:r>
                <w:rPr>
                  <w:color w:val="#410a8c"/>
                  <w:u w:val="single"/>
                </w:rPr>
                <w:t xml:space="preserve">⟨10.1016/j.geobios.2006.04.003⟩</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hal-00172632v1</w:t>
              </w:r>
            </w:hyperlink>
          </w:p>
        </w:tc>
      </w:tr>
      <w:tr>
        <w:trPr/>
        <w:tc>
          <w:tcPr>
            <w:noWrap/>
          </w:tcPr>
          <w:p>
            <w:pPr>
              <w:spacing w:after="200"/>
            </w:pPr>
            <w:hyperlink r:id="rId88" w:history="1">
              <w:r>
                <w:rPr>
                  <w:color w:val="1e198e"/>
                  <w:b w:val="1"/>
                  <w:bCs w:val="1"/>
                  <w:u w:val="single"/>
                </w:rPr>
                <w:t xml:space="preserve">Vegetation dynamics in southern France during the last 30 ky BP in the light of marine palynology</w:t>
              </w:r>
            </w:hyperlink>
          </w:p>
          <w:p>
            <w:pPr/>
            <w:hyperlink r:id="rId11" w:history="1">
              <w:r>
                <w:rPr>
                  <w:color w:val="#410a8c"/>
                  <w:u w:val="single"/>
                </w:rPr>
                <w:t xml:space="preserve">Célia Beaudouin</w:t>
              </w:r>
            </w:hyperlink>
            <w:r>
              <w:rPr/>
              <w:t xml:space="preserve">,</w:t>
            </w:r>
            <w:hyperlink r:id="rId89" w:history="1">
              <w:r>
                <w:rPr>
                  <w:color w:val="#410a8c"/>
                  <w:u w:val="single"/>
                </w:rPr>
                <w:t xml:space="preserve">Gwenael Jouet</w:t>
              </w:r>
            </w:hyperlink>
            <w:r>
              <w:rPr/>
              <w:t xml:space="preserve">,</w:t>
            </w:r>
            <w:hyperlink r:id="rId82" w:history="1">
              <w:r>
                <w:rPr>
                  <w:color w:val="#410a8c"/>
                  <w:u w:val="single"/>
                </w:rPr>
                <w:t xml:space="preserve">Jean-Pierre Suc</w:t>
              </w:r>
            </w:hyperlink>
            <w:r>
              <w:rPr/>
              <w:t xml:space="preserve">,</w:t>
            </w:r>
            <w:hyperlink r:id="rId90" w:history="1">
              <w:r>
                <w:rPr>
                  <w:color w:val="#410a8c"/>
                  <w:u w:val="single"/>
                </w:rPr>
                <w:t xml:space="preserve">Serge S. Berné</w:t>
              </w:r>
            </w:hyperlink>
            <w:r>
              <w:rPr/>
              <w:t xml:space="preserve">,</w:t>
            </w:r>
            <w:hyperlink r:id="rId83" w:history="1">
              <w:r>
                <w:rPr>
                  <w:color w:val="#410a8c"/>
                  <w:u w:val="single"/>
                </w:rPr>
                <w:t xml:space="preserve">Gilles Escarguel</w:t>
              </w:r>
            </w:hyperlink>
          </w:p>
          <w:p>
            <w:pPr/>
            <w:r>
              <w:rPr>
                <w:i w:val="1"/>
                <w:iCs w:val="1"/>
              </w:rPr>
              <w:t xml:space="preserve">Quaternary Science Reviews</w:t>
            </w:r>
            <w:r>
              <w:rPr/>
              <w:t xml:space="preserve">, 2007, 26, pp.1037-1054. </w:t>
            </w:r>
            <w:hyperlink r:id="rId91" w:history="1">
              <w:r>
                <w:rPr>
                  <w:color w:val="#410a8c"/>
                  <w:u w:val="single"/>
                </w:rPr>
                <w:t xml:space="preserve">⟨10.1016/j.quascirev.2006.12.009⟩</w:t>
              </w:r>
            </w:hyperlink>
          </w:p>
          <w:p>
            <w:pPr/>
            <w:r>
              <w:rPr/>
              <w:t xml:space="preserve">Article dans une revue</w:t>
            </w:r>
          </w:p>
          <w:p>
            <w:pPr/>
            <w:hyperlink r:id="rId88" w:history="1">
              <w:r>
                <w:rPr>
                  <w:color w:val="#410a8c"/>
                  <w:u w:val="single"/>
                </w:rPr>
                <w:t xml:space="preserve">hal-00172650v1</w:t>
              </w:r>
            </w:hyperlink>
          </w:p>
        </w:tc>
      </w:tr>
      <w:tr>
        <w:trPr/>
        <w:tc>
          <w:tcPr>
            <w:noWrap/>
          </w:tcPr>
          <w:p>
            <w:pPr>
              <w:spacing w:after="200"/>
            </w:pPr>
            <w:hyperlink r:id="rId92"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3" w:history="1">
              <w:r>
                <w:rPr>
                  <w:color w:val="#410a8c"/>
                  <w:u w:val="single"/>
                </w:rPr>
                <w:t xml:space="preserve">Nabila Acherki</w:t>
              </w:r>
            </w:hyperlink>
            <w:r>
              <w:rPr/>
              <w:t xml:space="preserve">,</w:t>
            </w:r>
            <w:hyperlink r:id="rId94" w:history="1">
              <w:r>
                <w:rPr>
                  <w:color w:val="#410a8c"/>
                  <w:u w:val="single"/>
                </w:rPr>
                <w:t xml:space="preserve">Laurent Courtois</w:t>
              </w:r>
            </w:hyperlink>
            <w:r>
              <w:rPr/>
              <w:t xml:space="preserve">,</w:t>
            </w:r>
            <w:hyperlink r:id="rId95"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96" w:history="1">
              <w:r>
                <w:rPr>
                  <w:color w:val="#410a8c"/>
                  <w:u w:val="single"/>
                </w:rPr>
                <w:t xml:space="preserve">⟨10.1016/j.marpetgeo.2005.03.005⟩</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hal-00179455v1</w:t>
              </w:r>
            </w:hyperlink>
          </w:p>
        </w:tc>
      </w:tr>
      <w:tr>
        <w:trPr/>
        <w:tc>
          <w:tcPr>
            <w:noWrap/>
          </w:tcPr>
          <w:p>
            <w:pPr>
              <w:spacing w:after="200"/>
            </w:pPr>
            <w:hyperlink r:id="rId98" w:history="1">
              <w:r>
                <w:rPr>
                  <w:color w:val="1e198e"/>
                  <w:b w:val="1"/>
                  <w:bCs w:val="1"/>
                  <w:u w:val="single"/>
                </w:rPr>
                <w:t xml:space="preserve">Palynology of the northwestern Mediterranean shelf (Gulf of Lions): First vegetational record for the last climatic cycle</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93" w:history="1">
              <w:r>
                <w:rPr>
                  <w:color w:val="#410a8c"/>
                  <w:u w:val="single"/>
                </w:rPr>
                <w:t xml:space="preserve">Nabila Acherki</w:t>
              </w:r>
            </w:hyperlink>
            <w:r>
              <w:rPr/>
              <w:t xml:space="preserve">,</w:t>
            </w:r>
            <w:hyperlink r:id="rId94" w:history="1">
              <w:r>
                <w:rPr>
                  <w:color w:val="#410a8c"/>
                  <w:u w:val="single"/>
                </w:rPr>
                <w:t xml:space="preserve">Laurent Courtois</w:t>
              </w:r>
            </w:hyperlink>
            <w:r>
              <w:rPr/>
              <w:t xml:space="preserve">,</w:t>
            </w:r>
            <w:hyperlink r:id="rId95"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96" w:history="1">
              <w:r>
                <w:rPr>
                  <w:color w:val="#410a8c"/>
                  <w:u w:val="single"/>
                </w:rPr>
                <w:t xml:space="preserve">⟨10.1016/j.marpetgeo.2005.03.005⟩</w:t>
              </w:r>
            </w:hyperlink>
          </w:p>
          <w:p>
            <w:pPr/>
            <w:r>
              <w:rPr/>
              <w:t xml:space="preserve">Article dans une revue</w:t>
            </w:r>
          </w:p>
          <w:p>
            <w:pPr/>
            <w:hyperlink r:id="rId97" w:history="1">
              <w:r>
                <w:rPr>
                  <w:color w:val="#410a8c"/>
                  <w:u w:val="single"/>
                </w:rPr>
                <w:t xml:space="preserve">istex</w:t>
              </w:r>
            </w:hyperlink>
          </w:p>
          <w:p>
            <w:pPr/>
            <w:hyperlink r:id="rId98" w:history="1">
              <w:r>
                <w:rPr>
                  <w:color w:val="#410a8c"/>
                  <w:u w:val="single"/>
                </w:rPr>
                <w:t xml:space="preserve">hal-00112103v1</w:t>
              </w:r>
            </w:hyperlink>
          </w:p>
        </w:tc>
      </w:tr>
      <w:tr>
        <w:trPr/>
        <w:tc>
          <w:tcPr>
            <w:noWrap/>
          </w:tcPr>
          <w:p>
            <w:pPr>
              <w:spacing w:after="200"/>
            </w:pPr>
            <w:hyperlink r:id="rId99" w:history="1">
              <w:r>
                <w:rPr>
                  <w:color w:val="1e198e"/>
                  <w:b w:val="1"/>
                  <w:bCs w:val="1"/>
                  <w:u w:val="single"/>
                </w:rPr>
                <w:t xml:space="preserve">A ~8000-yr record of palaeohydrology and environmental change in fluviatile-influenced sediments from the urban Arles-Piton core, upper Rhône Delta, France</w:t>
              </w:r>
            </w:hyperlink>
          </w:p>
          <w:p>
            <w:pPr/>
            <w:hyperlink r:id="rId100" w:history="1">
              <w:r>
                <w:rPr>
                  <w:color w:val="#410a8c"/>
                  <w:u w:val="single"/>
                </w:rPr>
                <w:t xml:space="preserve">Gilles Arnaud-Fassetta</w:t>
              </w:r>
            </w:hyperlink>
            <w:r>
              <w:rPr/>
              <w:t xml:space="preserve">,</w:t>
            </w:r>
            <w:hyperlink r:id="rId101" w:history="1">
              <w:r>
                <w:rPr>
                  <w:color w:val="#410a8c"/>
                  <w:u w:val="single"/>
                </w:rPr>
                <w:t xml:space="preserve">Hélène Bruneton</w:t>
              </w:r>
            </w:hyperlink>
            <w:r>
              <w:rPr/>
              <w:t xml:space="preserve">,</w:t>
            </w:r>
            <w:hyperlink r:id="rId102" w:history="1">
              <w:r>
                <w:rPr>
                  <w:color w:val="#410a8c"/>
                  <w:u w:val="single"/>
                </w:rPr>
                <w:t xml:space="preserve">J.-F. Berger</w:t>
              </w:r>
            </w:hyperlink>
            <w:r>
              <w:rPr/>
              <w:t xml:space="preserve">,</w:t>
            </w:r>
            <w:hyperlink r:id="rId103" w:history="1">
              <w:r>
                <w:rPr>
                  <w:color w:val="#410a8c"/>
                  <w:u w:val="single"/>
                </w:rPr>
                <w:t xml:space="preserve">C. Beaudouin</w:t>
              </w:r>
            </w:hyperlink>
            <w:r>
              <w:rPr/>
              <w:t xml:space="preserve">,</w:t>
            </w:r>
            <w:hyperlink r:id="rId104" w:history="1">
              <w:r>
                <w:rPr>
                  <w:color w:val="#410a8c"/>
                  <w:u w:val="single"/>
                </w:rPr>
                <w:t xml:space="preserve">Xavier Boës</w:t>
              </w:r>
            </w:hyperlink>
            <w:r>
              <w:rPr/>
              <w:t xml:space="preserve">et al.</w:t>
            </w:r>
          </w:p>
          <w:p>
            <w:pPr/>
            <w:r>
              <w:rPr>
                <w:i w:val="1"/>
                <w:iCs w:val="1"/>
              </w:rPr>
              <w:t xml:space="preserve">Annales de Géomorphologie / Annals of Geomorphology / Zeitschrift für Geomorphologie</w:t>
            </w:r>
            <w:r>
              <w:rPr/>
              <w:t xml:space="preserve">, 2005, 49 (4), pp.455-484</w:t>
            </w:r>
          </w:p>
          <w:p>
            <w:pPr/>
            <w:r>
              <w:rPr/>
              <w:t xml:space="preserve">Article dans une revue</w:t>
            </w:r>
          </w:p>
          <w:p>
            <w:pPr/>
            <w:hyperlink r:id="rId99" w:history="1">
              <w:r>
                <w:rPr>
                  <w:color w:val="#410a8c"/>
                  <w:u w:val="single"/>
                </w:rPr>
                <w:t xml:space="preserve">hal-00878178v1</w:t>
              </w:r>
            </w:hyperlink>
          </w:p>
        </w:tc>
      </w:tr>
      <w:tr>
        <w:trPr/>
        <w:tc>
          <w:tcPr>
            <w:noWrap/>
          </w:tcPr>
          <w:p>
            <w:pPr>
              <w:spacing w:after="200"/>
            </w:pPr>
            <w:hyperlink r:id="rId105" w:history="1">
              <w:r>
                <w:rPr>
                  <w:color w:val="1e198e"/>
                  <w:b w:val="1"/>
                  <w:bCs w:val="1"/>
                  <w:u w:val="single"/>
                </w:rPr>
                <w:t xml:space="preserve">A similar to 8,000-yr record of palaeohydrology and environmental change in fluvial-influenced sediments from Arles-Piton core, upper Rhone Delta, France</w:t>
              </w:r>
            </w:hyperlink>
          </w:p>
          <w:p>
            <w:pPr/>
            <w:hyperlink r:id="rId100" w:history="1">
              <w:r>
                <w:rPr>
                  <w:color w:val="#410a8c"/>
                  <w:u w:val="single"/>
                </w:rPr>
                <w:t xml:space="preserve">Gilles Arnaud-Fassetta</w:t>
              </w:r>
            </w:hyperlink>
            <w:r>
              <w:rPr/>
              <w:t xml:space="preserve">,</w:t>
            </w:r>
            <w:hyperlink r:id="rId101" w:history="1">
              <w:r>
                <w:rPr>
                  <w:color w:val="#410a8c"/>
                  <w:u w:val="single"/>
                </w:rPr>
                <w:t xml:space="preserve">Hélène Bruneton</w:t>
              </w:r>
            </w:hyperlink>
            <w:r>
              <w:rPr/>
              <w:t xml:space="preserve">,</w:t>
            </w:r>
            <w:hyperlink r:id="rId106" w:history="1">
              <w:r>
                <w:rPr>
                  <w:color w:val="#410a8c"/>
                  <w:u w:val="single"/>
                </w:rPr>
                <w:t xml:space="preserve">J.F. Berger</w:t>
              </w:r>
            </w:hyperlink>
            <w:r>
              <w:rPr/>
              <w:t xml:space="preserve">,</w:t>
            </w:r>
            <w:hyperlink r:id="rId103" w:history="1">
              <w:r>
                <w:rPr>
                  <w:color w:val="#410a8c"/>
                  <w:u w:val="single"/>
                </w:rPr>
                <w:t xml:space="preserve">C. Beaudouin</w:t>
              </w:r>
            </w:hyperlink>
            <w:r>
              <w:rPr/>
              <w:t xml:space="preserve">,</w:t>
            </w:r>
            <w:hyperlink r:id="rId104" w:history="1">
              <w:r>
                <w:rPr>
                  <w:color w:val="#410a8c"/>
                  <w:u w:val="single"/>
                </w:rPr>
                <w:t xml:space="preserve">Xavier Boës</w:t>
              </w:r>
            </w:hyperlink>
          </w:p>
          <w:p>
            <w:pPr/>
            <w:r>
              <w:rPr>
                <w:i w:val="1"/>
                <w:iCs w:val="1"/>
              </w:rPr>
              <w:t xml:space="preserve">Annales de Géomorphologie / Annals of Geomorphology / Zeitschrift für Geomorphologie</w:t>
            </w:r>
            <w:r>
              <w:rPr/>
              <w:t xml:space="preserve">, 2005, 49, pp.455-484</w:t>
            </w:r>
          </w:p>
          <w:p>
            <w:pPr/>
            <w:r>
              <w:rPr/>
              <w:t xml:space="preserve">Article dans une revue</w:t>
            </w:r>
          </w:p>
          <w:p>
            <w:pPr/>
            <w:hyperlink r:id="rId105" w:history="1">
              <w:r>
                <w:rPr>
                  <w:color w:val="#410a8c"/>
                  <w:u w:val="single"/>
                </w:rPr>
                <w:t xml:space="preserve">hal-00188232v1</w:t>
              </w:r>
            </w:hyperlink>
          </w:p>
        </w:tc>
      </w:tr>
      <w:tr>
        <w:trPr/>
        <w:tc>
          <w:tcPr>
            <w:noWrap/>
          </w:tcPr>
          <w:p>
            <w:pPr>
              <w:spacing w:after="200"/>
            </w:pPr>
            <w:hyperlink r:id="rId107" w:history="1">
              <w:r>
                <w:rPr>
                  <w:color w:val="1e198e"/>
                  <w:b w:val="1"/>
                  <w:bCs w:val="1"/>
                  <w:u w:val="single"/>
                </w:rPr>
                <w:t xml:space="preserve">Present-day rhythmic deposition in the grand Rhone prodelta (NW Mediterranean) according to high-resolution pollen analyses</w:t>
              </w:r>
            </w:hyperlink>
          </w:p>
          <w:p>
            <w:pPr/>
            <w:hyperlink r:id="rId11" w:history="1">
              <w:r>
                <w:rPr>
                  <w:color w:val="#410a8c"/>
                  <w:u w:val="single"/>
                </w:rPr>
                <w:t xml:space="preserve">Célia Beaudouin</w:t>
              </w:r>
            </w:hyperlink>
            <w:r>
              <w:rPr/>
              <w:t xml:space="preserve">,</w:t>
            </w:r>
            <w:hyperlink r:id="rId82" w:history="1">
              <w:r>
                <w:rPr>
                  <w:color w:val="#410a8c"/>
                  <w:u w:val="single"/>
                </w:rPr>
                <w:t xml:space="preserve">Jean-Pierre Suc</w:t>
              </w:r>
            </w:hyperlink>
            <w:r>
              <w:rPr/>
              <w:t xml:space="preserve">,</w:t>
            </w:r>
            <w:hyperlink r:id="rId108" w:history="1">
              <w:r>
                <w:rPr>
                  <w:color w:val="#410a8c"/>
                  <w:u w:val="single"/>
                </w:rPr>
                <w:t xml:space="preserve">Geneviève Cambon</w:t>
              </w:r>
            </w:hyperlink>
            <w:r>
              <w:rPr/>
              <w:t xml:space="preserve">,</w:t>
            </w:r>
            <w:hyperlink r:id="rId109" w:history="1">
              <w:r>
                <w:rPr>
                  <w:color w:val="#410a8c"/>
                  <w:u w:val="single"/>
                </w:rPr>
                <w:t xml:space="preserve">Abdelali Touzani</w:t>
              </w:r>
            </w:hyperlink>
            <w:r>
              <w:rPr/>
              <w:t xml:space="preserve">,</w:t>
            </w:r>
            <w:hyperlink r:id="rId110" w:history="1">
              <w:r>
                <w:rPr>
                  <w:color w:val="#410a8c"/>
                  <w:u w:val="single"/>
                </w:rPr>
                <w:t xml:space="preserve">Pierre Giresse</w:t>
              </w:r>
            </w:hyperlink>
            <w:r>
              <w:rPr/>
              <w:t xml:space="preserve">et al.</w:t>
            </w:r>
          </w:p>
          <w:p>
            <w:pPr/>
            <w:r>
              <w:rPr>
                <w:i w:val="1"/>
                <w:iCs w:val="1"/>
              </w:rPr>
              <w:t xml:space="preserve">Journal of Coastal Research</w:t>
            </w:r>
            <w:r>
              <w:rPr/>
              <w:t xml:space="preserve">, 2005, 21 (2), pp.292-306. </w:t>
            </w:r>
            <w:hyperlink r:id="rId111" w:history="1">
              <w:r>
                <w:rPr>
                  <w:color w:val="#410a8c"/>
                  <w:u w:val="single"/>
                </w:rPr>
                <w:t xml:space="preserve">⟨10.2112/02-878.1⟩</w:t>
              </w:r>
            </w:hyperlink>
          </w:p>
          <w:p>
            <w:pPr/>
            <w:r>
              <w:rPr/>
              <w:t xml:space="preserve">Article dans une revue</w:t>
            </w:r>
          </w:p>
          <w:p>
            <w:pPr/>
            <w:hyperlink r:id="rId107" w:history="1">
              <w:r>
                <w:rPr>
                  <w:color w:val="#410a8c"/>
                  <w:u w:val="single"/>
                </w:rPr>
                <w:t xml:space="preserve">halsde-00340196v1</w:t>
              </w:r>
            </w:hyperlink>
          </w:p>
        </w:tc>
      </w:tr>
      <w:tr>
        <w:trPr/>
        <w:tc>
          <w:tcPr>
            <w:noWrap/>
          </w:tcPr>
          <w:p>
            <w:pPr>
              <w:spacing w:after="200"/>
            </w:pPr>
            <w:hyperlink r:id="rId112" w:history="1">
              <w:r>
                <w:rPr>
                  <w:color w:val="1e198e"/>
                  <w:b w:val="1"/>
                  <w:bCs w:val="1"/>
                  <w:u w:val="single"/>
                </w:rPr>
                <w:t xml:space="preserve">The Late-Quaternary climatic signal recorded in a deep-sea turbiditic levee (Rhône Neofan, Gulf of Lions, NW Mediterranean): palynological constraints</w:t>
              </w:r>
            </w:hyperlink>
          </w:p>
          <w:p>
            <w:pPr/>
            <w:hyperlink r:id="rId11" w:history="1">
              <w:r>
                <w:rPr>
                  <w:color w:val="#410a8c"/>
                  <w:u w:val="single"/>
                </w:rPr>
                <w:t xml:space="preserve">Célia Beaudouin</w:t>
              </w:r>
            </w:hyperlink>
            <w:r>
              <w:rPr/>
              <w:t xml:space="preserve">,</w:t>
            </w:r>
            <w:hyperlink r:id="rId113" w:history="1">
              <w:r>
                <w:rPr>
                  <w:color w:val="#410a8c"/>
                  <w:u w:val="single"/>
                </w:rPr>
                <w:t xml:space="preserve">Bernard Dennielou</w:t>
              </w:r>
            </w:hyperlink>
            <w:r>
              <w:rPr/>
              <w:t xml:space="preserve">,</w:t>
            </w:r>
            <w:hyperlink r:id="rId114" w:history="1">
              <w:r>
                <w:rPr>
                  <w:color w:val="#410a8c"/>
                  <w:u w:val="single"/>
                </w:rPr>
                <w:t xml:space="preserve">Tarek Melki</w:t>
              </w:r>
            </w:hyperlink>
            <w:r>
              <w:rPr/>
              <w:t xml:space="preserve">,</w:t>
            </w:r>
            <w:hyperlink r:id="rId115" w:history="1">
              <w:r>
                <w:rPr>
                  <w:color w:val="#410a8c"/>
                  <w:u w:val="single"/>
                </w:rPr>
                <w:t xml:space="preserve">François Guichard</w:t>
              </w:r>
            </w:hyperlink>
            <w:r>
              <w:rPr/>
              <w:t xml:space="preserve">,</w:t>
            </w:r>
            <w:hyperlink r:id="rId116" w:history="1">
              <w:r>
                <w:rPr>
                  <w:color w:val="#410a8c"/>
                  <w:u w:val="single"/>
                </w:rPr>
                <w:t xml:space="preserve">Nejib Kallel</w:t>
              </w:r>
            </w:hyperlink>
            <w:r>
              <w:rPr/>
              <w:t xml:space="preserve">et al.</w:t>
            </w:r>
          </w:p>
          <w:p>
            <w:pPr/>
            <w:r>
              <w:rPr>
                <w:i w:val="1"/>
                <w:iCs w:val="1"/>
              </w:rPr>
              <w:t xml:space="preserve">Sedimentary Geology</w:t>
            </w:r>
            <w:r>
              <w:rPr/>
              <w:t xml:space="preserve">, 2004, 172 (1-2), pp.85-97. </w:t>
            </w:r>
            <w:hyperlink r:id="rId117" w:history="1">
              <w:r>
                <w:rPr>
                  <w:color w:val="#410a8c"/>
                  <w:u w:val="single"/>
                </w:rPr>
                <w:t xml:space="preserve">⟨10.1016/j.sedgeo.2004.07.008⟩</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hal-03131022v1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Rapid climatic variability in the western Mediterranean during the last 25,000 years from the high resolution pollen record ODP 976</w:t>
              </w:r>
            </w:hyperlink>
          </w:p>
          <w:p>
            <w:pPr/>
            <w:hyperlink r:id="rId73" w:history="1">
              <w:r>
                <w:rPr>
                  <w:color w:val="#410a8c"/>
                  <w:u w:val="single"/>
                </w:rPr>
                <w:t xml:space="preserve">Nathalie Combourieu-Nebout</w:t>
              </w:r>
            </w:hyperlink>
            <w:r>
              <w:rPr/>
              <w:t xml:space="preserve">,</w:t>
            </w:r>
            <w:hyperlink r:id="rId79" w:history="1">
              <w:r>
                <w:rPr>
                  <w:color w:val="#410a8c"/>
                  <w:u w:val="single"/>
                </w:rPr>
                <w:t xml:space="preserve">Stéphanie Desprat</w:t>
              </w:r>
            </w:hyperlink>
            <w:r>
              <w:rPr/>
              <w:t xml:space="preserve">,</w:t>
            </w:r>
            <w:hyperlink r:id="rId74" w:history="1">
              <w:r>
                <w:rPr>
                  <w:color w:val="#410a8c"/>
                  <w:u w:val="single"/>
                </w:rPr>
                <w:t xml:space="preserve">Odile Peyron</w:t>
              </w:r>
            </w:hyperlink>
            <w:r>
              <w:rPr/>
              <w:t xml:space="preserve">,</w:t>
            </w:r>
            <w:hyperlink r:id="rId78" w:history="1">
              <w:r>
                <w:rPr>
                  <w:color w:val="#410a8c"/>
                  <w:u w:val="single"/>
                </w:rPr>
                <w:t xml:space="preserve">Isabelle Dormoy</w:t>
              </w:r>
            </w:hyperlink>
            <w:r>
              <w:rPr/>
              <w:t xml:space="preserve">,</w:t>
            </w:r>
            <w:hyperlink r:id="rId120" w:history="1">
              <w:r>
                <w:rPr>
                  <w:color w:val="#410a8c"/>
                  <w:u w:val="single"/>
                </w:rPr>
                <w:t xml:space="preserve">Célia Beaudoin</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19" w:history="1">
              <w:r>
                <w:rPr>
                  <w:color w:val="#410a8c"/>
                  <w:u w:val="single"/>
                </w:rPr>
                <w:t xml:space="preserve">hal-00419935v1</w:t>
              </w:r>
            </w:hyperlink>
          </w:p>
        </w:tc>
      </w:tr>
      <w:tr>
        <w:trPr/>
        <w:tc>
          <w:tcPr>
            <w:noWrap/>
          </w:tcPr>
          <w:p>
            <w:pPr>
              <w:spacing w:after="200"/>
            </w:pPr>
            <w:hyperlink r:id="rId121" w:history="1">
              <w:r>
                <w:rPr>
                  <w:color w:val="1e198e"/>
                  <w:b w:val="1"/>
                  <w:bCs w:val="1"/>
                  <w:u w:val="single"/>
                </w:rPr>
                <w:t xml:space="preserve">The palynology as a tool for palaeoclimate and palaeoenvironmental reconstructions in a Holocene delta: the example of the Camargue (Rhone, France)</w:t>
              </w:r>
            </w:hyperlink>
          </w:p>
          <w:p>
            <w:pPr/>
            <w:hyperlink r:id="rId122" w:history="1">
              <w:r>
                <w:rPr>
                  <w:color w:val="#410a8c"/>
                  <w:u w:val="single"/>
                </w:rPr>
                <w:t xml:space="preserve">D. Tinacci</w:t>
              </w:r>
            </w:hyperlink>
            <w:r>
              <w:rPr/>
              <w:t xml:space="preserve">,</w:t>
            </w:r>
            <w:hyperlink r:id="rId103" w:history="1">
              <w:r>
                <w:rPr>
                  <w:color w:val="#410a8c"/>
                  <w:u w:val="single"/>
                </w:rPr>
                <w:t xml:space="preserve">C. Beaudouin</w:t>
              </w:r>
            </w:hyperlink>
            <w:r>
              <w:rPr/>
              <w:t xml:space="preserve">,</w:t>
            </w:r>
            <w:hyperlink r:id="rId123" w:history="1">
              <w:r>
                <w:rPr>
                  <w:color w:val="#410a8c"/>
                  <w:u w:val="single"/>
                </w:rPr>
                <w:t xml:space="preserve">A. Bertini</w:t>
              </w:r>
            </w:hyperlink>
            <w:r>
              <w:rPr/>
              <w:t xml:space="preserve">,</w:t>
            </w:r>
            <w:hyperlink r:id="rId124" w:history="1">
              <w:r>
                <w:rPr>
                  <w:color w:val="#410a8c"/>
                  <w:u w:val="single"/>
                </w:rPr>
                <w:t xml:space="preserve">J.-P. Suc</w:t>
              </w:r>
            </w:hyperlink>
            <w:r>
              <w:rPr/>
              <w:t xml:space="preserve">,</w:t>
            </w:r>
            <w:hyperlink r:id="rId100" w:history="1">
              <w:r>
                <w:rPr>
                  <w:color w:val="#410a8c"/>
                  <w:u w:val="single"/>
                </w:rPr>
                <w:t xml:space="preserve">Gilles Arnaud-Fassetta</w:t>
              </w:r>
            </w:hyperlink>
          </w:p>
          <w:p>
            <w:pPr/>
            <w:r>
              <w:rPr>
                <w:i w:val="1"/>
                <w:iCs w:val="1"/>
              </w:rPr>
              <w:t xml:space="preserve">Geological Congress of Spoleto " Effetti morfogenetici delle variazioni climatiche e dell'impatto antropico del corso dell'Olocene "</w:t>
            </w:r>
            <w:r>
              <w:rPr/>
              <w:t xml:space="preserve">, Sep 2005, Umbria, Italy</w:t>
            </w:r>
          </w:p>
          <w:p>
            <w:pPr/>
            <w:r>
              <w:rPr/>
              <w:t xml:space="preserve">Communication dans un congrès</w:t>
            </w:r>
          </w:p>
          <w:p>
            <w:pPr/>
            <w:hyperlink r:id="rId121" w:history="1">
              <w:r>
                <w:rPr>
                  <w:color w:val="#410a8c"/>
                  <w:u w:val="single"/>
                </w:rPr>
                <w:t xml:space="preserve">hal-00878585v1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5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a-beaudouin" TargetMode="External"/><Relationship Id="rId8" Type="http://schemas.openxmlformats.org/officeDocument/2006/relationships/hyperlink" Target="https://orcid.org/0000-0003-2538-9836" TargetMode="External"/><Relationship Id="rId9" Type="http://schemas.openxmlformats.org/officeDocument/2006/relationships/hyperlink" Target="https://hal.science/hal-05520447v1" TargetMode="External"/><Relationship Id="rId10" Type="http://schemas.openxmlformats.org/officeDocument/2006/relationships/hyperlink" Target="https://hal.science/search/index/?q=*&amp;authFullName_s=Lucas Gon&#231;alves" TargetMode="External"/><Relationship Id="rId11" Type="http://schemas.openxmlformats.org/officeDocument/2006/relationships/hyperlink" Target="https://hal.science/search/index/?q=*&amp;authFullName_s=C&#233;lia Beaudouin" TargetMode="External"/><Relationship Id="rId12" Type="http://schemas.openxmlformats.org/officeDocument/2006/relationships/hyperlink" Target="https://hal.science/search/index/?q=*&amp;authFullName_s=Gw&#233;naelle Herv&#233;" TargetMode="External"/><Relationship Id="rId13" Type="http://schemas.openxmlformats.org/officeDocument/2006/relationships/hyperlink" Target="https://hal.science/search/index/?q=*&amp;authFullName_s=Laur&#233;anne Lang" TargetMode="External"/><Relationship Id="rId14" Type="http://schemas.openxmlformats.org/officeDocument/2006/relationships/hyperlink" Target="https://hal.science/search/index/?q=*&amp;authFullName_s=Emmanuelle Wittlin" TargetMode="External"/><Relationship Id="rId15" Type="http://schemas.openxmlformats.org/officeDocument/2006/relationships/hyperlink" Target="https://hal.science/hal-05519302v1" TargetMode="External"/><Relationship Id="rId16" Type="http://schemas.openxmlformats.org/officeDocument/2006/relationships/hyperlink" Target="https://hal.science/search/index/?q=*&amp;authFullName_s=Bertrand Perrin" TargetMode="External"/><Relationship Id="rId17" Type="http://schemas.openxmlformats.org/officeDocument/2006/relationships/hyperlink" Target="https://hal.science/search/index/?q=*&amp;authFullName_s=Adrien Bernard" TargetMode="External"/><Relationship Id="rId18" Type="http://schemas.openxmlformats.org/officeDocument/2006/relationships/hyperlink" Target="https://hal.science/search/index/?q=*&amp;authFullName_s=Lo&#239;c Boury" TargetMode="External"/><Relationship Id="rId19" Type="http://schemas.openxmlformats.org/officeDocument/2006/relationships/hyperlink" Target="https://hal.science/search/index/?q=*&amp;authFullName_s=Clara Ceciliot" TargetMode="External"/><Relationship Id="rId20" Type="http://schemas.openxmlformats.org/officeDocument/2006/relationships/hyperlink" Target="https://hal.science/hal-05520036v1" TargetMode="External"/><Relationship Id="rId21" Type="http://schemas.openxmlformats.org/officeDocument/2006/relationships/hyperlink" Target="https://hal.science/search/index/?q=*&amp;authFullName_s=Axelle Murer" TargetMode="External"/><Relationship Id="rId22" Type="http://schemas.openxmlformats.org/officeDocument/2006/relationships/hyperlink" Target="https://hal.science/search/index/?q=*&amp;authFullName_s=H&#233;l&#232;ne Barrand-Emam" TargetMode="External"/><Relationship Id="rId23" Type="http://schemas.openxmlformats.org/officeDocument/2006/relationships/hyperlink" Target="https://hal.science/search/index/?q=*&amp;authFullName_s=Marianne B&#233;raud" TargetMode="External"/><Relationship Id="rId24" Type="http://schemas.openxmlformats.org/officeDocument/2006/relationships/hyperlink" Target="https://hal.science/search/index/?q=*&amp;authFullName_s=Patrick Biellmann" TargetMode="External"/><Relationship Id="rId25" Type="http://schemas.openxmlformats.org/officeDocument/2006/relationships/hyperlink" Target="https://hal.science/hal-05520053v1" TargetMode="External"/><Relationship Id="rId26" Type="http://schemas.openxmlformats.org/officeDocument/2006/relationships/hyperlink" Target="https://hal.science/search/index/?q=*&amp;authFullName_s=Guillaume Marty" TargetMode="External"/><Relationship Id="rId27" Type="http://schemas.openxmlformats.org/officeDocument/2006/relationships/hyperlink" Target="https://hal.science/search/index/?q=*&amp;authFullName_s=Fr&#233;d&#233;ric Riviere" TargetMode="External"/><Relationship Id="rId28" Type="http://schemas.openxmlformats.org/officeDocument/2006/relationships/hyperlink" Target="https://hal.science/hal-05518614v1" TargetMode="External"/><Relationship Id="rId29" Type="http://schemas.openxmlformats.org/officeDocument/2006/relationships/hyperlink" Target="https://hal.science/search/index/?q=*&amp;authFullName_s=St&#233;phanie Guillotin" TargetMode="External"/><Relationship Id="rId30" Type="http://schemas.openxmlformats.org/officeDocument/2006/relationships/hyperlink" Target="https://hal.science/search/index/?q=*&amp;authFullName_s=Mathilde Bolou" TargetMode="External"/><Relationship Id="rId31" Type="http://schemas.openxmlformats.org/officeDocument/2006/relationships/hyperlink" Target="https://hal.science/search/index/?q=*&amp;authFullName_s=Lucie Gon&#231;alves" TargetMode="External"/><Relationship Id="rId32" Type="http://schemas.openxmlformats.org/officeDocument/2006/relationships/hyperlink" Target="https://hal.science/hal-05518988v1" TargetMode="External"/><Relationship Id="rId33" Type="http://schemas.openxmlformats.org/officeDocument/2006/relationships/hyperlink" Target="https://hal.science/search/index/?q=*&amp;authFullName_s=S&#233;bastien Goepfert" TargetMode="External"/><Relationship Id="rId34" Type="http://schemas.openxmlformats.org/officeDocument/2006/relationships/hyperlink" Target="https://hal.science/search/index/?q=*&amp;authFullName_s=Nina Henry" TargetMode="External"/><Relationship Id="rId35" Type="http://schemas.openxmlformats.org/officeDocument/2006/relationships/hyperlink" Target="https://hal.science/search/index/?q=*&amp;authFullName_s=Nolwenn Kerbastard" TargetMode="External"/><Relationship Id="rId36" Type="http://schemas.openxmlformats.org/officeDocument/2006/relationships/hyperlink" Target="https://hal.science/hal-05534197v1" TargetMode="External"/><Relationship Id="rId37" Type="http://schemas.openxmlformats.org/officeDocument/2006/relationships/hyperlink" Target="https://hal.science/search/index/?q=*&amp;authFullName_s=Magali Fabre" TargetMode="External"/><Relationship Id="rId38" Type="http://schemas.openxmlformats.org/officeDocument/2006/relationships/hyperlink" Target="https://hal.science/search/index/?q=*&amp;authFullName_s=Thomas Fischbach" TargetMode="External"/><Relationship Id="rId39" Type="http://schemas.openxmlformats.org/officeDocument/2006/relationships/hyperlink" Target="https://hal.science/search/index/?q=*&amp;authFullName_s=Lucie Goncalves" TargetMode="External"/><Relationship Id="rId40" Type="http://schemas.openxmlformats.org/officeDocument/2006/relationships/hyperlink" Target="https://hal.science/hal-05532258v1" TargetMode="External"/><Relationship Id="rId41" Type="http://schemas.openxmlformats.org/officeDocument/2006/relationships/hyperlink" Target="https://hal.univ-lorraine.fr/hal-03020307v1" TargetMode="External"/><Relationship Id="rId42" Type="http://schemas.openxmlformats.org/officeDocument/2006/relationships/hyperlink" Target="https://hal.science/search/index/?q=*&amp;authFullName_s=Sylvain Griselin" TargetMode="External"/><Relationship Id="rId43" Type="http://schemas.openxmlformats.org/officeDocument/2006/relationships/hyperlink" Target="https://hal.science/search/index/?q=*&amp;authFullName_s=C&#233;dric Beauval" TargetMode="External"/><Relationship Id="rId44" Type="http://schemas.openxmlformats.org/officeDocument/2006/relationships/hyperlink" Target="https://hal.science/search/index/?q=*&amp;authFullName_s=Olivier Bignon-Lau" TargetMode="External"/><Relationship Id="rId45" Type="http://schemas.openxmlformats.org/officeDocument/2006/relationships/hyperlink" Target="https://shs.hal.science/halshs-03033799v1" TargetMode="External"/><Relationship Id="rId46" Type="http://schemas.openxmlformats.org/officeDocument/2006/relationships/hyperlink" Target="https://hal.science/search/index/?q=*&amp;authFullName_s=Cedric Beauval" TargetMode="External"/><Relationship Id="rId47" Type="http://schemas.openxmlformats.org/officeDocument/2006/relationships/hyperlink" Target="https://hal.science/search/index/?q=*&amp;authFullName_s=Nina Henri" TargetMode="External"/><Relationship Id="rId48" Type="http://schemas.openxmlformats.org/officeDocument/2006/relationships/hyperlink" Target="https://shs.hal.science/halshs-04105514v1" TargetMode="External"/><Relationship Id="rId49" Type="http://schemas.openxmlformats.org/officeDocument/2006/relationships/hyperlink" Target="https://hal.science/search/index/?q=*&amp;authFullName_s=Herv&#233; Cubizolle" TargetMode="External"/><Relationship Id="rId50" Type="http://schemas.openxmlformats.org/officeDocument/2006/relationships/hyperlink" Target="https://hal.science/search/index/?q=*&amp;authFullName_s=Jacqueline Argant" TargetMode="External"/><Relationship Id="rId51" Type="http://schemas.openxmlformats.org/officeDocument/2006/relationships/hyperlink" Target="https://hal.science/search/index/?q=*&amp;authFullName_s=Karen Serieyssol" TargetMode="External"/><Relationship Id="rId52" Type="http://schemas.openxmlformats.org/officeDocument/2006/relationships/hyperlink" Target="https://hal.science/search/index/?q=*&amp;authFullName_s=Franck Fassion" TargetMode="External"/><Relationship Id="rId53" Type="http://schemas.openxmlformats.org/officeDocument/2006/relationships/hyperlink" Target="https://hal.science/search/index/?q=*&amp;authFullName_s=Christine Oberlin" TargetMode="External"/><Relationship Id="rId54" Type="http://schemas.openxmlformats.org/officeDocument/2006/relationships/hyperlink" Target="https://dx.doi.org/10.1016/j.quaint.2021.03.033" TargetMode="External"/><Relationship Id="rId55" Type="http://schemas.openxmlformats.org/officeDocument/2006/relationships/hyperlink" Target="https://hal.science/hal-04275750v1" TargetMode="External"/><Relationship Id="rId56" Type="http://schemas.openxmlformats.org/officeDocument/2006/relationships/hyperlink" Target="https://hal.science/search/index/?q=*&amp;authFullName_s=Frederique Eynaud" TargetMode="External"/><Relationship Id="rId57" Type="http://schemas.openxmlformats.org/officeDocument/2006/relationships/hyperlink" Target="https://hal.science/search/index/?q=*&amp;authFullName_s=Florence Verdin" TargetMode="External"/><Relationship Id="rId58" Type="http://schemas.openxmlformats.org/officeDocument/2006/relationships/hyperlink" Target="https://hal.science/search/index/?q=*&amp;authFullName_s=Yannick Mary" TargetMode="External"/><Relationship Id="rId59" Type="http://schemas.openxmlformats.org/officeDocument/2006/relationships/hyperlink" Target="https://hal.science/search/index/?q=*&amp;authFullName_s=Celia Beaudouin" TargetMode="External"/><Relationship Id="rId60" Type="http://schemas.openxmlformats.org/officeDocument/2006/relationships/hyperlink" Target="https://hal.science/search/index/?q=*&amp;authFullName_s=Elias Lopez-Romero" TargetMode="External"/><Relationship Id="rId61" Type="http://schemas.openxmlformats.org/officeDocument/2006/relationships/hyperlink" Target="https://dx.doi.org/10.1016/j.quaint.2021.09.018" TargetMode="External"/><Relationship Id="rId62" Type="http://schemas.openxmlformats.org/officeDocument/2006/relationships/hyperlink" Target="https://hal.science/hal-03058284v1" TargetMode="External"/><Relationship Id="rId63" Type="http://schemas.openxmlformats.org/officeDocument/2006/relationships/hyperlink" Target="https://hal.science/search/index/?q=*&amp;authFullName_s=Zhuo Zheng" TargetMode="External"/><Relationship Id="rId64" Type="http://schemas.openxmlformats.org/officeDocument/2006/relationships/hyperlink" Target="https://hal.science/search/index/?q=*&amp;authFullName_s=Jinhui Wei" TargetMode="External"/><Relationship Id="rId65" Type="http://schemas.openxmlformats.org/officeDocument/2006/relationships/hyperlink" Target="https://hal.science/search/index/?q=*&amp;authFullName_s=Kangyou Huang" TargetMode="External"/><Relationship Id="rId66" Type="http://schemas.openxmlformats.org/officeDocument/2006/relationships/hyperlink" Target="https://hal.science/search/index/?q=*&amp;authFullName_s=Qinghai Xu" TargetMode="External"/><Relationship Id="rId67" Type="http://schemas.openxmlformats.org/officeDocument/2006/relationships/hyperlink" Target="https://hal.science/search/index/?q=*&amp;authFullName_s=Houyuan Lu" TargetMode="External"/><Relationship Id="rId68" Type="http://schemas.openxmlformats.org/officeDocument/2006/relationships/hyperlink" Target="https://dx.doi.org/10.1111/jbi.12361" TargetMode="External"/><Relationship Id="rId69" Type="http://schemas.openxmlformats.org/officeDocument/2006/relationships/hyperlink" Target="https://api.istex.fr/ark:/67375/WNG-32XXC4BC-2/fulltext.pdf?sid=hal" TargetMode="External"/><Relationship Id="rId70" Type="http://schemas.openxmlformats.org/officeDocument/2006/relationships/hyperlink" Target="https://hal.science/hal-00649704v1" TargetMode="External"/><Relationship Id="rId71" Type="http://schemas.openxmlformats.org/officeDocument/2006/relationships/hyperlink" Target="https://hal.science/search/index/?q=*&amp;authFullName_s=Sebastien Joannin" TargetMode="External"/><Relationship Id="rId72" Type="http://schemas.openxmlformats.org/officeDocument/2006/relationships/hyperlink" Target="https://hal.science/search/index/?q=*&amp;authFullName_s=F. Bassinot" TargetMode="External"/><Relationship Id="rId73" Type="http://schemas.openxmlformats.org/officeDocument/2006/relationships/hyperlink" Target="https://hal.science/search/index/?q=*&amp;authFullName_s=Nathalie Combourieu-Nebout" TargetMode="External"/><Relationship Id="rId74" Type="http://schemas.openxmlformats.org/officeDocument/2006/relationships/hyperlink" Target="https://hal.science/search/index/?q=*&amp;authFullName_s=Odile Peyron" TargetMode="External"/><Relationship Id="rId75" Type="http://schemas.openxmlformats.org/officeDocument/2006/relationships/hyperlink" Target="https://dx.doi.org/10.1016/j.quascirev.2010.11.009" TargetMode="External"/><Relationship Id="rId76" Type="http://schemas.openxmlformats.org/officeDocument/2006/relationships/hyperlink" Target="https://api.istex.fr/ark:/67375/6H6-L19L62TP-H/fulltext.pdf?sid=hal" TargetMode="External"/><Relationship Id="rId77" Type="http://schemas.openxmlformats.org/officeDocument/2006/relationships/hyperlink" Target="https://hal.science/hal-00419566v1" TargetMode="External"/><Relationship Id="rId78" Type="http://schemas.openxmlformats.org/officeDocument/2006/relationships/hyperlink" Target="https://hal.science/search/index/?q=*&amp;authFullName_s=Isabelle Dormoy" TargetMode="External"/><Relationship Id="rId79" Type="http://schemas.openxmlformats.org/officeDocument/2006/relationships/hyperlink" Target="https://hal.science/search/index/?q=*&amp;authFullName_s=St&#233;phanie Desprat" TargetMode="External"/><Relationship Id="rId80" Type="http://schemas.openxmlformats.org/officeDocument/2006/relationships/hyperlink" Target="https://dx.doi.org/10.5194/cp-5-503-2009" TargetMode="External"/><Relationship Id="rId81" Type="http://schemas.openxmlformats.org/officeDocument/2006/relationships/hyperlink" Target="https://hal.science/hal-00172632v1" TargetMode="External"/><Relationship Id="rId82" Type="http://schemas.openxmlformats.org/officeDocument/2006/relationships/hyperlink" Target="https://hal.science/search/index/?q=*&amp;authFullName_s=Jean-Pierre Suc" TargetMode="External"/><Relationship Id="rId83" Type="http://schemas.openxmlformats.org/officeDocument/2006/relationships/hyperlink" Target="https://hal.science/search/index/?q=*&amp;authFullName_s=Gilles Escarguel" TargetMode="External"/><Relationship Id="rId84" Type="http://schemas.openxmlformats.org/officeDocument/2006/relationships/hyperlink" Target="https://hal.science/search/index/?q=*&amp;authFullName_s=Mireille Arnaud" TargetMode="External"/><Relationship Id="rId85" Type="http://schemas.openxmlformats.org/officeDocument/2006/relationships/hyperlink" Target="https://hal.science/search/index/?q=*&amp;authFullName_s=Sabine Charmasson" TargetMode="External"/><Relationship Id="rId86" Type="http://schemas.openxmlformats.org/officeDocument/2006/relationships/hyperlink" Target="https://dx.doi.org/10.1016/j.geobios.2006.04.003" TargetMode="External"/><Relationship Id="rId87" Type="http://schemas.openxmlformats.org/officeDocument/2006/relationships/hyperlink" Target="https://api.istex.fr/ark:/67375/6H6-1P4VXPWR-W/fulltext.pdf?sid=hal" TargetMode="External"/><Relationship Id="rId88" Type="http://schemas.openxmlformats.org/officeDocument/2006/relationships/hyperlink" Target="https://hal.science/hal-00172650v1" TargetMode="External"/><Relationship Id="rId89" Type="http://schemas.openxmlformats.org/officeDocument/2006/relationships/hyperlink" Target="https://hal.science/search/index/?q=*&amp;authFullName_s=Gwenael Jouet" TargetMode="External"/><Relationship Id="rId90" Type="http://schemas.openxmlformats.org/officeDocument/2006/relationships/hyperlink" Target="https://hal.science/search/index/?q=*&amp;authFullName_s=Serge S. Bern&#233;" TargetMode="External"/><Relationship Id="rId91" Type="http://schemas.openxmlformats.org/officeDocument/2006/relationships/hyperlink" Target="https://dx.doi.org/10.1016/j.quascirev.2006.12.009" TargetMode="External"/><Relationship Id="rId92" Type="http://schemas.openxmlformats.org/officeDocument/2006/relationships/hyperlink" Target="https://hal.science/hal-00179455v1" TargetMode="External"/><Relationship Id="rId93" Type="http://schemas.openxmlformats.org/officeDocument/2006/relationships/hyperlink" Target="https://hal.science/search/index/?q=*&amp;authFullName_s=Nabila Acherki" TargetMode="External"/><Relationship Id="rId94" Type="http://schemas.openxmlformats.org/officeDocument/2006/relationships/hyperlink" Target="https://hal.science/search/index/?q=*&amp;authFullName_s=Laurent Courtois" TargetMode="External"/><Relationship Id="rId95" Type="http://schemas.openxmlformats.org/officeDocument/2006/relationships/hyperlink" Target="https://hal.science/search/index/?q=*&amp;authFullName_s=Marina Rabineau" TargetMode="External"/><Relationship Id="rId96" Type="http://schemas.openxmlformats.org/officeDocument/2006/relationships/hyperlink" Target="https://dx.doi.org/10.1016/j.marpetgeo.2005.03.005" TargetMode="External"/><Relationship Id="rId97" Type="http://schemas.openxmlformats.org/officeDocument/2006/relationships/hyperlink" Target="https://api.istex.fr/ark:/67375/6H6-VPDZDR8Z-7/fulltext.pdf?sid=hal" TargetMode="External"/><Relationship Id="rId98" Type="http://schemas.openxmlformats.org/officeDocument/2006/relationships/hyperlink" Target="https://hal.science/hal-00112103v1" TargetMode="External"/><Relationship Id="rId99" Type="http://schemas.openxmlformats.org/officeDocument/2006/relationships/hyperlink" Target="https://hal.science/hal-00878178v1" TargetMode="External"/><Relationship Id="rId100" Type="http://schemas.openxmlformats.org/officeDocument/2006/relationships/hyperlink" Target="https://hal.science/search/index/?q=*&amp;authFullName_s=Gilles Arnaud-Fassetta" TargetMode="External"/><Relationship Id="rId101" Type="http://schemas.openxmlformats.org/officeDocument/2006/relationships/hyperlink" Target="https://hal.science/search/index/?q=*&amp;authFullName_s=H&#233;l&#232;ne Bruneton" TargetMode="External"/><Relationship Id="rId102" Type="http://schemas.openxmlformats.org/officeDocument/2006/relationships/hyperlink" Target="https://hal.science/search/index/?q=*&amp;authFullName_s=J.-F. Berger" TargetMode="External"/><Relationship Id="rId103" Type="http://schemas.openxmlformats.org/officeDocument/2006/relationships/hyperlink" Target="https://hal.science/search/index/?q=*&amp;authFullName_s=C. Beaudouin" TargetMode="External"/><Relationship Id="rId104" Type="http://schemas.openxmlformats.org/officeDocument/2006/relationships/hyperlink" Target="https://hal.science/search/index/?q=*&amp;authFullName_s=Xavier Bo&#235;s" TargetMode="External"/><Relationship Id="rId105" Type="http://schemas.openxmlformats.org/officeDocument/2006/relationships/hyperlink" Target="https://hal.science/hal-00188232v1" TargetMode="External"/><Relationship Id="rId106" Type="http://schemas.openxmlformats.org/officeDocument/2006/relationships/hyperlink" Target="https://hal.science/search/index/?q=*&amp;authFullName_s=J.F. Berger" TargetMode="External"/><Relationship Id="rId107" Type="http://schemas.openxmlformats.org/officeDocument/2006/relationships/hyperlink" Target="https://hal.science/halsde-00340196v1" TargetMode="External"/><Relationship Id="rId108" Type="http://schemas.openxmlformats.org/officeDocument/2006/relationships/hyperlink" Target="https://hal.science/search/index/?q=*&amp;authFullName_s=Genevi&#232;ve Cambon" TargetMode="External"/><Relationship Id="rId109" Type="http://schemas.openxmlformats.org/officeDocument/2006/relationships/hyperlink" Target="https://hal.science/search/index/?q=*&amp;authFullName_s=Abdelali Touzani" TargetMode="External"/><Relationship Id="rId110" Type="http://schemas.openxmlformats.org/officeDocument/2006/relationships/hyperlink" Target="https://hal.science/search/index/?q=*&amp;authFullName_s=Pierre Giresse" TargetMode="External"/><Relationship Id="rId111" Type="http://schemas.openxmlformats.org/officeDocument/2006/relationships/hyperlink" Target="https://dx.doi.org/10.2112/02-878.1" TargetMode="External"/><Relationship Id="rId112" Type="http://schemas.openxmlformats.org/officeDocument/2006/relationships/hyperlink" Target="https://hal.science/hal-03131022v1" TargetMode="External"/><Relationship Id="rId113" Type="http://schemas.openxmlformats.org/officeDocument/2006/relationships/hyperlink" Target="https://hal.science/search/index/?q=*&amp;authFullName_s=Bernard Dennielou" TargetMode="External"/><Relationship Id="rId114" Type="http://schemas.openxmlformats.org/officeDocument/2006/relationships/hyperlink" Target="https://hal.science/search/index/?q=*&amp;authFullName_s=Tarek Melki" TargetMode="External"/><Relationship Id="rId115" Type="http://schemas.openxmlformats.org/officeDocument/2006/relationships/hyperlink" Target="https://hal.science/search/index/?q=*&amp;authFullName_s=Fran&#231;ois Guichard" TargetMode="External"/><Relationship Id="rId116" Type="http://schemas.openxmlformats.org/officeDocument/2006/relationships/hyperlink" Target="https://hal.science/search/index/?q=*&amp;authFullName_s=Nejib Kallel" TargetMode="External"/><Relationship Id="rId117" Type="http://schemas.openxmlformats.org/officeDocument/2006/relationships/hyperlink" Target="https://dx.doi.org/10.1016/j.sedgeo.2004.07.008" TargetMode="External"/><Relationship Id="rId118" Type="http://schemas.openxmlformats.org/officeDocument/2006/relationships/hyperlink" Target="https://api.istex.fr/ark:/67375/6H6-F9WZ34XH-L/fulltext.pdf?sid=hal" TargetMode="External"/><Relationship Id="rId119" Type="http://schemas.openxmlformats.org/officeDocument/2006/relationships/hyperlink" Target="https://hal.science/hal-00419935v1" TargetMode="External"/><Relationship Id="rId120" Type="http://schemas.openxmlformats.org/officeDocument/2006/relationships/hyperlink" Target="https://hal.science/search/index/?q=*&amp;authFullName_s=C&#233;lia Beaudoin" TargetMode="External"/><Relationship Id="rId121" Type="http://schemas.openxmlformats.org/officeDocument/2006/relationships/hyperlink" Target="https://hal.science/hal-00878585v1" TargetMode="External"/><Relationship Id="rId122" Type="http://schemas.openxmlformats.org/officeDocument/2006/relationships/hyperlink" Target="https://hal.science/search/index/?q=*&amp;authFullName_s=D. Tinacci" TargetMode="External"/><Relationship Id="rId123" Type="http://schemas.openxmlformats.org/officeDocument/2006/relationships/hyperlink" Target="https://hal.science/search/index/?q=*&amp;authFullName_s=A. Bertini" TargetMode="External"/><Relationship Id="rId124" Type="http://schemas.openxmlformats.org/officeDocument/2006/relationships/hyperlink" Target="https://hal.science/search/index/?q=*&amp;authFullName_s=J.-P. Suc"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BEAUDOUIN</dc:title>
  <dc:description>CV</dc:description>
  <dc:subject/>
  <cp:keywords/>
  <cp:category/>
  <cp:lastModifiedBy/>
  <dcterms:created xsi:type="dcterms:W3CDTF">2026-03-06T07:15:31+01:00</dcterms:created>
  <dcterms:modified xsi:type="dcterms:W3CDTF">2026-03-06T07:15:31+01:00</dcterms:modified>
</cp:coreProperties>
</file>

<file path=docProps/custom.xml><?xml version="1.0" encoding="utf-8"?>
<Properties xmlns="http://schemas.openxmlformats.org/officeDocument/2006/custom-properties" xmlns:vt="http://schemas.openxmlformats.org/officeDocument/2006/docPropsVTypes"/>
</file>