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Jerjini </w:t>
      </w:r>
      <w:r>
        <w:rPr>
          <w:color w:val="641e6e"/>
        </w:rPr>
        <w:t xml:space="preserve">Docteure en études cinématographiques, chercheuse associée UGA depuis 2025Programmatrice, coordinatrice et directrice du cinéma Le Parc (74) depuis septembre 2025 : cinéma classé Art et Essai (salle adhérente AFCAE, membre du réseau ACRIRA)ATER en études cinématographiques à l'Université Grenoble Alpes, 2023-2025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celia-jerjini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0000-0001-5654-4929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L’Ici et l’Ailleurs en Méditerranée : reconfigurations cartographiques d’une région du monde dans les cinémas de Jean-Luc Godard, Jean-Daniel Pollet et Tariq Teguia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2025,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⟨10.4000/14to3⟩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soulever avec le désert : l'esthétique désertifiante de Tariq Teguia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2024, 23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⟨10.1353/exp.2024.a930860⟩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Ugly, Fest et autres gestes d'humanité de Nikita Diakur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2022, 2021-2022 - (Saison 2), https://www.astasa.org/2022/03/29/ugly-fest-et-autres-gestes-dhumanites/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l’autre : transgression des tracés méditerranéens dans les cinémas de Ghassan Salhab et Tariq Teguia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Inventions critiques, séminaire du Centre E.CRI.RE</w:t>
            </w:r>
            <w:r>
              <w:rPr/>
              <w:t xml:space="preserve">, Laurent Demanze; Maud Lecacheur,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visuel du séminaire : présentation d’une Recherche-Création sur la mémoire et ses manifestations dans les arts appareillés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"Oeuvres-mémoires au cinéma et dans les arts de la scène"</w:t>
            </w:r>
            <w:r>
              <w:rPr/>
              <w:t xml:space="preserve">, Célia Jerjini; Anaïs Tillier,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Jean-Daniel Pollet, un processus de création de pluriel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 imagines Jean-Daniel Pollet, le parti pris de la création.</w:t>
            </w:r>
            <w:r>
              <w:rPr/>
              <w:t xml:space="preserve">, Didier Coureau; Célia Jerjini; Hermann Essoukan Epée; Kieran Puillandre,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 comme puissance créatrice dans le cinéma de Jean-Daniel Pollet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IAWIS/AIERTI conference</w:t>
            </w:r>
            <w:r>
              <w:rPr/>
              <w:t xml:space="preserve">, Nathalie Roelens; Marie Adam; Armand Erchadi, Jul 2021, Luxembourg (virtual), Luxembourg. https://waterandsea2021.uni.lu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d'un cinéma 'poétique' chez JLG : (chroniques d') une histoire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cinéma poétique ? - Colloque international KU Leuven / Cinematek</w:t>
            </w:r>
            <w:r>
              <w:rPr/>
              <w:t xml:space="preserve">, Nadja cohen, Feb 2019,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miroir de la Méditerranée : pour une poétique de la traversée dans &amp;quot;Un film parlé&amp;quot; de Manoel de Oliveira et &amp;quot;Film Socialisme&amp;quot; de Jean-Luc Godard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CTEL "Traverser l'espace"</w:t>
            </w:r>
            <w:r>
              <w:rPr/>
              <w:t xml:space="preserve">, Samaneh Jaraeidoust; Hatem Mhamdi; Essaddek Amarchih,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Socialisme, étude d'un processus de création et de 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création, de médiation et de réception dans les arts et les techniques - Université Grenoble Alpes</w:t>
            </w:r>
            <w:r>
              <w:rPr/>
              <w:t xml:space="preserve">, Radja Abdelsadok; Léa Maroufin; Christophe Olivier; David Sierra; Heiwon Won,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de Cassandre dans L’Orestie d’Eschyle : une prise de parole anti-discursive exemplaire de la construction stéréotypée des figures féminines dans les tragédies grecques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féminins, de l’époque grecque classique à l’antiquité tardive, Séminaire TRANSLATIO</w:t>
            </w:r>
            <w:r>
              <w:rPr/>
              <w:t xml:space="preserve">, Frédéric Junqua,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Méditerranée, tiers espace dans Méditerranée (1963) et Le Horla (1967) de Jean-Daniel Pollet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/>
              <w:t xml:space="preserve">Nathalie Roelens; Armand Erchadi. </w:t>
            </w:r>
            <w:r>
              <w:rPr>
                <w:i w:val="1"/>
                <w:iCs w:val="1"/>
              </w:rPr>
              <w:t xml:space="preserve">Breaking the waves, water (issues) in contemporary verbal and visual arts</w:t>
            </w:r>
            <w:r>
              <w:rPr/>
              <w:t xml:space="preserve">, Melusina Press, 2023, 978-2-919815-40-1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JLG et l'Autre poétique : chronique(s) d'une histoire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Jerjini</w:t>
              </w:r>
            </w:hyperlink>
          </w:p>
          <w:p>
            <w:pPr/>
            <w:r>
              <w:rPr/>
              <w:t xml:space="preserve">Nadja Cohen. </w:t>
            </w:r>
            <w:r>
              <w:rPr>
                <w:i w:val="1"/>
                <w:iCs w:val="1"/>
              </w:rPr>
              <w:t xml:space="preserve">Un cinéma en quête de poésie</w:t>
            </w:r>
            <w:r>
              <w:rPr/>
              <w:t xml:space="preserve">, 2021, 978-2874498572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hal-04566660v1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5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jerjini" TargetMode="External"/><Relationship Id="rId8" Type="http://schemas.openxmlformats.org/officeDocument/2006/relationships/hyperlink" Target="https://orcid.org/0000-0001-5654-4929" TargetMode="External"/><Relationship Id="rId9" Type="http://schemas.openxmlformats.org/officeDocument/2006/relationships/hyperlink" Target="https://hal.science/hal-05342060v1" TargetMode="External"/><Relationship Id="rId10" Type="http://schemas.openxmlformats.org/officeDocument/2006/relationships/hyperlink" Target="https://hal.science/search/index/?q=*&amp;authFullName_s=C&#233;lia Jerjini" TargetMode="External"/><Relationship Id="rId11" Type="http://schemas.openxmlformats.org/officeDocument/2006/relationships/hyperlink" Target="https://dx.doi.org/10.4000/14to3" TargetMode="External"/><Relationship Id="rId12" Type="http://schemas.openxmlformats.org/officeDocument/2006/relationships/hyperlink" Target="https://hal.science/hal-04566702v1" TargetMode="External"/><Relationship Id="rId13" Type="http://schemas.openxmlformats.org/officeDocument/2006/relationships/hyperlink" Target="https://dx.doi.org/10.1353/exp.2024.a930860" TargetMode="External"/><Relationship Id="rId14" Type="http://schemas.openxmlformats.org/officeDocument/2006/relationships/hyperlink" Target="https://hal.science/hal-04566576v1" TargetMode="External"/><Relationship Id="rId15" Type="http://schemas.openxmlformats.org/officeDocument/2006/relationships/hyperlink" Target="https://hal.science/hal-04885733v1" TargetMode="External"/><Relationship Id="rId16" Type="http://schemas.openxmlformats.org/officeDocument/2006/relationships/hyperlink" Target="https://hal.science/hal-04885776v1" TargetMode="External"/><Relationship Id="rId17" Type="http://schemas.openxmlformats.org/officeDocument/2006/relationships/hyperlink" Target="https://hal.science/hal-04566721v1" TargetMode="External"/><Relationship Id="rId18" Type="http://schemas.openxmlformats.org/officeDocument/2006/relationships/hyperlink" Target="https://hal.science/hal-04654902v1" TargetMode="External"/><Relationship Id="rId19" Type="http://schemas.openxmlformats.org/officeDocument/2006/relationships/hyperlink" Target="https://hal.science/hal-04654910v1" TargetMode="External"/><Relationship Id="rId20" Type="http://schemas.openxmlformats.org/officeDocument/2006/relationships/hyperlink" Target="https://hal.science/hal-04654900v1" TargetMode="External"/><Relationship Id="rId21" Type="http://schemas.openxmlformats.org/officeDocument/2006/relationships/hyperlink" Target="https://hal.science/hal-04654905v1" TargetMode="External"/><Relationship Id="rId22" Type="http://schemas.openxmlformats.org/officeDocument/2006/relationships/hyperlink" Target="https://hal.science/hal-04885841v1" TargetMode="External"/><Relationship Id="rId23" Type="http://schemas.openxmlformats.org/officeDocument/2006/relationships/hyperlink" Target="https://hal.science/hal-04566526v1" TargetMode="External"/><Relationship Id="rId24" Type="http://schemas.openxmlformats.org/officeDocument/2006/relationships/hyperlink" Target="https://hal.science/hal-0456666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Jerjini</dc:title>
  <dc:description>CV</dc:description>
  <dc:subject/>
  <cp:keywords/>
  <cp:category/>
  <cp:lastModifiedBy/>
  <dcterms:created xsi:type="dcterms:W3CDTF">2026-05-26T10:41:45+02:00</dcterms:created>
  <dcterms:modified xsi:type="dcterms:W3CDTF">2026-05-26T10:41:45+02:00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