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Chabot-Canet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celine-chabot-canet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0000-0003-1121-2255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140775307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spectrale au fondement d’une rhétorique des styles interprétatifs dans la chanson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16:2 / 17:1,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style vocal et modélisation pour la synthèse de chant expressif : l’exemple d’Édith Piaf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16 : 2 / 17 : 1, pp.63-85.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⟨10.4000/volume.8268⟩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universalité et singularité : l’interprétation vocale abordée par l’outil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libertés : du rythme collectif à l'idiorythmie dans l'interprétation des musiques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Les temps de la musique, 4,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Microsillon et macromutations : la chanson de variété en France à l’ère du microsillon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2011, Microsillon et macromutations : la chanson de variété en France à l’ère du microsillon, spécial agrégation (569),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de la Révolution, révolutions de la chanson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2009, dossier agrégation "Révolutions et musique", 563,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compositeur, auteur, interprète : Léo Ferré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supplément Baccalauréat 2009, n°555-556, 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Feuilles mortes ou les avatars d’une chanson culte : aborder les phénomènes vocaux interprétatifs dans la chanson française à travers la pratique de la 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2008, dossier "chanson", 557/558,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populaire à l’origine du savant chez Léo Ferré : entre paradoxes et métissages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2007, n°541-542, p. 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performative du style vocal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d'analyse musicale de la voix</w:t>
            </w:r>
            <w:r>
              <w:rPr/>
              <w:t xml:space="preserve">, Passages Arts &amp; Littératures (XX-XXI),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Musical Analysis of the Voice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d’analyse musicale de la voix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d'Aznavour : épiphanie de l'imparfait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 et poésie. Hommage à Charles Aznavour</w:t>
            </w:r>
            <w:r>
              <w:rPr/>
              <w:t xml:space="preserve">, Université Paris Sorbonne, Jun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style de chant dans quelques interprétations de &amp;quot;Comme à Ostende&amp;quot; (Jean-Roger Caussimon / Léo Ferré)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chansons dans tous les sens : Chanter l'Europe</w:t>
            </w:r>
            <w:r>
              <w:rPr/>
              <w:t xml:space="preserve">, Les Ondes du Monde; Aix Marseille Université,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musicological pipeline for singing voice style analysis with neural voice processing and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 Informatique Musicale (JIM 2023)</w:t>
            </w:r>
            <w:r>
              <w:rPr/>
              <w:t xml:space="preserve">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Barbara : l’expressivité de l’infime dans la performance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en scène(s)</w:t>
            </w:r>
            <w:r>
              <w:rPr/>
              <w:t xml:space="preserve">, Université de Tours,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Serge Gainsbourg : évolution vers l’affirmation d’un style interprétatif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Musiques en Tréfilerie. Édition 2016 : Portraits de Serge Gainsbourg</w:t>
            </w:r>
            <w:r>
              <w:rPr/>
              <w:t xml:space="preserve">, Département de musicologie de l'université Jean Monnet, Apr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vocale et typologie des styles interprétatifs dans la chanson française enregistrée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dans les chansons : approches musicologiques</w:t>
            </w:r>
            <w:r>
              <w:rPr/>
              <w:t xml:space="preserve">, Université Paris IV, IREMUS, Université Lyon 2, Passages XX-XXI, Mar 2016,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Control of Singing Voice Synthesis Using Musical Contexts and a Parametric F0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 Francisco, CA, United States. pp.1250-1254,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⟨10.21437/Interspeech.2016-1317⟩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style vocal et modélisation pour la synthèse de chant expressif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dans les chansons : approches musicologiques</w:t>
            </w:r>
            <w:r>
              <w:rPr/>
              <w:t xml:space="preserve">, Univeristé Lyon 2, Passages XX-XXI, Université Paris IV, IREMUS, Mar 2016, Lyon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paramètres de contrôle pour la synthèse de voix chantée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SFA,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universalité et singularité : l'interprétation vocale abordée par l'outil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d’Analyse Musique 2014</w:t>
            </w:r>
            <w:r>
              <w:rPr/>
              <w:t xml:space="preserve">, Société Française d’Analyse Musicale, IRCAM,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bruit et mélodicité : la voix dans la chanson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Bruit et Musique</w:t>
            </w:r>
            <w:r>
              <w:rPr/>
              <w:t xml:space="preserve">, Jan 2008, Lyon, France. pp.233-261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phrasé vocal comme élucidation sémantique chez Léo Ferré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CRILCQ-UQAM</w:t>
            </w:r>
            <w:r>
              <w:rPr/>
              <w:t xml:space="preserve">, Apr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spécificité du phrasé vocal chez Léo Ferré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 Ferré et la musique</w:t>
            </w:r>
            <w:r>
              <w:rPr/>
              <w:t xml:space="preserve">, Oct 2006, Aulnoye-Aymeries,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halshs-01720822v1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malentendu dans la chanson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Joël July et Céline Chabot-Canet. PUP, n°2, 508 p., 2021, Collection "Chants Sons", Perle Abbrugiati, Jean-Marie Jacono, Joël July, 9791032003022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Ferré : une voix et un phrasé emblématiques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Harmattan, pp.236, 2008, Univers musical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Barbara : l’expressivité de l’infime dans la performance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Sébastien Bost; Catherine Douzou. </w:t>
            </w:r>
            <w:r>
              <w:rPr>
                <w:i w:val="1"/>
                <w:iCs w:val="1"/>
              </w:rPr>
              <w:t xml:space="preserve">Barbara en scène(s) : Une femme, une œuvre en performance</w:t>
            </w:r>
            <w:r>
              <w:rPr/>
              <w:t xml:space="preserve">, Presses Universitaires de Provences, pp.105-130,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 Barbara : L'expressivité de l'infime dans la performance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Sébastien Bost; Catherine Douzou. </w:t>
            </w:r>
            <w:r>
              <w:rPr>
                <w:i w:val="1"/>
                <w:iCs w:val="1"/>
              </w:rPr>
              <w:t xml:space="preserve">Barbra en scène(s) : Une femme, une oeuvre en performance</w:t>
            </w:r>
            <w:r>
              <w:rPr/>
              <w:t xml:space="preserve">, Presses Universitaires de Provence, pp.105-130,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stylisation vocale dans l’éthos du chanteur : sources d’authenticité ou ferments d’ambiguïté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Joël July; Céline Chabot-Canet. </w:t>
            </w:r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Presses universitaires de Provence,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révolutionnaire française : ambiguïté sémiologique et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LE VOT, Gérard et STRELETSKI, Gérard (éd.). </w:t>
            </w:r>
            <w:r>
              <w:rPr>
                <w:i w:val="1"/>
                <w:iCs w:val="1"/>
              </w:rPr>
              <w:t xml:space="preserve">Musique et révolutions</w:t>
            </w:r>
            <w:r>
              <w:rPr/>
              <w:t xml:space="preserve">, Université Lyon 2, département de musicologie,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l’œuvre de Léo Ferré : une présence paradoxale au service de l’insoumission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Joël July; Pascal Pistone. </w:t>
            </w:r>
            <w:r>
              <w:rPr>
                <w:i w:val="1"/>
                <w:iCs w:val="1"/>
              </w:rPr>
              <w:t xml:space="preserve">Ferré… vos papiers !</w:t>
            </w:r>
            <w:r>
              <w:rPr/>
              <w:t xml:space="preserve">, Presses Universtaires de Provence, p. 159-185,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dans la chanson : du rire extralinguistique à l’imprégnation timbrale et au jeu interactionnel avec le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JOUBERT, Muriel et LE TOUZÉ, Denis.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Presses Universitaires de Lyon, pp.99-128,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du souffle dans l’interprétation de la chanson enregistrée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Le Souffle en musique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p. 105-133, 2015, Mélotonia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voix enregistrée dans la chanson française contemporaine : présence charnelle d’un corps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Barbara LEBRUN. </w:t>
            </w:r>
            <w:r>
              <w:rPr>
                <w:i w:val="1"/>
                <w:iCs w:val="1"/>
              </w:rPr>
              <w:t xml:space="preserve">Chanson et Performance. Mise en scène du corps dans la chanson française et francophone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21-33, 2013, coll. "Logiques sociales"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voix dans la chanson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halshs-01720835v1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phrasé et rhétorique vocale dans la chanson française depuis 1950 : expliciter l’indicible de la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Chabot-Canet</w:t>
              </w:r>
            </w:hyperlink>
          </w:p>
          <w:p>
            <w:pPr/>
            <w:r>
              <w:rPr/>
              <w:t xml:space="preserve">Musique, musicologie et arts de la scène. Université Louis Lumière - Lyon II,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tel-01114793v3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1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habot-canet" TargetMode="External"/><Relationship Id="rId8" Type="http://schemas.openxmlformats.org/officeDocument/2006/relationships/hyperlink" Target="https://orcid.org/0000-0003-1121-2255" TargetMode="External"/><Relationship Id="rId9" Type="http://schemas.openxmlformats.org/officeDocument/2006/relationships/hyperlink" Target="https://www.idref.fr/140775307" TargetMode="External"/><Relationship Id="rId10" Type="http://schemas.openxmlformats.org/officeDocument/2006/relationships/hyperlink" Target="https://shs.hal.science/halshs-04809781v1" TargetMode="External"/><Relationship Id="rId11" Type="http://schemas.openxmlformats.org/officeDocument/2006/relationships/hyperlink" Target="https://hal.science/search/index/?q=*&amp;authFullName_s=C&#233;line Chabot-Canet" TargetMode="External"/><Relationship Id="rId12" Type="http://schemas.openxmlformats.org/officeDocument/2006/relationships/hyperlink" Target="https://hal.science/hal-03137145v1" TargetMode="External"/><Relationship Id="rId13" Type="http://schemas.openxmlformats.org/officeDocument/2006/relationships/hyperlink" Target="https://hal.science/search/index/?q=*&amp;authFullName_s=Luc Ardaillon" TargetMode="External"/><Relationship Id="rId14" Type="http://schemas.openxmlformats.org/officeDocument/2006/relationships/hyperlink" Target="https://hal.science/search/index/?q=*&amp;authFullName_s=Axel Roebel" TargetMode="External"/><Relationship Id="rId15" Type="http://schemas.openxmlformats.org/officeDocument/2006/relationships/hyperlink" Target="https://dx.doi.org/10.4000/volume.8268" TargetMode="External"/><Relationship Id="rId16" Type="http://schemas.openxmlformats.org/officeDocument/2006/relationships/hyperlink" Target="https://shs.hal.science/halshs-01720808v1" TargetMode="External"/><Relationship Id="rId17" Type="http://schemas.openxmlformats.org/officeDocument/2006/relationships/hyperlink" Target="https://shs.hal.science/halshs-01720600v1" TargetMode="External"/><Relationship Id="rId18" Type="http://schemas.openxmlformats.org/officeDocument/2006/relationships/hyperlink" Target="https://shs.hal.science/halshs-01135020v1" TargetMode="External"/><Relationship Id="rId19" Type="http://schemas.openxmlformats.org/officeDocument/2006/relationships/hyperlink" Target="https://shs.hal.science/halshs-01135034v1" TargetMode="External"/><Relationship Id="rId20" Type="http://schemas.openxmlformats.org/officeDocument/2006/relationships/hyperlink" Target="https://shs.hal.science/halshs-01720815v1" TargetMode="External"/><Relationship Id="rId21" Type="http://schemas.openxmlformats.org/officeDocument/2006/relationships/hyperlink" Target="https://shs.hal.science/halshs-01135053v1" TargetMode="External"/><Relationship Id="rId22" Type="http://schemas.openxmlformats.org/officeDocument/2006/relationships/hyperlink" Target="https://shs.hal.science/halshs-01720826v1" TargetMode="External"/><Relationship Id="rId23" Type="http://schemas.openxmlformats.org/officeDocument/2006/relationships/hyperlink" Target="https://hal.sorbonne-universite.fr/hal-04674494v1" TargetMode="External"/><Relationship Id="rId24" Type="http://schemas.openxmlformats.org/officeDocument/2006/relationships/hyperlink" Target="https://hal.science/search/index/?q=*&amp;authFullName_s=Xiao Xiao" TargetMode="External"/><Relationship Id="rId25" Type="http://schemas.openxmlformats.org/officeDocument/2006/relationships/hyperlink" Target="https://hal.science/search/index/?q=*&amp;authFullName_s=Boris Doval" TargetMode="External"/><Relationship Id="rId26" Type="http://schemas.openxmlformats.org/officeDocument/2006/relationships/hyperlink" Target="https://hal.science/search/index/?q=*&amp;authFullName_s=Christophe d'Alessandro" TargetMode="External"/><Relationship Id="rId27" Type="http://schemas.openxmlformats.org/officeDocument/2006/relationships/hyperlink" Target="https://hal.science/hal-04861609v1" TargetMode="External"/><Relationship Id="rId28" Type="http://schemas.openxmlformats.org/officeDocument/2006/relationships/hyperlink" Target="https://hal.science/search/index/?q=*&amp;authFullName_s=Antoine Petit" TargetMode="External"/><Relationship Id="rId29" Type="http://schemas.openxmlformats.org/officeDocument/2006/relationships/hyperlink" Target="https://hal.science/search/index/?q=*&amp;authFullName_s=Yann Teytaut" TargetMode="External"/><Relationship Id="rId30" Type="http://schemas.openxmlformats.org/officeDocument/2006/relationships/hyperlink" Target="https://shs.hal.science/halshs-04808745v1" TargetMode="External"/><Relationship Id="rId31" Type="http://schemas.openxmlformats.org/officeDocument/2006/relationships/hyperlink" Target="https://shs.hal.science/halshs-04808815v1" TargetMode="External"/><Relationship Id="rId32" Type="http://schemas.openxmlformats.org/officeDocument/2006/relationships/hyperlink" Target="https://shs.hal.science/halshs-04812738v1" TargetMode="External"/><Relationship Id="rId33" Type="http://schemas.openxmlformats.org/officeDocument/2006/relationships/hyperlink" Target="https://shs.hal.science/halshs-01720665v1" TargetMode="External"/><Relationship Id="rId34" Type="http://schemas.openxmlformats.org/officeDocument/2006/relationships/hyperlink" Target="https://shs.hal.science/halshs-01720650v1" TargetMode="External"/><Relationship Id="rId35" Type="http://schemas.openxmlformats.org/officeDocument/2006/relationships/hyperlink" Target="https://shs.hal.science/halshs-01720699v1" TargetMode="External"/><Relationship Id="rId36" Type="http://schemas.openxmlformats.org/officeDocument/2006/relationships/hyperlink" Target="https://hal.science/hal-01449835v1" TargetMode="External"/><Relationship Id="rId37" Type="http://schemas.openxmlformats.org/officeDocument/2006/relationships/hyperlink" Target="https://dx.doi.org/10.21437/Interspeech.2016-1317" TargetMode="External"/><Relationship Id="rId38" Type="http://schemas.openxmlformats.org/officeDocument/2006/relationships/hyperlink" Target="https://hal.science/hal-01720722v1" TargetMode="External"/><Relationship Id="rId39" Type="http://schemas.openxmlformats.org/officeDocument/2006/relationships/hyperlink" Target="https://hal.science/hal-01352278v1" TargetMode="External"/><Relationship Id="rId40" Type="http://schemas.openxmlformats.org/officeDocument/2006/relationships/hyperlink" Target="https://hal.science/search/index/?q=*&amp;authFullName_s=L Ardaillon" TargetMode="External"/><Relationship Id="rId41" Type="http://schemas.openxmlformats.org/officeDocument/2006/relationships/hyperlink" Target="https://shs.hal.science/halshs-01134591v1" TargetMode="External"/><Relationship Id="rId42" Type="http://schemas.openxmlformats.org/officeDocument/2006/relationships/hyperlink" Target="https://shs.hal.science/halshs-00488415v1" TargetMode="External"/><Relationship Id="rId43" Type="http://schemas.openxmlformats.org/officeDocument/2006/relationships/hyperlink" Target="https://shs.hal.science/halshs-00488418v1" TargetMode="External"/><Relationship Id="rId44" Type="http://schemas.openxmlformats.org/officeDocument/2006/relationships/hyperlink" Target="https://shs.hal.science/halshs-01720822v1" TargetMode="External"/><Relationship Id="rId45" Type="http://schemas.openxmlformats.org/officeDocument/2006/relationships/hyperlink" Target="https://hal.science/hal-03227310v1" TargetMode="External"/><Relationship Id="rId46" Type="http://schemas.openxmlformats.org/officeDocument/2006/relationships/hyperlink" Target="https://hal.science/search/index/?q=*&amp;authFullName_s=Jo&#235;l July" TargetMode="External"/><Relationship Id="rId47" Type="http://schemas.openxmlformats.org/officeDocument/2006/relationships/hyperlink" Target="https://shs.hal.science/halshs-00488416v1" TargetMode="External"/><Relationship Id="rId48" Type="http://schemas.openxmlformats.org/officeDocument/2006/relationships/hyperlink" Target="https://shs.hal.science/halshs-04809588v1" TargetMode="External"/><Relationship Id="rId49" Type="http://schemas.openxmlformats.org/officeDocument/2006/relationships/hyperlink" Target="https://shs.hal.science/halshs-04983849v1" TargetMode="External"/><Relationship Id="rId50" Type="http://schemas.openxmlformats.org/officeDocument/2006/relationships/hyperlink" Target="https://shs.hal.science/halshs-04808830v1" TargetMode="External"/><Relationship Id="rId51" Type="http://schemas.openxmlformats.org/officeDocument/2006/relationships/hyperlink" Target="https://shs.hal.science/halshs-01720791v1" TargetMode="External"/><Relationship Id="rId52" Type="http://schemas.openxmlformats.org/officeDocument/2006/relationships/hyperlink" Target="https://shs.hal.science/halshs-02001811v1" TargetMode="External"/><Relationship Id="rId53" Type="http://schemas.openxmlformats.org/officeDocument/2006/relationships/hyperlink" Target="https://shs.hal.science/halshs-01720582v1" TargetMode="External"/><Relationship Id="rId54" Type="http://schemas.openxmlformats.org/officeDocument/2006/relationships/hyperlink" Target="https://shs.hal.science/halshs-01134993v1" TargetMode="External"/><Relationship Id="rId55" Type="http://schemas.openxmlformats.org/officeDocument/2006/relationships/hyperlink" Target="http://presses.univ-lyon2.fr/produit.php?id_produit=954" TargetMode="External"/><Relationship Id="rId56" Type="http://schemas.openxmlformats.org/officeDocument/2006/relationships/hyperlink" Target="https://shs.hal.science/halshs-01135002v1" TargetMode="External"/><Relationship Id="rId57" Type="http://schemas.openxmlformats.org/officeDocument/2006/relationships/hyperlink" Target="http://www.editions-harmattan.fr/index.asp?navig=catalogue&amp;amp;obj=livre&amp;amp;no=39225" TargetMode="External"/><Relationship Id="rId58" Type="http://schemas.openxmlformats.org/officeDocument/2006/relationships/hyperlink" Target="https://shs.hal.science/halshs-01134603v1" TargetMode="External"/><Relationship Id="rId59" Type="http://schemas.openxmlformats.org/officeDocument/2006/relationships/hyperlink" Target="https://shs.hal.science/halshs-01720835v1" TargetMode="External"/><Relationship Id="rId60" Type="http://schemas.openxmlformats.org/officeDocument/2006/relationships/hyperlink" Target="https://theses.hal.science/tel-01114793v3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Chabot-Canet</dc:title>
  <dc:description>CV</dc:description>
  <dc:subject/>
  <cp:keywords/>
  <cp:category/>
  <cp:lastModifiedBy/>
  <dcterms:created xsi:type="dcterms:W3CDTF">2026-03-29T08:39:00+02:00</dcterms:created>
  <dcterms:modified xsi:type="dcterms:W3CDTF">2026-03-29T08:39:00+02:00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