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Fournial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et variations de l'intrigue principale : comment lire Astrée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Fournial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2024, Conférences d'agrégation 2024,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Thésée revu et corrigé par Robert Garnier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Fournial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hal-03450917v1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Récrire la comédie latine au moment de la naissance et de la renaissance de la comédie française : termes et débats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Fournial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Présence de la comédie latine »</w:t>
            </w:r>
            <w:r>
              <w:rPr/>
              <w:t xml:space="preserve">, Responsables scientifiques : Fabrice Galtier (CELIS-UCA) et Isabelle David (Université Paul-Valéry Montpellier 3, CRISES), Nov 2024,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semantic or structural similarities for theater play comparison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Aaron Boussidan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Fournial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2024</w:t>
            </w:r>
            <w:r>
              <w:rPr/>
              <w:t xml:space="preserve">, Jun 2024, Bruxelles (BE), Belgium. pp.139-148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Inventio cyclique et sérielle dans le théâtre français de Jodelle à la Fronde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Fournial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Lumières et Romantismes du CELIS</w:t>
            </w:r>
            <w:r>
              <w:rPr/>
              <w:t xml:space="preserve">, Fanny Platelle (org.), Oct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Rayssiguier, Théâtre complet, vol.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Souchier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Fournial</w:t>
              </w:r>
            </w:hyperlink>
          </w:p>
          <w:p>
            <w:pPr/>
            <w:r>
              <w:rPr/>
              <w:t xml:space="preserve">Classiques Garnier, 112, pp.71-178, 2025, Bibliothèque du théâtre français, 978-2-406-17883-5.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⟨10.48611/isbn.978-2-406-17883-5.p.0071⟩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Mariane, La Mort de Sénèque, Osman de Tristan L'Hermite,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Fournial</w:t>
              </w:r>
            </w:hyperlink>
          </w:p>
          <w:p>
            <w:pPr/>
            <w:r>
              <w:rPr/>
              <w:t xml:space="preserve">Atlande, 2022, Clefs concours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hal-04050881v1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Fournial</w:t>
              </w:r>
            </w:hyperlink>
          </w:p>
          <w:p>
            <w:pPr/>
            <w:r>
              <w:rPr/>
              <w:t xml:space="preserve">Marc Vuillermoz; Enrica Zanin; Véronique Lochert. </w:t>
            </w:r>
            <w:r>
              <w:rPr>
                <w:i w:val="1"/>
                <w:iCs w:val="1"/>
              </w:rPr>
              <w:t xml:space="preserve">Le Théâtre au miroir des langues</w:t>
            </w:r>
            <w:r>
              <w:rPr/>
              <w:t xml:space="preserve">, Droz,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Péripétie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Fournial</w:t>
              </w:r>
            </w:hyperlink>
          </w:p>
          <w:p>
            <w:pPr/>
            <w:r>
              <w:rPr/>
              <w:t xml:space="preserve">Marc Vuillermoz; Enrica Zanin; Véronique Lochert. </w:t>
            </w:r>
            <w:r>
              <w:rPr>
                <w:i w:val="1"/>
                <w:iCs w:val="1"/>
              </w:rPr>
              <w:t xml:space="preserve">Le Théâtre au miroir des langues</w:t>
            </w:r>
            <w:r>
              <w:rPr/>
              <w:t xml:space="preserve">, Droz,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hal-01787233v1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et création dans le&amp;quot; théâtre moderne&amp;quot; (1550-1650) : la question des cycles d’inspiration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Fournial</w:t>
              </w:r>
            </w:hyperlink>
          </w:p>
          <w:p>
            <w:pPr/>
            <w:r>
              <w:rPr/>
              <w:t xml:space="preserve">Littératures. Sorbonne université, 2019.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tel-04001648v1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4698v1" TargetMode="External"/><Relationship Id="rId8" Type="http://schemas.openxmlformats.org/officeDocument/2006/relationships/hyperlink" Target="https://hal.science/search/index/?q=*&amp;authFullName_s=C&#233;line Fournial" TargetMode="External"/><Relationship Id="rId9" Type="http://schemas.openxmlformats.org/officeDocument/2006/relationships/hyperlink" Target="https://uca.hal.science/hal-03450917v1" TargetMode="External"/><Relationship Id="rId10" Type="http://schemas.openxmlformats.org/officeDocument/2006/relationships/hyperlink" Target="https://uca.hal.science/hal-04826884v1" TargetMode="External"/><Relationship Id="rId11" Type="http://schemas.openxmlformats.org/officeDocument/2006/relationships/hyperlink" Target="https://univ-eiffel.hal.science/hal-04722464v1" TargetMode="External"/><Relationship Id="rId12" Type="http://schemas.openxmlformats.org/officeDocument/2006/relationships/hyperlink" Target="https://hal.science/search/index/?q=*&amp;authFullName_s=Pierre Bourhis" TargetMode="External"/><Relationship Id="rId13" Type="http://schemas.openxmlformats.org/officeDocument/2006/relationships/hyperlink" Target="https://hal.science/search/index/?q=*&amp;authFullName_s=Aaron Boussidan" TargetMode="External"/><Relationship Id="rId14" Type="http://schemas.openxmlformats.org/officeDocument/2006/relationships/hyperlink" Target="https://hal.science/search/index/?q=*&amp;authFullName_s=Philippe Gambette" TargetMode="External"/><Relationship Id="rId15" Type="http://schemas.openxmlformats.org/officeDocument/2006/relationships/hyperlink" Target="https://uca.hal.science/hal-03431378v1" TargetMode="External"/><Relationship Id="rId16" Type="http://schemas.openxmlformats.org/officeDocument/2006/relationships/hyperlink" Target="https://hal.science/hal-05525912v1" TargetMode="External"/><Relationship Id="rId17" Type="http://schemas.openxmlformats.org/officeDocument/2006/relationships/hyperlink" Target="https://hal.science/search/index/?q=*&amp;authFullName_s=Fran&#231;oise Poulet" TargetMode="External"/><Relationship Id="rId18" Type="http://schemas.openxmlformats.org/officeDocument/2006/relationships/hyperlink" Target="https://hal.science/search/index/?q=*&amp;authFullName_s=Marine Souchier" TargetMode="External"/><Relationship Id="rId19" Type="http://schemas.openxmlformats.org/officeDocument/2006/relationships/hyperlink" Target="https://dx.doi.org/10.48611/isbn.978-2-406-17883-5.p.0071" TargetMode="External"/><Relationship Id="rId20" Type="http://schemas.openxmlformats.org/officeDocument/2006/relationships/hyperlink" Target="https://hal.science/hal-04050881v1" TargetMode="External"/><Relationship Id="rId21" Type="http://schemas.openxmlformats.org/officeDocument/2006/relationships/hyperlink" Target="https://hal.science/search/index/?q=*&amp;authFullName_s=Claire Fourquet-Gracieux" TargetMode="External"/><Relationship Id="rId22" Type="http://schemas.openxmlformats.org/officeDocument/2006/relationships/hyperlink" Target="https://hal.science/hal-01787225v1" TargetMode="External"/><Relationship Id="rId23" Type="http://schemas.openxmlformats.org/officeDocument/2006/relationships/hyperlink" Target="https://hal.science/search/index/?q=*&amp;authFullName_s=Marc Douguet" TargetMode="External"/><Relationship Id="rId24" Type="http://schemas.openxmlformats.org/officeDocument/2006/relationships/hyperlink" Target="https://hal.science/hal-01787233v1" TargetMode="External"/><Relationship Id="rId25" Type="http://schemas.openxmlformats.org/officeDocument/2006/relationships/hyperlink" Target="https://hal.sorbonne-universite.fr/tel-04001648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Fournial</dc:title>
  <dc:description>CV</dc:description>
  <dc:subject/>
  <cp:keywords/>
  <cp:category/>
  <cp:lastModifiedBy/>
  <dcterms:created xsi:type="dcterms:W3CDTF">2026-05-05T00:53:32+02:00</dcterms:created>
  <dcterms:modified xsi:type="dcterms:W3CDTF">2026-05-05T00:53:32+02:00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