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Gailleurd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Mélodrames italiens, fastes et furieux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Cinéma</w:t>
            </w:r>
            <w:r>
              <w:rPr/>
              <w:t xml:space="preserve">, 2022, 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et mélancolie de la cinéphilie à la télévision : de Cinéastes de notre temps à Cinéma, Cinémas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Les représentations de la cinéphilie, 34 (1), pp.165-177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Edgar Morin : Allemagne, son beau souci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cinéma à Sarajevo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Cinéma</w:t>
            </w:r>
            <w:r>
              <w:rPr/>
              <w:t xml:space="preserve">, 2013, 691,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Héros populaires, paysages antiques : une histoire inédite du cinéma muet italien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Recherche et Création</w:t>
            </w:r>
            <w:r>
              <w:rPr/>
              <w:t xml:space="preserve">, l’Agence Nationale de la Recherche (ANR); le Festival d’Avignon, Jul 2023,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Alma-Tadema on Italian silent films : from the representation of intimacy to that of the orgy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"Alma-Tadema: Antiquity At Home and On Screen"</w:t>
            </w:r>
            <w:r>
              <w:rPr/>
              <w:t xml:space="preserve">, Birkbeck Institute for the Moving Image, Birkbeck-University of London, Oct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Borders between Fiction and Reality in the work of Young French Filmmakers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Borders, Barriers and Boundaries in European Cinema</w:t>
            </w:r>
            <w:r>
              <w:rPr/>
              <w:t xml:space="preserve">, Professeur John Williams (dir.), hosted by the European Research Center, Sophia University, Tokyo,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cendres d’Orson Welles. Ashes to ashes (L’Homme qui a vu l’homme qui a vu l’ours,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"Après Welles : imitations et influences"</w:t>
            </w:r>
            <w:r>
              <w:rPr/>
              <w:t xml:space="preserve">, -Philippe Trias, RIRRA21, Université Montpellier-3,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d’une exposition après sa disparition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"Godard as Curator"</w:t>
            </w:r>
            <w:r>
              <w:rPr/>
              <w:t xml:space="preserve">, Laura Mulvey et John Bloomfield (dir.), Birkbeck Institute for the Moving Image, Birkbeck-University of London, 2014,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Italia, Il fuoco, la cenere / Italy. Fire and Ashes in Catalogo Le Giornate del Cinema Muto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L’oro di Atlantide. Il cinema muto italiano e le arti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Kaplan. 2022, 978-88-99559-59-5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muet italien, à la croisée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La Grande Collection ArTeC. Les presses du réel, 2022, 978-2-37896-312-5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Loznitsa, un cinéma à l'épreuve du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Presses universitaires du Septentrion. 2022, Arts du spectacle, Giusy Pisano, 978-2-7574-3606-6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&amp;quot;D’Aujourd’hui nous construisons une maison&amp;quot; à &amp;quot;Babi Yar. Context&amp;quot; : la fabrique de l’œuvre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Les Presses Universitaires du Septentrion. </w:t>
            </w:r>
            <w:r>
              <w:rPr>
                <w:i w:val="1"/>
                <w:iCs w:val="1"/>
              </w:rPr>
              <w:t xml:space="preserve">Sergueï Loznitsa, un cinéma à l’épreuvre du monde, in Céline Gailleurd, Damien Marguet et Eugénie Zvonkine (dir.)</w:t>
            </w:r>
            <w:r>
              <w:rPr/>
              <w:t xml:space="preserve">, 2022, 978-2-7574-3606-6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può fare la ricerca-creazione per la storia del cinema? Tra sperimentazioni teoriche e artistiche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L'oro di Atlantide. Il cinema muto italiano e le arti</w:t>
            </w:r>
            <w:r>
              <w:rPr/>
              <w:t xml:space="preserve">, 2022, 978-88-99559-59-5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Fontaines et monuments de Rome : une iconographie cinématographique du Grand Tour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Assunta Pimpinelli</w:t>
              </w:r>
            </w:hyperlink>
          </w:p>
          <w:p>
            <w:pPr/>
            <w:r>
              <w:rPr/>
              <w:t xml:space="preserve">Éditions les presses du réel, La Grande Collection ArTeC. </w:t>
            </w:r>
            <w:r>
              <w:rPr>
                <w:i w:val="1"/>
                <w:iCs w:val="1"/>
              </w:rPr>
              <w:t xml:space="preserve">Le cinéma muet italien au croisement des arts : vers une esthétique du spectaculaire,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perspectives pour une histoire du cinéma muet italien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Éditions les presses du réel; La Grande Collection ArTeC. </w:t>
            </w:r>
            <w:r>
              <w:rPr>
                <w:i w:val="1"/>
                <w:iCs w:val="1"/>
              </w:rPr>
              <w:t xml:space="preserve">Le cinéma muet italien au croisement des arts : vers une esthétique du spectaculaire</w:t>
            </w:r>
            <w:r>
              <w:rPr/>
              <w:t xml:space="preserve">, 2022, 978-2-37896-312-5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Welles en toute liberté ». Entretien avec André S. Labarthe à propos de L’Homme qui a vu l’homme qui a vu l’ours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Trias</w:t>
              </w:r>
            </w:hyperlink>
          </w:p>
          <w:p>
            <w:pPr/>
            <w:r>
              <w:rPr/>
              <w:t xml:space="preserve">Jean-Philippe Trias. </w:t>
            </w:r>
            <w:r>
              <w:rPr>
                <w:i w:val="1"/>
                <w:iCs w:val="1"/>
              </w:rPr>
              <w:t xml:space="preserve">Après Welles. Imitations et influences</w:t>
            </w:r>
            <w:r>
              <w:rPr/>
              <w:t xml:space="preserve">, Mimésis, pp.235-244, 2021, 9788869762499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cendres de Welles : L’Homme qui a vu l’homme qui a vu l’ours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Éditions Mimésis. </w:t>
            </w:r>
            <w:r>
              <w:rPr>
                <w:i w:val="1"/>
                <w:iCs w:val="1"/>
              </w:rPr>
              <w:t xml:space="preserve">Après Welles : imitations et influences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Vitalité et mélancolie de la cinéphilie à la télévision de Cinéastes de notre temps à Cinéma, Cinémas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représentations de la cinéphilie</w:t>
            </w:r>
            <w:r>
              <w:rPr/>
              <w:t xml:space="preserve">, pp. 165- 177, 2018, 9782343139661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douloureuses extases des dive italiennes : l’intensité des gestes », Christa Blümlinger, Mathias Lavin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Éditions Mimésis. </w:t>
            </w:r>
            <w:r>
              <w:rPr>
                <w:i w:val="1"/>
                <w:iCs w:val="1"/>
              </w:rPr>
              <w:t xml:space="preserve">Geste filmé, gestes filmiques,</w:t>
            </w:r>
            <w:r>
              <w:rPr/>
              <w:t xml:space="preserve">, Éditions Mimésis, pp. 79-97., 2018, 8869761061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Bohler</w:t>
              </w:r>
            </w:hyperlink>
          </w:p>
          <w:p>
            <w:pPr/>
            <w:r>
              <w:rPr/>
              <w:t xml:space="preserve">Marislio. </w:t>
            </w:r>
            <w:r>
              <w:rPr>
                <w:i w:val="1"/>
                <w:iCs w:val="1"/>
              </w:rPr>
              <w:t xml:space="preserve">Jean-Luc Godard, Silvio Alovisio (a cura di)</w:t>
            </w:r>
            <w:r>
              <w:rPr/>
              <w:t xml:space="preserve">, 2018, 978-8831728652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Scandale aux Salons ! Le désir à l’épreuve de l’exposition dans les mélodrames italiens des années 1910 », Barbara Le Maître, Jennifer Verraes, Joséphine Jibokji, Natacha Pernac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Presses universitaires de Paris Ouest,. </w:t>
            </w:r>
            <w:r>
              <w:rPr>
                <w:i w:val="1"/>
                <w:iCs w:val="1"/>
              </w:rPr>
              <w:t xml:space="preserve">Muséoscopies. Fictions du musée au cinéma,</w:t>
            </w:r>
            <w:r>
              <w:rPr/>
              <w:t xml:space="preserve">, 2018, ‎978-2840162810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nouvelles technologies : désinhibitions formelles », in Antoine Gaudin, Martin Goutte, Barbara Laborde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Représentations-limites des corps sexuels dans le cinéma et l'audiovisuel contemporains,</w:t>
            </w:r>
            <w:r>
              <w:rPr/>
              <w:t xml:space="preserve">, 2017, 978-2878549225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Piccolo schermo e mitologia del cinema: le trasmissioni sul cinema della televisione francese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Bohler</w:t>
              </w:r>
            </w:hyperlink>
          </w:p>
          <w:p>
            <w:pPr/>
            <w:r>
              <w:rPr/>
              <w:t xml:space="preserve">Fondazione Pesaro Nuovo Cinema Onlus. </w:t>
            </w:r>
            <w:r>
              <w:rPr>
                <w:i w:val="1"/>
                <w:iCs w:val="1"/>
              </w:rPr>
              <w:t xml:space="preserve">Critofilm. Cinema che pensa il cinema,</w:t>
            </w:r>
            <w:r>
              <w:rPr/>
              <w:t xml:space="preserve">, 2016, 9788894189933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Piccolo schermo e mitologia del cinema: le trasmissioni sul cinema della televisione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"Critofilm. Cinema che pensa il cinema", Adriano Aprà (a cura di)</w:t>
            </w:r>
            <w:r>
              <w:rPr/>
              <w:t xml:space="preserve">, Fondazione Pesaro Nuovo Cinema Onlus, ebook, pp.159- 215,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nuages : l’iconographie chrétienne réinventée par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Bruno Nassim Aboudrar. </w:t>
            </w:r>
            <w:r>
              <w:rPr>
                <w:i w:val="1"/>
                <w:iCs w:val="1"/>
              </w:rPr>
              <w:t xml:space="preserve">Tout ce que le ciel permet en cinéma, photographie, peinture et vidéo</w:t>
            </w:r>
            <w:r>
              <w:rPr/>
              <w:t xml:space="preserve">, 24, Presses Sorbonne Nouvelle, p. 103-110, 2015, Théorème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Moussinac, Directeur de l’École nationale supérieure des Arts Décoratifs de 1946 à 1959. Un dévoiement sans limite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Léon Moussinac un intellectuel communiste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l'amore mio non muore (Mario Caserini, 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hal-04397888v1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398009v1" TargetMode="External"/><Relationship Id="rId8" Type="http://schemas.openxmlformats.org/officeDocument/2006/relationships/hyperlink" Target="https://hal.science/search/index/?q=*&amp;authFullName_s=C&#233;line Gailleurd" TargetMode="External"/><Relationship Id="rId9" Type="http://schemas.openxmlformats.org/officeDocument/2006/relationships/hyperlink" Target="https://hal.science/hal-03169540v1" TargetMode="External"/><Relationship Id="rId10" Type="http://schemas.openxmlformats.org/officeDocument/2006/relationships/hyperlink" Target="https://hal.science/hal-04239920v1" TargetMode="External"/><Relationship Id="rId11" Type="http://schemas.openxmlformats.org/officeDocument/2006/relationships/hyperlink" Target="https://hal.science/search/index/?q=*&amp;authFullName_s=Olivier Bohler" TargetMode="External"/><Relationship Id="rId12" Type="http://schemas.openxmlformats.org/officeDocument/2006/relationships/hyperlink" Target="https://univ-paris8.hal.science/hal-02610444v1" TargetMode="External"/><Relationship Id="rId13" Type="http://schemas.openxmlformats.org/officeDocument/2006/relationships/hyperlink" Target="https://hal.science/hal-04200162v1" TargetMode="External"/><Relationship Id="rId14" Type="http://schemas.openxmlformats.org/officeDocument/2006/relationships/hyperlink" Target="https://univ-paris8.hal.science/hal-02614970v1" TargetMode="External"/><Relationship Id="rId15" Type="http://schemas.openxmlformats.org/officeDocument/2006/relationships/hyperlink" Target="https://univ-paris8.hal.science/hal-02614972v1" TargetMode="External"/><Relationship Id="rId16" Type="http://schemas.openxmlformats.org/officeDocument/2006/relationships/hyperlink" Target="https://univ-paris8.hal.science/hal-02614974v1" TargetMode="External"/><Relationship Id="rId17" Type="http://schemas.openxmlformats.org/officeDocument/2006/relationships/hyperlink" Target="https://univ-paris8.hal.science/hal-02614980v1" TargetMode="External"/><Relationship Id="rId18" Type="http://schemas.openxmlformats.org/officeDocument/2006/relationships/hyperlink" Target="https://univ-paris8.hal.science/hal-04397994v1" TargetMode="External"/><Relationship Id="rId19" Type="http://schemas.openxmlformats.org/officeDocument/2006/relationships/hyperlink" Target="https://hal.science/hal-04144630v1" TargetMode="External"/><Relationship Id="rId20" Type="http://schemas.openxmlformats.org/officeDocument/2006/relationships/hyperlink" Target="https://hal.science/hal-04143427v1" TargetMode="External"/><Relationship Id="rId21" Type="http://schemas.openxmlformats.org/officeDocument/2006/relationships/hyperlink" Target="https://univ-paris8.hal.science/hal-03794650v1" TargetMode="External"/><Relationship Id="rId22" Type="http://schemas.openxmlformats.org/officeDocument/2006/relationships/hyperlink" Target="https://hal.science/search/index/?q=*&amp;authFullName_s=Eug&#233;nie Zvonkine" TargetMode="External"/><Relationship Id="rId23" Type="http://schemas.openxmlformats.org/officeDocument/2006/relationships/hyperlink" Target="https://hal.science/search/index/?q=*&amp;authFullName_s=Damien Marguet" TargetMode="External"/><Relationship Id="rId24" Type="http://schemas.openxmlformats.org/officeDocument/2006/relationships/hyperlink" Target="https://hal.science/hal-04144663v1" TargetMode="External"/><Relationship Id="rId25" Type="http://schemas.openxmlformats.org/officeDocument/2006/relationships/hyperlink" Target="https://hal.science/hal-04197020v1" TargetMode="External"/><Relationship Id="rId26" Type="http://schemas.openxmlformats.org/officeDocument/2006/relationships/hyperlink" Target="https://hal.science/hal-04196987v1" TargetMode="External"/><Relationship Id="rId27" Type="http://schemas.openxmlformats.org/officeDocument/2006/relationships/hyperlink" Target="https://hal.science/search/index/?q=*&amp;authFullName_s=Maria Assunta Pimpinelli" TargetMode="External"/><Relationship Id="rId28" Type="http://schemas.openxmlformats.org/officeDocument/2006/relationships/hyperlink" Target="https://hal.science/hal-04196956v1" TargetMode="External"/><Relationship Id="rId29" Type="http://schemas.openxmlformats.org/officeDocument/2006/relationships/hyperlink" Target="https://hal.science/hal-03447281v1" TargetMode="External"/><Relationship Id="rId30" Type="http://schemas.openxmlformats.org/officeDocument/2006/relationships/hyperlink" Target="https://hal.science/search/index/?q=*&amp;authFullName_s=Jean-Philippe Trias" TargetMode="External"/><Relationship Id="rId31" Type="http://schemas.openxmlformats.org/officeDocument/2006/relationships/hyperlink" Target="https://univ-paris8.hal.science/hal-04397984v1" TargetMode="External"/><Relationship Id="rId32" Type="http://schemas.openxmlformats.org/officeDocument/2006/relationships/hyperlink" Target="https://hal.science/hal-04239914v1" TargetMode="External"/><Relationship Id="rId33" Type="http://schemas.openxmlformats.org/officeDocument/2006/relationships/hyperlink" Target="https://hal.science/hal-04144675v1" TargetMode="External"/><Relationship Id="rId34" Type="http://schemas.openxmlformats.org/officeDocument/2006/relationships/hyperlink" Target="https://hal.science/hal-04197076v1" TargetMode="External"/><Relationship Id="rId35" Type="http://schemas.openxmlformats.org/officeDocument/2006/relationships/hyperlink" Target="https://hal.science/hal-04238466v1" TargetMode="External"/><Relationship Id="rId36" Type="http://schemas.openxmlformats.org/officeDocument/2006/relationships/hyperlink" Target="https://hal.science/hal-04238438v1" TargetMode="External"/><Relationship Id="rId37" Type="http://schemas.openxmlformats.org/officeDocument/2006/relationships/hyperlink" Target="https://hal.science/hal-04239916v1" TargetMode="External"/><Relationship Id="rId38" Type="http://schemas.openxmlformats.org/officeDocument/2006/relationships/hyperlink" Target="https://univ-paris8.hal.science/hal-02614274v1" TargetMode="External"/><Relationship Id="rId39" Type="http://schemas.openxmlformats.org/officeDocument/2006/relationships/hyperlink" Target="https://univ-paris8.hal.science/hal-02612204v1" TargetMode="External"/><Relationship Id="rId40" Type="http://schemas.openxmlformats.org/officeDocument/2006/relationships/hyperlink" Target="https://hal.science/hal-04239917v1" TargetMode="External"/><Relationship Id="rId41" Type="http://schemas.openxmlformats.org/officeDocument/2006/relationships/hyperlink" Target="https://univ-paris8.hal.science/hal-0439788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Gailleurd</dc:title>
  <dc:description>CV</dc:description>
  <dc:subject/>
  <cp:keywords/>
  <cp:category/>
  <cp:lastModifiedBy/>
  <dcterms:created xsi:type="dcterms:W3CDTF">2026-03-15T08:17:02+01:00</dcterms:created>
  <dcterms:modified xsi:type="dcterms:W3CDTF">2026-03-15T08:17:02+01:00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