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Hersant </w:t>
      </w:r>
      <w:r>
        <w:rPr>
          <w:color w:val="641e6e"/>
        </w:rPr>
        <w:t xml:space="preserve">Chercheur associé à l'Institut de Recherche en Etudes Théâtrales (IRET), Université Sorbonne Nouvelle.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celine-hersant</w:t>
        </w:r>
      </w:hyperlink>
    </w:p>
    <w:p>
      <w:pPr>
        <w:numPr>
          <w:ilvl w:val="0"/>
          <w:numId w:val="1"/>
        </w:numPr>
      </w:pPr>
      <w:r>
        <w:rPr/>
        <w:t xml:space="preserve"> ORCID : </w:t>
      </w:r>
      <w:hyperlink r:id="rId8" w:history="1">
        <w:r>
          <w:rPr>
            <w:color w:val="#410a8c"/>
            <w:u w:val="single"/>
          </w:rPr>
          <w:t xml:space="preserve">0000-0003-0525-2437</w:t>
        </w:r>
      </w:hyperlink>
    </w:p>
    <w:p>
      <w:pPr>
        <w:numPr>
          <w:ilvl w:val="0"/>
          <w:numId w:val="1"/>
        </w:numPr>
      </w:pPr>
      <w:r>
        <w:rPr/>
        <w:t xml:space="preserve"> IdRef : </w:t>
      </w:r>
      <w:hyperlink r:id="rId9" w:history="1">
        <w:r>
          <w:rPr>
            <w:color w:val="#410a8c"/>
            <w:u w:val="single"/>
          </w:rPr>
          <w:t xml:space="preserve">11919905X</w:t>
        </w:r>
      </w:hyperlink>
    </w:p>
    <w:p>
      <w:pPr>
        <w:numPr>
          <w:ilvl w:val="0"/>
          <w:numId w:val="1"/>
        </w:numPr>
      </w:pPr>
      <w:r>
        <w:rPr/>
        <w:t xml:space="preserve"> VIAF : </w:t>
      </w:r>
      <w:hyperlink r:id="rId10" w:history="1">
        <w:r>
          <w:rPr>
            <w:color w:val="#410a8c"/>
            <w:u w:val="single"/>
          </w:rPr>
          <w:t xml:space="preserve">215093879</w:t>
        </w:r>
      </w:hyperlink>
    </w:p>
    <w:p>
      <w:pPr>
        <w:numPr>
          <w:ilvl w:val="0"/>
          <w:numId w:val="1"/>
        </w:numPr>
      </w:pPr>
      <w:r>
        <w:rPr/>
        <w:t xml:space="preserve"> ISNI : </w:t>
      </w:r>
      <w:hyperlink r:id="rId11" w:history="1">
        <w:r>
          <w:rPr>
            <w:color w:val="#410a8c"/>
            <w:u w:val="single"/>
          </w:rPr>
          <w:t xml:space="preserve">0000000359215148</w:t>
        </w:r>
      </w:hyperlink>
    </w:p>
    <w:p>
      <w:pPr>
        <w:spacing w:before="600"/>
      </w:pPr>
    </w:p>
    <w:p>
      <w:pPr>
        <w:pStyle w:val="Heading2"/>
      </w:pPr>
      <w:r>
        <w:rPr>
          <w:color w:val="1e198e"/>
          <w:b w:val="1"/>
          <w:bCs w:val="1"/>
        </w:rPr>
        <w:t xml:space="preserve">Présentation</w:t>
      </w:r>
    </w:p>
    <w:p>
      <w:pPr>
        <w:spacing w:after="100"/>
      </w:pPr>
    </w:p>
    <w:p>
      <w:pPr/>
      <w:r>
        <w:rPr/>
        <w:t xml:space="preserve">Docteur en Études théâtrales (prix de la Chancellerie des Universités de Paris – 2007), elle a d’abord été enseignant-chercheur (2001-2013) au sein de l’Institut d’Études Théâtrales de l’université Sorbonne Nouvelle – Paris 3, au Sweet Briar College et au Hamilton College, ainsi qu’à l’École Supérieure des Arts et Techniques – section scénographie (ESAT) où elle a principalement animé des cours sur l’histoire du théâtre et des dispositifs scéniques, la dramaturgie et l’esthétique, des ateliers du spectateur et des ateliers d’écriture. Elle dirige depuis 2013 la Théâtrothèque Gaston Baty - Institut d'Etudes Théâtrales (Université Sorbonne nouvelle).</w:t>
      </w:r>
    </w:p>
    <w:p>
      <w:pPr>
        <w:pStyle w:val="Heading1"/>
      </w:pPr>
      <w:r>
        <w:rPr/>
        <w:t xml:space="preserve">Doctorat</w:t>
      </w:r>
    </w:p>
    <w:p>
      <w:pPr/>
      <w:r>
        <w:rPr>
          <w:i w:val="1"/>
          <w:iCs w:val="1"/>
        </w:rPr>
        <w:t xml:space="preserve">Recyclage et fabrique continue du texte (Valère Novarina, Noëlle Renaude et Daniel Lemahieu)</w:t>
      </w:r>
      <w:r>
        <w:rPr/>
        <w:t xml:space="preserve">, Université Sorbonne nouvelle - Paris 3, 2006.</w:t>
      </w:r>
    </w:p>
    <w:p>
      <w:pPr>
        <w:pStyle w:val="Heading1"/>
      </w:pPr>
      <w:r>
        <w:rPr/>
        <w:t xml:space="preserve">Spécialités</w:t>
      </w:r>
    </w:p>
    <w:p>
      <w:pPr/>
      <w:r>
        <w:rPr/>
        <w:t xml:space="preserve">Ecritures théâtrales contemporaines, dramaturgies des XXe-XXIe siècles, modes de production du texte, génétique, géocritique, cartographie littéraire, intertextualité, réécriture, archives et palimpsestes, jeux typographiques, périodiques arts du spectacle.</w:t>
      </w:r>
    </w:p>
    <w:p>
      <w:pPr>
        <w:pStyle w:val="Heading1"/>
      </w:pPr>
      <w:r>
        <w:rPr/>
        <w:t xml:space="preserve">Groupes de recherche</w:t>
      </w:r>
    </w:p>
    <w:p>
      <w:pPr/>
      <w:r>
        <w:rPr/>
        <w:t xml:space="preserve">- Institut de Recherche en Études Théâtrales (IRET), Université Sorbonne nouvelle</w:t>
      </w:r>
    </w:p>
    <w:p>
      <w:pPr/>
      <w:r>
        <w:rPr/>
        <w:t xml:space="preserve">- Groupe de recherche &amp;quot;Poétiques du drame moderne et contemporain&amp;quot;, IRET, Université Sorbonne nouvelle</w:t>
      </w:r>
    </w:p>
    <w:p>
      <w:pPr/>
      <w:hyperlink r:id="rId12" w:history="1">
        <w:r>
          <w:rPr>
            <w:color w:val="#410a8c"/>
            <w:b w:val="1"/>
            <w:bCs w:val="1"/>
            <w:u w:val="single"/>
          </w:rPr>
          <w:t xml:space="preserve">linkedin.com</w:t>
        </w:r>
      </w:hyperlink>
    </w:p>
    <w:p>
      <w:pPr/>
      <w:hyperlink r:id="rId13" w:history="1">
        <w:r>
          <w:rPr>
            <w:color w:val="#410a8c"/>
            <w:u w:val="single"/>
          </w:rPr>
          <w:t xml:space="preserve">scholar.google.fr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Déperditions du genre : de Noëlle Renaude à Nicolas Doutey</w:t>
              </w:r>
            </w:hyperlink>
          </w:p>
          <w:p>
            <w:pPr/>
            <w:hyperlink r:id="rId15" w:history="1">
              <w:r>
                <w:rPr>
                  <w:color w:val="#410a8c"/>
                  <w:u w:val="single"/>
                </w:rPr>
                <w:t xml:space="preserve">Céline Hersant</w:t>
              </w:r>
            </w:hyperlink>
          </w:p>
          <w:p>
            <w:pPr/>
            <w:r>
              <w:rPr>
                <w:i w:val="1"/>
                <w:iCs w:val="1"/>
              </w:rPr>
              <w:t xml:space="preserve">Théâtre/Public</w:t>
            </w:r>
            <w:r>
              <w:rPr/>
              <w:t xml:space="preserve">, 2025, n° 254, pp.47-51. </w:t>
            </w:r>
            <w:hyperlink r:id="rId16" w:history="1">
              <w:r>
                <w:rPr>
                  <w:color w:val="#410a8c"/>
                  <w:u w:val="single"/>
                </w:rPr>
                <w:t xml:space="preserve">⟨10.3917/thepu.254.0047⟩</w:t>
              </w:r>
            </w:hyperlink>
          </w:p>
          <w:p>
            <w:pPr/>
            <w:r>
              <w:rPr/>
              <w:t xml:space="preserve">Article dans une revue</w:t>
            </w:r>
          </w:p>
          <w:p>
            <w:pPr/>
            <w:hyperlink r:id="rId14" w:history="1">
              <w:r>
                <w:rPr>
                  <w:color w:val="#410a8c"/>
                  <w:u w:val="single"/>
                </w:rPr>
                <w:t xml:space="preserve">hal-04889773v1</w:t>
              </w:r>
            </w:hyperlink>
          </w:p>
        </w:tc>
      </w:tr>
      <w:tr>
        <w:trPr/>
        <w:tc>
          <w:tcPr>
            <w:noWrap/>
          </w:tcPr>
          <w:p>
            <w:pPr>
              <w:spacing w:after="200"/>
            </w:pPr>
            <w:hyperlink r:id="rId17" w:history="1">
              <w:r>
                <w:rPr>
                  <w:color w:val="1e198e"/>
                  <w:b w:val="1"/>
                  <w:bCs w:val="1"/>
                  <w:u w:val="single"/>
                </w:rPr>
                <w:t xml:space="preserve">Je me souviens : la création des Etudes théâtrales en France. Entretien avec Colette Scherer conduit par Gisèle Barret et Céline Hersant</w:t>
              </w:r>
            </w:hyperlink>
          </w:p>
          <w:p>
            <w:pPr/>
            <w:hyperlink r:id="rId15" w:history="1">
              <w:r>
                <w:rPr>
                  <w:color w:val="#410a8c"/>
                  <w:u w:val="single"/>
                </w:rPr>
                <w:t xml:space="preserve">Céline Hersant</w:t>
              </w:r>
            </w:hyperlink>
            <w:r>
              <w:rPr/>
              <w:t xml:space="preserve">,</w:t>
            </w:r>
            <w:hyperlink r:id="rId18" w:history="1">
              <w:r>
                <w:rPr>
                  <w:color w:val="#410a8c"/>
                  <w:u w:val="single"/>
                </w:rPr>
                <w:t xml:space="preserve">Gisèle Barret</w:t>
              </w:r>
            </w:hyperlink>
            <w:r>
              <w:rPr/>
              <w:t xml:space="preserve">,</w:t>
            </w:r>
            <w:hyperlink r:id="rId19" w:history="1">
              <w:r>
                <w:rPr>
                  <w:color w:val="#410a8c"/>
                  <w:u w:val="single"/>
                </w:rPr>
                <w:t xml:space="preserve">Colette Scherer</w:t>
              </w:r>
            </w:hyperlink>
          </w:p>
          <w:p>
            <w:pPr/>
            <w:r>
              <w:rPr>
                <w:i w:val="1"/>
                <w:iCs w:val="1"/>
              </w:rPr>
              <w:t xml:space="preserve">Registres : Revue d'études théâtrales</w:t>
            </w:r>
            <w:r>
              <w:rPr/>
              <w:t xml:space="preserve">, 2022, 23, pp.209-219</w:t>
            </w:r>
          </w:p>
          <w:p>
            <w:pPr/>
            <w:r>
              <w:rPr/>
              <w:t xml:space="preserve">Article dans une revue</w:t>
            </w:r>
          </w:p>
          <w:p>
            <w:pPr/>
            <w:hyperlink r:id="rId17" w:history="1">
              <w:r>
                <w:rPr>
                  <w:color w:val="#410a8c"/>
                  <w:u w:val="single"/>
                </w:rPr>
                <w:t xml:space="preserve">hal-03849342v1</w:t>
              </w:r>
            </w:hyperlink>
          </w:p>
        </w:tc>
      </w:tr>
      <w:tr>
        <w:trPr/>
        <w:tc>
          <w:tcPr>
            <w:noWrap/>
          </w:tcPr>
          <w:p>
            <w:pPr>
              <w:spacing w:after="200"/>
            </w:pPr>
            <w:hyperlink r:id="rId20" w:history="1">
              <w:r>
                <w:rPr>
                  <w:color w:val="1e198e"/>
                  <w:b w:val="1"/>
                  <w:bCs w:val="1"/>
                  <w:u w:val="single"/>
                </w:rPr>
                <w:t xml:space="preserve">Les bibliothèques universitaires en période de crise</w:t>
              </w:r>
            </w:hyperlink>
          </w:p>
          <w:p>
            <w:pPr/>
            <w:hyperlink r:id="rId15" w:history="1">
              <w:r>
                <w:rPr>
                  <w:color w:val="#410a8c"/>
                  <w:u w:val="single"/>
                </w:rPr>
                <w:t xml:space="preserve">Céline Hersant</w:t>
              </w:r>
            </w:hyperlink>
            <w:r>
              <w:rPr/>
              <w:t xml:space="preserve">,</w:t>
            </w:r>
            <w:hyperlink r:id="rId21" w:history="1">
              <w:r>
                <w:rPr>
                  <w:color w:val="#410a8c"/>
                  <w:u w:val="single"/>
                </w:rPr>
                <w:t xml:space="preserve">Alexandru Bumbas</w:t>
              </w:r>
            </w:hyperlink>
          </w:p>
          <w:p>
            <w:pPr/>
            <w:r>
              <w:rPr>
                <w:i w:val="1"/>
                <w:iCs w:val="1"/>
              </w:rPr>
              <w:t xml:space="preserve">In Vivo Arts</w:t>
            </w:r>
            <w:r>
              <w:rPr/>
              <w:t xml:space="preserve">, 2022, CRISE(s), Numéro-pilote</w:t>
            </w:r>
          </w:p>
          <w:p>
            <w:pPr/>
            <w:r>
              <w:rPr/>
              <w:t xml:space="preserve">Article dans une revue</w:t>
            </w:r>
          </w:p>
          <w:p>
            <w:pPr/>
            <w:hyperlink r:id="rId20" w:history="1">
              <w:r>
                <w:rPr>
                  <w:color w:val="#410a8c"/>
                  <w:u w:val="single"/>
                </w:rPr>
                <w:t xml:space="preserve">hal-03849332v1</w:t>
              </w:r>
            </w:hyperlink>
          </w:p>
        </w:tc>
      </w:tr>
      <w:tr>
        <w:trPr/>
        <w:tc>
          <w:tcPr>
            <w:noWrap/>
          </w:tcPr>
          <w:p>
            <w:pPr>
              <w:spacing w:after="200"/>
            </w:pPr>
            <w:hyperlink r:id="rId22" w:history="1">
              <w:r>
                <w:rPr>
                  <w:color w:val="1e198e"/>
                  <w:b w:val="1"/>
                  <w:bCs w:val="1"/>
                  <w:u w:val="single"/>
                </w:rPr>
                <w:t xml:space="preserve">Le &amp;quot;cut-up polyphonique</w:t>
              </w:r>
            </w:hyperlink>
          </w:p>
          <w:p>
            <w:pPr/>
            <w:hyperlink r:id="rId15" w:history="1">
              <w:r>
                <w:rPr>
                  <w:color w:val="#410a8c"/>
                  <w:u w:val="single"/>
                </w:rPr>
                <w:t xml:space="preserve">Céline Hersant</w:t>
              </w:r>
            </w:hyperlink>
          </w:p>
          <w:p>
            <w:pPr/>
            <w:r>
              <w:rPr>
                <w:i w:val="1"/>
                <w:iCs w:val="1"/>
              </w:rPr>
              <w:t xml:space="preserve">Europe. Revue littéraire mensuelle</w:t>
            </w:r>
            <w:r>
              <w:rPr/>
              <w:t xml:space="preserve">, 2021, La marionnette aujourd'hui / Daniel Lemahieu, 1106-1107-1108, pp.152-158</w:t>
            </w:r>
          </w:p>
          <w:p>
            <w:pPr/>
            <w:r>
              <w:rPr/>
              <w:t xml:space="preserve">Article dans une revue</w:t>
            </w:r>
          </w:p>
          <w:p>
            <w:pPr/>
            <w:hyperlink r:id="rId22" w:history="1">
              <w:r>
                <w:rPr>
                  <w:color w:val="#410a8c"/>
                  <w:u w:val="single"/>
                </w:rPr>
                <w:t xml:space="preserve">hal-03231554v1</w:t>
              </w:r>
            </w:hyperlink>
          </w:p>
        </w:tc>
      </w:tr>
      <w:tr>
        <w:trPr/>
        <w:tc>
          <w:tcPr>
            <w:noWrap/>
          </w:tcPr>
          <w:p>
            <w:pPr>
              <w:spacing w:after="200"/>
            </w:pPr>
            <w:hyperlink r:id="rId23" w:history="1">
              <w:r>
                <w:rPr>
                  <w:color w:val="1e198e"/>
                  <w:b w:val="1"/>
                  <w:bCs w:val="1"/>
                  <w:u w:val="single"/>
                </w:rPr>
                <w:t xml:space="preserve">« Dessine-moi une maison » (8, de Noëlle Renaude)</w:t>
              </w:r>
            </w:hyperlink>
          </w:p>
          <w:p>
            <w:pPr/>
            <w:hyperlink r:id="rId15" w:history="1">
              <w:r>
                <w:rPr>
                  <w:color w:val="#410a8c"/>
                  <w:u w:val="single"/>
                </w:rPr>
                <w:t xml:space="preserve">Céline Hersant</w:t>
              </w:r>
            </w:hyperlink>
          </w:p>
          <w:p>
            <w:pPr/>
            <w:r>
              <w:rPr>
                <w:i w:val="1"/>
                <w:iCs w:val="1"/>
              </w:rPr>
              <w:t xml:space="preserve">Aparté – Le billet des ami•e•s des éditions Théâtrales</w:t>
            </w:r>
            <w:r>
              <w:rPr/>
              <w:t xml:space="preserve">, 2019, 6, pp.2-3</w:t>
            </w:r>
          </w:p>
          <w:p>
            <w:pPr/>
            <w:r>
              <w:rPr/>
              <w:t xml:space="preserve">Article dans une revue</w:t>
            </w:r>
          </w:p>
          <w:p>
            <w:pPr/>
            <w:hyperlink r:id="rId23" w:history="1">
              <w:r>
                <w:rPr>
                  <w:color w:val="#410a8c"/>
                  <w:u w:val="single"/>
                </w:rPr>
                <w:t xml:space="preserve">hal-03849319v1</w:t>
              </w:r>
            </w:hyperlink>
          </w:p>
        </w:tc>
      </w:tr>
      <w:tr>
        <w:trPr/>
        <w:tc>
          <w:tcPr>
            <w:noWrap/>
          </w:tcPr>
          <w:p>
            <w:pPr>
              <w:spacing w:after="200"/>
            </w:pPr>
            <w:hyperlink r:id="rId24" w:history="1">
              <w:r>
                <w:rPr>
                  <w:color w:val="1e198e"/>
                  <w:b w:val="1"/>
                  <w:bCs w:val="1"/>
                  <w:u w:val="single"/>
                </w:rPr>
                <w:t xml:space="preserve">Promenades&amp;quot;, une topographie de l’espace théâtral</w:t>
              </w:r>
            </w:hyperlink>
          </w:p>
          <w:p>
            <w:pPr/>
            <w:hyperlink r:id="rId15" w:history="1">
              <w:r>
                <w:rPr>
                  <w:color w:val="#410a8c"/>
                  <w:u w:val="single"/>
                </w:rPr>
                <w:t xml:space="preserve">Céline Hersant</w:t>
              </w:r>
            </w:hyperlink>
          </w:p>
          <w:p>
            <w:pPr/>
            <w:r>
              <w:rPr>
                <w:i w:val="1"/>
                <w:iCs w:val="1"/>
              </w:rPr>
              <w:t xml:space="preserve">Théâtre/Public</w:t>
            </w:r>
            <w:r>
              <w:rPr/>
              <w:t xml:space="preserve">, 2016, A propos de dramaturgie contemporaine, 183, p. 31, p. 34</w:t>
            </w:r>
          </w:p>
          <w:p>
            <w:pPr/>
            <w:r>
              <w:rPr/>
              <w:t xml:space="preserve">Article dans une revue</w:t>
            </w:r>
          </w:p>
          <w:p>
            <w:pPr/>
            <w:hyperlink r:id="rId24" w:history="1">
              <w:r>
                <w:rPr>
                  <w:color w:val="#410a8c"/>
                  <w:u w:val="single"/>
                </w:rPr>
                <w:t xml:space="preserve">halshs-01406077v1</w:t>
              </w:r>
            </w:hyperlink>
          </w:p>
        </w:tc>
      </w:tr>
      <w:tr>
        <w:trPr/>
        <w:tc>
          <w:tcPr>
            <w:noWrap/>
          </w:tcPr>
          <w:p>
            <w:pPr>
              <w:spacing w:after="200"/>
            </w:pPr>
            <w:hyperlink r:id="rId25" w:history="1">
              <w:r>
                <w:rPr>
                  <w:color w:val="1e198e"/>
                  <w:b w:val="1"/>
                  <w:bCs w:val="1"/>
                  <w:u w:val="single"/>
                </w:rPr>
                <w:t xml:space="preserve">Études théâtrales : les années de Genèse (1957-1971)</w:t>
              </w:r>
            </w:hyperlink>
          </w:p>
          <w:p>
            <w:pPr/>
            <w:hyperlink r:id="rId15" w:history="1">
              <w:r>
                <w:rPr>
                  <w:color w:val="#410a8c"/>
                  <w:u w:val="single"/>
                </w:rPr>
                <w:t xml:space="preserve">Céline Hersant</w:t>
              </w:r>
            </w:hyperlink>
            <w:r>
              <w:rPr/>
              <w:t xml:space="preserve">,</w:t>
            </w:r>
            <w:hyperlink r:id="rId26" w:history="1">
              <w:r>
                <w:rPr>
                  <w:color w:val="#410a8c"/>
                  <w:u w:val="single"/>
                </w:rPr>
                <w:t xml:space="preserve">Catherine Treilhou-Balaudé</w:t>
              </w:r>
            </w:hyperlink>
          </w:p>
          <w:p>
            <w:pPr/>
            <w:r>
              <w:rPr>
                <w:i w:val="1"/>
                <w:iCs w:val="1"/>
              </w:rPr>
              <w:t xml:space="preserve">Registres : Revue d'études théâtrales</w:t>
            </w:r>
            <w:r>
              <w:rPr/>
              <w:t xml:space="preserve">, 2015, Théâtre et développement durable. Etudes théâtrales 1. Les Origines, 18, p. 99-121, p. 132-142, p. I-XXXI</w:t>
            </w:r>
          </w:p>
          <w:p>
            <w:pPr/>
            <w:r>
              <w:rPr/>
              <w:t xml:space="preserve">Article dans une revue</w:t>
            </w:r>
          </w:p>
          <w:p>
            <w:pPr/>
            <w:hyperlink r:id="rId25" w:history="1">
              <w:r>
                <w:rPr>
                  <w:color w:val="#410a8c"/>
                  <w:u w:val="single"/>
                </w:rPr>
                <w:t xml:space="preserve">halshs-01406020v1</w:t>
              </w:r>
            </w:hyperlink>
          </w:p>
        </w:tc>
      </w:tr>
      <w:tr>
        <w:trPr/>
        <w:tc>
          <w:tcPr>
            <w:noWrap/>
          </w:tcPr>
          <w:p>
            <w:pPr>
              <w:spacing w:after="200"/>
            </w:pPr>
            <w:hyperlink r:id="rId27" w:history="1">
              <w:r>
                <w:rPr>
                  <w:color w:val="1e198e"/>
                  <w:b w:val="1"/>
                  <w:bCs w:val="1"/>
                  <w:u w:val="single"/>
                </w:rPr>
                <w:t xml:space="preserve">Médiatisation du corps et des discours</w:t>
              </w:r>
            </w:hyperlink>
          </w:p>
          <w:p>
            <w:pPr/>
            <w:hyperlink r:id="rId15" w:history="1">
              <w:r>
                <w:rPr>
                  <w:color w:val="#410a8c"/>
                  <w:u w:val="single"/>
                </w:rPr>
                <w:t xml:space="preserve">Céline Hersant</w:t>
              </w:r>
            </w:hyperlink>
          </w:p>
          <w:p>
            <w:pPr/>
            <w:r>
              <w:rPr>
                <w:i w:val="1"/>
                <w:iCs w:val="1"/>
              </w:rPr>
              <w:t xml:space="preserve">Etudes théatrales</w:t>
            </w:r>
            <w:r>
              <w:rPr/>
              <w:t xml:space="preserve">, 2014, Les voix marionnettiques 60-61, p. 154-162</w:t>
            </w:r>
          </w:p>
          <w:p>
            <w:pPr/>
            <w:r>
              <w:rPr/>
              <w:t xml:space="preserve">Article dans une revue</w:t>
            </w:r>
          </w:p>
          <w:p>
            <w:pPr/>
            <w:hyperlink r:id="rId27" w:history="1">
              <w:r>
                <w:rPr>
                  <w:color w:val="#410a8c"/>
                  <w:u w:val="single"/>
                </w:rPr>
                <w:t xml:space="preserve">halshs-01406030v1</w:t>
              </w:r>
            </w:hyperlink>
          </w:p>
        </w:tc>
      </w:tr>
      <w:tr>
        <w:trPr/>
        <w:tc>
          <w:tcPr>
            <w:noWrap/>
          </w:tcPr>
          <w:p>
            <w:pPr>
              <w:spacing w:after="200"/>
            </w:pPr>
            <w:hyperlink r:id="rId28" w:history="1">
              <w:r>
                <w:rPr>
                  <w:color w:val="1e198e"/>
                  <w:b w:val="1"/>
                  <w:bCs w:val="1"/>
                  <w:u w:val="single"/>
                </w:rPr>
                <w:t xml:space="preserve">Bergson face aux écritures contemporaines</w:t>
              </w:r>
            </w:hyperlink>
          </w:p>
          <w:p>
            <w:pPr/>
            <w:hyperlink r:id="rId15" w:history="1">
              <w:r>
                <w:rPr>
                  <w:color w:val="#410a8c"/>
                  <w:u w:val="single"/>
                </w:rPr>
                <w:t xml:space="preserve">Céline Hersant</w:t>
              </w:r>
            </w:hyperlink>
          </w:p>
          <w:p>
            <w:pPr/>
            <w:r>
              <w:rPr>
                <w:i w:val="1"/>
                <w:iCs w:val="1"/>
              </w:rPr>
              <w:t xml:space="preserve">Registres : Revue d'études théâtrales</w:t>
            </w:r>
            <w:r>
              <w:rPr/>
              <w:t xml:space="preserve">, 2014, Etats du comique théâtral contemporain, 17, p. 67-75</w:t>
            </w:r>
          </w:p>
          <w:p>
            <w:pPr/>
            <w:r>
              <w:rPr/>
              <w:t xml:space="preserve">Article dans une revue</w:t>
            </w:r>
          </w:p>
          <w:p>
            <w:pPr/>
            <w:hyperlink r:id="rId28" w:history="1">
              <w:r>
                <w:rPr>
                  <w:color w:val="#410a8c"/>
                  <w:u w:val="single"/>
                </w:rPr>
                <w:t xml:space="preserve">halshs-01406042v1</w:t>
              </w:r>
            </w:hyperlink>
          </w:p>
        </w:tc>
      </w:tr>
      <w:tr>
        <w:trPr/>
        <w:tc>
          <w:tcPr>
            <w:noWrap/>
          </w:tcPr>
          <w:p>
            <w:pPr>
              <w:spacing w:after="200"/>
            </w:pPr>
            <w:hyperlink r:id="rId29" w:history="1">
              <w:r>
                <w:rPr>
                  <w:color w:val="1e198e"/>
                  <w:b w:val="1"/>
                  <w:bCs w:val="1"/>
                  <w:u w:val="single"/>
                </w:rPr>
                <w:t xml:space="preserve">Pendant que perle l’alambic</w:t>
              </w:r>
            </w:hyperlink>
          </w:p>
          <w:p>
            <w:pPr/>
            <w:hyperlink r:id="rId15" w:history="1">
              <w:r>
                <w:rPr>
                  <w:color w:val="#410a8c"/>
                  <w:u w:val="single"/>
                </w:rPr>
                <w:t xml:space="preserve">Céline Hersant</w:t>
              </w:r>
            </w:hyperlink>
            <w:r>
              <w:rPr/>
              <w:t xml:space="preserve">,</w:t>
            </w:r>
            <w:hyperlink r:id="rId30" w:history="1">
              <w:r>
                <w:rPr>
                  <w:color w:val="#410a8c"/>
                  <w:u w:val="single"/>
                </w:rPr>
                <w:t xml:space="preserve">Sandrine Le Pors</w:t>
              </w:r>
            </w:hyperlink>
            <w:r>
              <w:rPr/>
              <w:t xml:space="preserve">,</w:t>
            </w:r>
            <w:hyperlink r:id="rId31" w:history="1">
              <w:r>
                <w:rPr>
                  <w:color w:val="#410a8c"/>
                  <w:u w:val="single"/>
                </w:rPr>
                <w:t xml:space="preserve">Olivier Perrier</w:t>
              </w:r>
            </w:hyperlink>
          </w:p>
          <w:p>
            <w:pPr/>
            <w:r>
              <w:rPr>
                <w:i w:val="1"/>
                <w:iCs w:val="1"/>
              </w:rPr>
              <w:t xml:space="preserve">Etudes théatrales</w:t>
            </w:r>
            <w:r>
              <w:rPr/>
              <w:t xml:space="preserve">, 2013, Passage du témoin : autour de Jean-Pierre Sarrazac, 56-57, p. 27-33</w:t>
            </w:r>
          </w:p>
          <w:p>
            <w:pPr/>
            <w:r>
              <w:rPr/>
              <w:t xml:space="preserve">Article dans une revue</w:t>
            </w:r>
          </w:p>
          <w:p>
            <w:pPr/>
            <w:hyperlink r:id="rId29" w:history="1">
              <w:r>
                <w:rPr>
                  <w:color w:val="#410a8c"/>
                  <w:u w:val="single"/>
                </w:rPr>
                <w:t xml:space="preserve">halshs-01406060v1</w:t>
              </w:r>
            </w:hyperlink>
          </w:p>
        </w:tc>
      </w:tr>
      <w:tr>
        <w:trPr/>
        <w:tc>
          <w:tcPr>
            <w:noWrap/>
          </w:tcPr>
          <w:p>
            <w:pPr>
              <w:spacing w:after="200"/>
            </w:pPr>
            <w:hyperlink r:id="rId32" w:history="1">
              <w:r>
                <w:rPr>
                  <w:color w:val="1e198e"/>
                  <w:b w:val="1"/>
                  <w:bCs w:val="1"/>
                  <w:u w:val="single"/>
                </w:rPr>
                <w:t xml:space="preserve">Table ronde d’anciens doctorants</w:t>
              </w:r>
            </w:hyperlink>
          </w:p>
          <w:p>
            <w:pPr/>
            <w:hyperlink r:id="rId33" w:history="1">
              <w:r>
                <w:rPr>
                  <w:color w:val="#410a8c"/>
                  <w:u w:val="single"/>
                </w:rPr>
                <w:t xml:space="preserve">Joseph Danan</w:t>
              </w:r>
            </w:hyperlink>
            <w:r>
              <w:rPr/>
              <w:t xml:space="preserve">,</w:t>
            </w:r>
            <w:hyperlink r:id="rId34" w:history="1">
              <w:r>
                <w:rPr>
                  <w:color w:val="#410a8c"/>
                  <w:u w:val="single"/>
                </w:rPr>
                <w:t xml:space="preserve">Mireille Losco-Lena</w:t>
              </w:r>
            </w:hyperlink>
            <w:r>
              <w:rPr/>
              <w:t xml:space="preserve">,</w:t>
            </w:r>
            <w:hyperlink r:id="rId35" w:history="1">
              <w:r>
                <w:rPr>
                  <w:color w:val="#410a8c"/>
                  <w:u w:val="single"/>
                </w:rPr>
                <w:t xml:space="preserve">David Lescot</w:t>
              </w:r>
            </w:hyperlink>
            <w:r>
              <w:rPr/>
              <w:t xml:space="preserve">,</w:t>
            </w:r>
            <w:hyperlink r:id="rId36" w:history="1">
              <w:r>
                <w:rPr>
                  <w:color w:val="#410a8c"/>
                  <w:u w:val="single"/>
                </w:rPr>
                <w:t xml:space="preserve">Hélène Kuntz</w:t>
              </w:r>
            </w:hyperlink>
            <w:r>
              <w:rPr/>
              <w:t xml:space="preserve">,</w:t>
            </w:r>
            <w:hyperlink r:id="rId15" w:history="1">
              <w:r>
                <w:rPr>
                  <w:color w:val="#410a8c"/>
                  <w:u w:val="single"/>
                </w:rPr>
                <w:t xml:space="preserve">Céline Hersant</w:t>
              </w:r>
            </w:hyperlink>
            <w:r>
              <w:rPr/>
              <w:t xml:space="preserve">et al.</w:t>
            </w:r>
          </w:p>
          <w:p>
            <w:pPr/>
            <w:r>
              <w:rPr>
                <w:i w:val="1"/>
                <w:iCs w:val="1"/>
              </w:rPr>
              <w:t xml:space="preserve">Etudes théatrales</w:t>
            </w:r>
            <w:r>
              <w:rPr/>
              <w:t xml:space="preserve">, 2013, Passage du témoin : autour de Jean-Pierre Sarrazac, 56-57, p. 68-87. </w:t>
            </w:r>
            <w:hyperlink r:id="rId37" w:history="1">
              <w:r>
                <w:rPr>
                  <w:color w:val="#410a8c"/>
                  <w:u w:val="single"/>
                </w:rPr>
                <w:t xml:space="preserve">⟨10.3917/etth.056.0068⟩</w:t>
              </w:r>
            </w:hyperlink>
          </w:p>
          <w:p>
            <w:pPr/>
            <w:r>
              <w:rPr/>
              <w:t xml:space="preserve">Article dans une revue</w:t>
            </w:r>
          </w:p>
          <w:p>
            <w:pPr/>
            <w:hyperlink r:id="rId32" w:history="1">
              <w:r>
                <w:rPr>
                  <w:color w:val="#410a8c"/>
                  <w:u w:val="single"/>
                </w:rPr>
                <w:t xml:space="preserve">halshs-01406054v1</w:t>
              </w:r>
            </w:hyperlink>
          </w:p>
        </w:tc>
      </w:tr>
      <w:tr>
        <w:trPr/>
        <w:tc>
          <w:tcPr>
            <w:noWrap/>
          </w:tcPr>
          <w:p>
            <w:pPr>
              <w:spacing w:after="200"/>
            </w:pPr>
            <w:hyperlink r:id="rId38" w:history="1">
              <w:r>
                <w:rPr>
                  <w:color w:val="1e198e"/>
                  <w:b w:val="1"/>
                  <w:bCs w:val="1"/>
                  <w:u w:val="single"/>
                </w:rPr>
                <w:t xml:space="preserve">Atlas théâtral portatif : l'invention du territoire dramatique chez Alain-René Lesage, Georges Feydeau et Noëlle Renaude</w:t>
              </w:r>
            </w:hyperlink>
          </w:p>
          <w:p>
            <w:pPr/>
            <w:hyperlink r:id="rId15" w:history="1">
              <w:r>
                <w:rPr>
                  <w:color w:val="#410a8c"/>
                  <w:u w:val="single"/>
                </w:rPr>
                <w:t xml:space="preserve">Céline Hersant</w:t>
              </w:r>
            </w:hyperlink>
          </w:p>
          <w:p>
            <w:pPr/>
            <w:r>
              <w:rPr>
                <w:i w:val="1"/>
                <w:iCs w:val="1"/>
              </w:rPr>
              <w:t xml:space="preserve">Frictions</w:t>
            </w:r>
            <w:r>
              <w:rPr/>
              <w:t xml:space="preserve">, 2012, 20, p. 96-129</w:t>
            </w:r>
          </w:p>
          <w:p>
            <w:pPr/>
            <w:r>
              <w:rPr/>
              <w:t xml:space="preserve">Article dans une revue</w:t>
            </w:r>
          </w:p>
          <w:p>
            <w:pPr/>
            <w:hyperlink r:id="rId38" w:history="1">
              <w:r>
                <w:rPr>
                  <w:color w:val="#410a8c"/>
                  <w:u w:val="single"/>
                </w:rPr>
                <w:t xml:space="preserve">halshs-01404397v1</w:t>
              </w:r>
            </w:hyperlink>
          </w:p>
        </w:tc>
      </w:tr>
      <w:tr>
        <w:trPr/>
        <w:tc>
          <w:tcPr>
            <w:noWrap/>
          </w:tcPr>
          <w:p>
            <w:pPr>
              <w:spacing w:after="200"/>
            </w:pPr>
            <w:hyperlink r:id="rId39" w:history="1">
              <w:r>
                <w:rPr>
                  <w:color w:val="1e198e"/>
                  <w:b w:val="1"/>
                  <w:bCs w:val="1"/>
                  <w:u w:val="single"/>
                </w:rPr>
                <w:t xml:space="preserve">Nomades et sédentaires – Cartographie du théâtre de Lagarce</w:t>
              </w:r>
            </w:hyperlink>
          </w:p>
          <w:p>
            <w:pPr/>
            <w:hyperlink r:id="rId15" w:history="1">
              <w:r>
                <w:rPr>
                  <w:color w:val="#410a8c"/>
                  <w:u w:val="single"/>
                </w:rPr>
                <w:t xml:space="preserve">Céline Hersant</w:t>
              </w:r>
            </w:hyperlink>
          </w:p>
          <w:p>
            <w:pPr/>
            <w:r>
              <w:rPr>
                <w:i w:val="1"/>
                <w:iCs w:val="1"/>
              </w:rPr>
              <w:t xml:space="preserve">Europe. Revue littéraire mensuelle</w:t>
            </w:r>
            <w:r>
              <w:rPr/>
              <w:t xml:space="preserve">, 2010, Jean-Luc Lagarce, 969-970, p. 107-114</w:t>
            </w:r>
          </w:p>
          <w:p>
            <w:pPr/>
            <w:r>
              <w:rPr/>
              <w:t xml:space="preserve">Article dans une revue</w:t>
            </w:r>
          </w:p>
          <w:p>
            <w:pPr/>
            <w:hyperlink r:id="rId39" w:history="1">
              <w:r>
                <w:rPr>
                  <w:color w:val="#410a8c"/>
                  <w:u w:val="single"/>
                </w:rPr>
                <w:t xml:space="preserve">halshs-01406067v1</w:t>
              </w:r>
            </w:hyperlink>
          </w:p>
        </w:tc>
      </w:tr>
      <w:tr>
        <w:trPr/>
        <w:tc>
          <w:tcPr>
            <w:noWrap/>
          </w:tcPr>
          <w:p>
            <w:pPr>
              <w:spacing w:after="200"/>
            </w:pPr>
            <w:hyperlink r:id="rId40" w:history="1">
              <w:r>
                <w:rPr>
                  <w:color w:val="1e198e"/>
                  <w:b w:val="1"/>
                  <w:bCs w:val="1"/>
                  <w:u w:val="single"/>
                </w:rPr>
                <w:t xml:space="preserve">« Les théâtres de la parole » (quelques auteurs d'aujourd'hui)</w:t>
              </w:r>
            </w:hyperlink>
          </w:p>
          <w:p>
            <w:pPr/>
            <w:hyperlink r:id="rId15" w:history="1">
              <w:r>
                <w:rPr>
                  <w:color w:val="#410a8c"/>
                  <w:u w:val="single"/>
                </w:rPr>
                <w:t xml:space="preserve">Céline Hersant</w:t>
              </w:r>
            </w:hyperlink>
          </w:p>
          <w:p>
            <w:pPr/>
            <w:r>
              <w:rPr>
                <w:i w:val="1"/>
                <w:iCs w:val="1"/>
              </w:rPr>
              <w:t xml:space="preserve">Raison présente</w:t>
            </w:r>
            <w:r>
              <w:rPr/>
              <w:t xml:space="preserve">, 2008, Vous avez dit « théâtre » ?, 163-164, p. 145-153</w:t>
            </w:r>
          </w:p>
          <w:p>
            <w:pPr/>
            <w:r>
              <w:rPr/>
              <w:t xml:space="preserve">Article dans une revue</w:t>
            </w:r>
          </w:p>
          <w:p>
            <w:pPr/>
            <w:hyperlink r:id="rId40" w:history="1">
              <w:r>
                <w:rPr>
                  <w:color w:val="#410a8c"/>
                  <w:u w:val="single"/>
                </w:rPr>
                <w:t xml:space="preserve">halshs-01404434v1</w:t>
              </w:r>
            </w:hyperlink>
          </w:p>
        </w:tc>
      </w:tr>
      <w:tr>
        <w:trPr/>
        <w:tc>
          <w:tcPr>
            <w:noWrap/>
          </w:tcPr>
          <w:p>
            <w:pPr>
              <w:spacing w:after="200"/>
            </w:pPr>
            <w:hyperlink r:id="rId41" w:history="1">
              <w:r>
                <w:rPr>
                  <w:color w:val="1e198e"/>
                  <w:b w:val="1"/>
                  <w:bCs w:val="1"/>
                  <w:u w:val="single"/>
                </w:rPr>
                <w:t xml:space="preserve">Hors les mots (Novarina, Angot, Guyotat, Lemahieu, Kermann)</w:t>
              </w:r>
            </w:hyperlink>
          </w:p>
          <w:p>
            <w:pPr/>
            <w:hyperlink r:id="rId42" w:history="1">
              <w:r>
                <w:rPr>
                  <w:color w:val="#410a8c"/>
                  <w:u w:val="single"/>
                </w:rPr>
                <w:t xml:space="preserve">Marie-Isabelle Boula de Mareuil</w:t>
              </w:r>
            </w:hyperlink>
            <w:r>
              <w:rPr/>
              <w:t xml:space="preserve">,</w:t>
            </w:r>
            <w:hyperlink r:id="rId15" w:history="1">
              <w:r>
                <w:rPr>
                  <w:color w:val="#410a8c"/>
                  <w:u w:val="single"/>
                </w:rPr>
                <w:t xml:space="preserve">Céline Hersant</w:t>
              </w:r>
            </w:hyperlink>
            <w:r>
              <w:rPr/>
              <w:t xml:space="preserve">,</w:t>
            </w:r>
            <w:hyperlink r:id="rId30" w:history="1">
              <w:r>
                <w:rPr>
                  <w:color w:val="#410a8c"/>
                  <w:u w:val="single"/>
                </w:rPr>
                <w:t xml:space="preserve">Sandrine Le Pors</w:t>
              </w:r>
            </w:hyperlink>
            <w:r>
              <w:rPr/>
              <w:t xml:space="preserve">,</w:t>
            </w:r>
            <w:hyperlink r:id="rId43" w:history="1">
              <w:r>
                <w:rPr>
                  <w:color w:val="#410a8c"/>
                  <w:u w:val="single"/>
                </w:rPr>
                <w:t xml:space="preserve">Ariane Martinez</w:t>
              </w:r>
            </w:hyperlink>
          </w:p>
          <w:p>
            <w:pPr/>
            <w:r>
              <w:rPr>
                <w:i w:val="1"/>
                <w:iCs w:val="1"/>
              </w:rPr>
              <w:t xml:space="preserve">Etudes théatrales</w:t>
            </w:r>
            <w:r>
              <w:rPr/>
              <w:t xml:space="preserve">, 2007, La Réinvention du drame (sous l’influence de la scène), 38-39, p. 60-69</w:t>
            </w:r>
          </w:p>
          <w:p>
            <w:pPr/>
            <w:r>
              <w:rPr/>
              <w:t xml:space="preserve">Article dans une revue</w:t>
            </w:r>
          </w:p>
          <w:p>
            <w:pPr/>
            <w:hyperlink r:id="rId41" w:history="1">
              <w:r>
                <w:rPr>
                  <w:color w:val="#410a8c"/>
                  <w:u w:val="single"/>
                </w:rPr>
                <w:t xml:space="preserve">halshs-01406791v1</w:t>
              </w:r>
            </w:hyperlink>
          </w:p>
        </w:tc>
      </w:tr>
      <w:tr>
        <w:trPr/>
        <w:tc>
          <w:tcPr>
            <w:noWrap/>
          </w:tcPr>
          <w:p>
            <w:pPr>
              <w:spacing w:after="200"/>
            </w:pPr>
            <w:hyperlink r:id="rId44" w:history="1">
              <w:r>
                <w:rPr>
                  <w:color w:val="1e198e"/>
                  <w:b w:val="1"/>
                  <w:bCs w:val="1"/>
                  <w:u w:val="single"/>
                </w:rPr>
                <w:t xml:space="preserve">L’Atelier volant&amp;quot; ou le théâtre de l’origine</w:t>
              </w:r>
            </w:hyperlink>
          </w:p>
          <w:p>
            <w:pPr/>
            <w:hyperlink r:id="rId45" w:history="1">
              <w:r>
                <w:rPr>
                  <w:color w:val="#410a8c"/>
                  <w:u w:val="single"/>
                </w:rPr>
                <w:t xml:space="preserve">Jean-Pierre Sarrazac</w:t>
              </w:r>
            </w:hyperlink>
            <w:r>
              <w:rPr/>
              <w:t xml:space="preserve">,</w:t>
            </w:r>
            <w:hyperlink r:id="rId15" w:history="1">
              <w:r>
                <w:rPr>
                  <w:color w:val="#410a8c"/>
                  <w:u w:val="single"/>
                </w:rPr>
                <w:t xml:space="preserve">Céline Hersant</w:t>
              </w:r>
            </w:hyperlink>
          </w:p>
          <w:p>
            <w:pPr/>
            <w:r>
              <w:rPr>
                <w:i w:val="1"/>
                <w:iCs w:val="1"/>
              </w:rPr>
              <w:t xml:space="preserve">Europe. Revue littéraire mensuelle</w:t>
            </w:r>
            <w:r>
              <w:rPr/>
              <w:t xml:space="preserve">, 2002, Valère Novarina, 880-881, p. 117-124</w:t>
            </w:r>
          </w:p>
          <w:p>
            <w:pPr/>
            <w:r>
              <w:rPr/>
              <w:t xml:space="preserve">Article dans une revue</w:t>
            </w:r>
          </w:p>
          <w:p>
            <w:pPr/>
            <w:hyperlink r:id="rId44" w:history="1">
              <w:r>
                <w:rPr>
                  <w:color w:val="#410a8c"/>
                  <w:u w:val="single"/>
                </w:rPr>
                <w:t xml:space="preserve">halshs-01406097v1</w:t>
              </w:r>
            </w:hyperlink>
          </w:p>
        </w:tc>
      </w:tr>
      <w:tr>
        <w:trPr/>
        <w:tc>
          <w:tcPr>
            <w:noWrap/>
          </w:tcPr>
          <w:p>
            <w:pPr>
              <w:spacing w:after="200"/>
            </w:pPr>
            <w:hyperlink r:id="rId46" w:history="1">
              <w:r>
                <w:rPr>
                  <w:color w:val="1e198e"/>
                  <w:b w:val="1"/>
                  <w:bCs w:val="1"/>
                  <w:u w:val="single"/>
                </w:rPr>
                <w:t xml:space="preserve">L’atelier d’écriture de Valère Novarina</w:t>
              </w:r>
            </w:hyperlink>
          </w:p>
          <w:p>
            <w:pPr/>
            <w:hyperlink r:id="rId15" w:history="1">
              <w:r>
                <w:rPr>
                  <w:color w:val="#410a8c"/>
                  <w:u w:val="single"/>
                </w:rPr>
                <w:t xml:space="preserve">Céline Hersant</w:t>
              </w:r>
            </w:hyperlink>
          </w:p>
          <w:p>
            <w:pPr/>
            <w:r>
              <w:rPr>
                <w:i w:val="1"/>
                <w:iCs w:val="1"/>
              </w:rPr>
              <w:t xml:space="preserve">Registres : Revue d'études théâtrales</w:t>
            </w:r>
            <w:r>
              <w:rPr/>
              <w:t xml:space="preserve">, 2002, La Parabole et le théâtre qui pense, 7, p. 90-103</w:t>
            </w:r>
          </w:p>
          <w:p>
            <w:pPr/>
            <w:r>
              <w:rPr/>
              <w:t xml:space="preserve">Article dans une revue</w:t>
            </w:r>
          </w:p>
          <w:p>
            <w:pPr/>
            <w:hyperlink r:id="rId46" w:history="1">
              <w:r>
                <w:rPr>
                  <w:color w:val="#410a8c"/>
                  <w:u w:val="single"/>
                </w:rPr>
                <w:t xml:space="preserve">halshs-01406081v1</w:t>
              </w:r>
            </w:hyperlink>
          </w:p>
        </w:tc>
      </w:tr>
      <w:tr>
        <w:trPr/>
        <w:tc>
          <w:tcPr>
            <w:noWrap/>
          </w:tcPr>
          <w:p>
            <w:pPr>
              <w:spacing w:after="200"/>
            </w:pPr>
            <w:hyperlink r:id="rId47" w:history="1">
              <w:r>
                <w:rPr>
                  <w:color w:val="1e198e"/>
                  <w:b w:val="1"/>
                  <w:bCs w:val="1"/>
                  <w:u w:val="single"/>
                </w:rPr>
                <w:t xml:space="preserve">Autour de La Parabole ou l’enfance du théâtre de Jean-Pierre Sarrazac</w:t>
              </w:r>
            </w:hyperlink>
          </w:p>
          <w:p>
            <w:pPr/>
            <w:hyperlink r:id="rId48" w:history="1">
              <w:r>
                <w:rPr>
                  <w:color w:val="#410a8c"/>
                  <w:u w:val="single"/>
                </w:rPr>
                <w:t xml:space="preserve">Georges Banu</w:t>
              </w:r>
            </w:hyperlink>
            <w:r>
              <w:rPr/>
              <w:t xml:space="preserve">,</w:t>
            </w:r>
            <w:hyperlink r:id="rId49" w:history="1">
              <w:r>
                <w:rPr>
                  <w:color w:val="#410a8c"/>
                  <w:u w:val="single"/>
                </w:rPr>
                <w:t xml:space="preserve">Claire Chavanne</w:t>
              </w:r>
            </w:hyperlink>
            <w:r>
              <w:rPr/>
              <w:t xml:space="preserve">,</w:t>
            </w:r>
            <w:hyperlink r:id="rId15" w:history="1">
              <w:r>
                <w:rPr>
                  <w:color w:val="#410a8c"/>
                  <w:u w:val="single"/>
                </w:rPr>
                <w:t xml:space="preserve">Céline Hersant</w:t>
              </w:r>
            </w:hyperlink>
            <w:r>
              <w:rPr/>
              <w:t xml:space="preserve">,</w:t>
            </w:r>
            <w:hyperlink r:id="rId50" w:history="1">
              <w:r>
                <w:rPr>
                  <w:color w:val="#410a8c"/>
                  <w:u w:val="single"/>
                </w:rPr>
                <w:t xml:space="preserve">Marie-Christine Lesage</w:t>
              </w:r>
            </w:hyperlink>
            <w:r>
              <w:rPr/>
              <w:t xml:space="preserve">,</w:t>
            </w:r>
            <w:hyperlink r:id="rId51" w:history="1">
              <w:r>
                <w:rPr>
                  <w:color w:val="#410a8c"/>
                  <w:u w:val="single"/>
                </w:rPr>
                <w:t xml:space="preserve">Catherine Naugrette</w:t>
              </w:r>
            </w:hyperlink>
            <w:r>
              <w:rPr/>
              <w:t xml:space="preserve">et al.</w:t>
            </w:r>
          </w:p>
          <w:p>
            <w:pPr/>
            <w:r>
              <w:rPr>
                <w:i w:val="1"/>
                <w:iCs w:val="1"/>
              </w:rPr>
              <w:t xml:space="preserve">Registres : Revue d'études théâtrales</w:t>
            </w:r>
            <w:r>
              <w:rPr/>
              <w:t xml:space="preserve">, 2002, La Parabole et le théâtre qui pense, 7, p. 7-30</w:t>
            </w:r>
          </w:p>
          <w:p>
            <w:pPr/>
            <w:r>
              <w:rPr/>
              <w:t xml:space="preserve">Article dans une revue</w:t>
            </w:r>
          </w:p>
          <w:p>
            <w:pPr/>
            <w:hyperlink r:id="rId47" w:history="1">
              <w:r>
                <w:rPr>
                  <w:color w:val="#410a8c"/>
                  <w:u w:val="single"/>
                </w:rPr>
                <w:t xml:space="preserve">halshs-01406088v1</w:t>
              </w:r>
            </w:hyperlink>
          </w:p>
        </w:tc>
      </w:tr>
      <w:tr>
        <w:trPr/>
        <w:tc>
          <w:tcPr>
            <w:noWrap/>
          </w:tcPr>
          <w:p>
            <w:pPr>
              <w:spacing w:after="200"/>
            </w:pPr>
            <w:hyperlink r:id="rId52" w:history="1">
              <w:r>
                <w:rPr>
                  <w:color w:val="1e198e"/>
                  <w:b w:val="1"/>
                  <w:bCs w:val="1"/>
                  <w:u w:val="single"/>
                </w:rPr>
                <w:t xml:space="preserve">L’Œuvre dans tous ses états</w:t>
              </w:r>
            </w:hyperlink>
          </w:p>
          <w:p>
            <w:pPr/>
            <w:hyperlink r:id="rId15" w:history="1">
              <w:r>
                <w:rPr>
                  <w:color w:val="#410a8c"/>
                  <w:u w:val="single"/>
                </w:rPr>
                <w:t xml:space="preserve">Céline Hersant</w:t>
              </w:r>
            </w:hyperlink>
          </w:p>
          <w:p>
            <w:pPr/>
            <w:r>
              <w:rPr>
                <w:i w:val="1"/>
                <w:iCs w:val="1"/>
              </w:rPr>
              <w:t xml:space="preserve">Registres : Revue d'études théâtrales</w:t>
            </w:r>
            <w:r>
              <w:rPr/>
              <w:t xml:space="preserve">, 2001, La Formation du metteur en scène, 6, p. 111-112</w:t>
            </w:r>
          </w:p>
          <w:p>
            <w:pPr/>
            <w:r>
              <w:rPr/>
              <w:t xml:space="preserve">Article dans une revue</w:t>
            </w:r>
          </w:p>
          <w:p>
            <w:pPr/>
            <w:hyperlink r:id="rId52" w:history="1">
              <w:r>
                <w:rPr>
                  <w:color w:val="#410a8c"/>
                  <w:u w:val="single"/>
                </w:rPr>
                <w:t xml:space="preserve">halshs-01406103v1</w:t>
              </w:r>
            </w:hyperlink>
          </w:p>
        </w:tc>
      </w:tr>
      <w:tr>
        <w:trPr/>
        <w:tc>
          <w:tcPr>
            <w:noWrap/>
          </w:tcPr>
          <w:p>
            <w:pPr>
              <w:spacing w:after="200"/>
            </w:pPr>
            <w:hyperlink r:id="rId53" w:history="1">
              <w:r>
                <w:rPr>
                  <w:color w:val="1e198e"/>
                  <w:b w:val="1"/>
                  <w:bCs w:val="1"/>
                  <w:u w:val="single"/>
                </w:rPr>
                <w:t xml:space="preserve">Rhapsodie</w:t>
              </w:r>
            </w:hyperlink>
          </w:p>
          <w:p>
            <w:pPr/>
            <w:hyperlink r:id="rId15" w:history="1">
              <w:r>
                <w:rPr>
                  <w:color w:val="#410a8c"/>
                  <w:u w:val="single"/>
                </w:rPr>
                <w:t xml:space="preserve">Céline Hersant</w:t>
              </w:r>
            </w:hyperlink>
            <w:r>
              <w:rPr/>
              <w:t xml:space="preserve">,</w:t>
            </w:r>
            <w:hyperlink r:id="rId51" w:history="1">
              <w:r>
                <w:rPr>
                  <w:color w:val="#410a8c"/>
                  <w:u w:val="single"/>
                </w:rPr>
                <w:t xml:space="preserve">Catherine Naugrette</w:t>
              </w:r>
            </w:hyperlink>
          </w:p>
          <w:p>
            <w:pPr/>
            <w:r>
              <w:rPr>
                <w:i w:val="1"/>
                <w:iCs w:val="1"/>
              </w:rPr>
              <w:t xml:space="preserve">Etudes théatrales</w:t>
            </w:r>
            <w:r>
              <w:rPr/>
              <w:t xml:space="preserve">, 2001, Poétique du drame moderne et contemporain : Lexique d’une recherche, 22, p. 105-107</w:t>
            </w:r>
          </w:p>
          <w:p>
            <w:pPr/>
            <w:r>
              <w:rPr/>
              <w:t xml:space="preserve">Article dans une revue</w:t>
            </w:r>
          </w:p>
          <w:p>
            <w:pPr/>
            <w:hyperlink r:id="rId53" w:history="1">
              <w:r>
                <w:rPr>
                  <w:color w:val="#410a8c"/>
                  <w:u w:val="single"/>
                </w:rPr>
                <w:t xml:space="preserve">halshs-01406756v1</w:t>
              </w:r>
            </w:hyperlink>
          </w:p>
        </w:tc>
      </w:tr>
      <w:tr>
        <w:trPr/>
        <w:tc>
          <w:tcPr>
            <w:noWrap/>
          </w:tcPr>
          <w:p>
            <w:pPr>
              <w:spacing w:after="200"/>
            </w:pPr>
            <w:hyperlink r:id="rId54" w:history="1">
              <w:r>
                <w:rPr>
                  <w:color w:val="1e198e"/>
                  <w:b w:val="1"/>
                  <w:bCs w:val="1"/>
                  <w:u w:val="single"/>
                </w:rPr>
                <w:t xml:space="preserve">Oralité</w:t>
              </w:r>
            </w:hyperlink>
          </w:p>
          <w:p>
            <w:pPr/>
            <w:hyperlink r:id="rId15" w:history="1">
              <w:r>
                <w:rPr>
                  <w:color w:val="#410a8c"/>
                  <w:u w:val="single"/>
                </w:rPr>
                <w:t xml:space="preserve">Céline Hersant</w:t>
              </w:r>
            </w:hyperlink>
            <w:r>
              <w:rPr/>
              <w:t xml:space="preserve">,</w:t>
            </w:r>
            <w:hyperlink r:id="rId55" w:history="1">
              <w:r>
                <w:rPr>
                  <w:color w:val="#410a8c"/>
                  <w:u w:val="single"/>
                </w:rPr>
                <w:t xml:space="preserve">Geneviève Joly</w:t>
              </w:r>
            </w:hyperlink>
          </w:p>
          <w:p>
            <w:pPr/>
            <w:r>
              <w:rPr>
                <w:i w:val="1"/>
                <w:iCs w:val="1"/>
              </w:rPr>
              <w:t xml:space="preserve">Etudes théatrales</w:t>
            </w:r>
            <w:r>
              <w:rPr/>
              <w:t xml:space="preserve">, 2001, Poétique du drame moderne et contemporain : Lexique d’une recherche, 22, p. 83-85</w:t>
            </w:r>
          </w:p>
          <w:p>
            <w:pPr/>
            <w:r>
              <w:rPr/>
              <w:t xml:space="preserve">Article dans une revue</w:t>
            </w:r>
          </w:p>
          <w:p>
            <w:pPr/>
            <w:hyperlink r:id="rId54" w:history="1">
              <w:r>
                <w:rPr>
                  <w:color w:val="#410a8c"/>
                  <w:u w:val="single"/>
                </w:rPr>
                <w:t xml:space="preserve">halshs-01406743v1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De l’émotion au sensationnel : la cantologie comme mesure des intensités spectaculaires</w:t>
              </w:r>
            </w:hyperlink>
          </w:p>
          <w:p>
            <w:pPr/>
            <w:hyperlink r:id="rId15" w:history="1">
              <w:r>
                <w:rPr>
                  <w:color w:val="#410a8c"/>
                  <w:u w:val="single"/>
                </w:rPr>
                <w:t xml:space="preserve">Céline Hersant</w:t>
              </w:r>
            </w:hyperlink>
          </w:p>
          <w:p>
            <w:pPr/>
            <w:r>
              <w:rPr>
                <w:i w:val="1"/>
                <w:iCs w:val="1"/>
              </w:rPr>
              <w:t xml:space="preserve">Le Spectacle de la chanson et la chanson comme spectacle</w:t>
            </w:r>
            <w:r>
              <w:rPr/>
              <w:t xml:space="preserve">, Bernard Jeannot-Guérin; Catherine Rudent; Damien Hamard; Céline Hersant, Jun 2023, Angers, France</w:t>
            </w:r>
          </w:p>
          <w:p>
            <w:pPr/>
            <w:r>
              <w:rPr/>
              <w:t xml:space="preserve">Communication dans un congrès</w:t>
            </w:r>
          </w:p>
          <w:p>
            <w:pPr/>
            <w:hyperlink r:id="rId56" w:history="1">
              <w:r>
                <w:rPr>
                  <w:color w:val="#410a8c"/>
                  <w:u w:val="single"/>
                </w:rPr>
                <w:t xml:space="preserve">halshs-04170234v1</w:t>
              </w:r>
            </w:hyperlink>
          </w:p>
        </w:tc>
      </w:tr>
      <w:tr>
        <w:trPr/>
        <w:tc>
          <w:tcPr>
            <w:noWrap/>
          </w:tcPr>
          <w:p>
            <w:pPr>
              <w:spacing w:after="200"/>
            </w:pPr>
            <w:hyperlink r:id="rId57" w:history="1">
              <w:r>
                <w:rPr>
                  <w:color w:val="1e198e"/>
                  <w:b w:val="1"/>
                  <w:bCs w:val="1"/>
                  <w:u w:val="single"/>
                </w:rPr>
                <w:t xml:space="preserve">Les Archives, entre proche et lointain</w:t>
              </w:r>
            </w:hyperlink>
          </w:p>
          <w:p>
            <w:pPr/>
            <w:hyperlink r:id="rId15" w:history="1">
              <w:r>
                <w:rPr>
                  <w:color w:val="#410a8c"/>
                  <w:u w:val="single"/>
                </w:rPr>
                <w:t xml:space="preserve">Céline Hersant</w:t>
              </w:r>
            </w:hyperlink>
          </w:p>
          <w:p>
            <w:pPr/>
            <w:r>
              <w:rPr>
                <w:i w:val="1"/>
                <w:iCs w:val="1"/>
              </w:rPr>
              <w:t xml:space="preserve">Festival Lire sur la Sorgue</w:t>
            </w:r>
            <w:r>
              <w:rPr/>
              <w:t xml:space="preserve">, Gilbert Conil, May 2022, L'Isle-sur-Sorgue, France</w:t>
            </w:r>
          </w:p>
          <w:p>
            <w:pPr/>
            <w:r>
              <w:rPr/>
              <w:t xml:space="preserve">Communication dans un congrès</w:t>
            </w:r>
          </w:p>
          <w:p>
            <w:pPr/>
            <w:hyperlink r:id="rId57" w:history="1">
              <w:r>
                <w:rPr>
                  <w:color w:val="#410a8c"/>
                  <w:u w:val="single"/>
                </w:rPr>
                <w:t xml:space="preserve">halshs-04170266v1</w:t>
              </w:r>
            </w:hyperlink>
          </w:p>
        </w:tc>
      </w:tr>
      <w:tr>
        <w:trPr/>
        <w:tc>
          <w:tcPr>
            <w:noWrap/>
          </w:tcPr>
          <w:p>
            <w:pPr>
              <w:spacing w:after="200"/>
            </w:pPr>
            <w:hyperlink r:id="rId58" w:history="1">
              <w:r>
                <w:rPr>
                  <w:color w:val="1e198e"/>
                  <w:b w:val="1"/>
                  <w:bCs w:val="1"/>
                  <w:u w:val="single"/>
                </w:rPr>
                <w:t xml:space="preserve">Les Corbeaux : une spéculation spatiale ?</w:t>
              </w:r>
            </w:hyperlink>
          </w:p>
          <w:p>
            <w:pPr/>
            <w:hyperlink r:id="rId15" w:history="1">
              <w:r>
                <w:rPr>
                  <w:color w:val="#410a8c"/>
                  <w:u w:val="single"/>
                </w:rPr>
                <w:t xml:space="preserve">Céline Hersant</w:t>
              </w:r>
            </w:hyperlink>
          </w:p>
          <w:p>
            <w:pPr/>
            <w:r>
              <w:rPr>
                <w:i w:val="1"/>
                <w:iCs w:val="1"/>
              </w:rPr>
              <w:t xml:space="preserve">Henry Becque, prince de l'amertume</w:t>
            </w:r>
            <w:r>
              <w:rPr/>
              <w:t xml:space="preserve">, Marianne Bouchardon, May 2019, Rouen, France</w:t>
            </w:r>
          </w:p>
          <w:p>
            <w:pPr/>
            <w:r>
              <w:rPr/>
              <w:t xml:space="preserve">Communication dans un congrès</w:t>
            </w:r>
          </w:p>
          <w:p>
            <w:pPr/>
            <w:hyperlink r:id="rId58" w:history="1">
              <w:r>
                <w:rPr>
                  <w:color w:val="#410a8c"/>
                  <w:u w:val="single"/>
                </w:rPr>
                <w:t xml:space="preserve">hal-03849309v1</w:t>
              </w:r>
            </w:hyperlink>
          </w:p>
        </w:tc>
      </w:tr>
      <w:tr>
        <w:trPr/>
        <w:tc>
          <w:tcPr>
            <w:noWrap/>
          </w:tcPr>
          <w:p>
            <w:pPr>
              <w:spacing w:after="200"/>
            </w:pPr>
            <w:hyperlink r:id="rId59" w:history="1">
              <w:r>
                <w:rPr>
                  <w:color w:val="1e198e"/>
                  <w:b w:val="1"/>
                  <w:bCs w:val="1"/>
                  <w:u w:val="single"/>
                </w:rPr>
                <w:t xml:space="preserve">Crébillon / Lagarce</w:t>
              </w:r>
            </w:hyperlink>
          </w:p>
          <w:p>
            <w:pPr/>
            <w:hyperlink r:id="rId15" w:history="1">
              <w:r>
                <w:rPr>
                  <w:color w:val="#410a8c"/>
                  <w:u w:val="single"/>
                </w:rPr>
                <w:t xml:space="preserve">Céline Hersant</w:t>
              </w:r>
            </w:hyperlink>
            <w:r>
              <w:rPr/>
              <w:t xml:space="preserve">,</w:t>
            </w:r>
            <w:hyperlink r:id="rId60" w:history="1">
              <w:r>
                <w:rPr>
                  <w:color w:val="#410a8c"/>
                  <w:u w:val="single"/>
                </w:rPr>
                <w:t xml:space="preserve">Marie-Aude Hemmerlé</w:t>
              </w:r>
            </w:hyperlink>
          </w:p>
          <w:p>
            <w:pPr/>
            <w:r>
              <w:rPr>
                <w:i w:val="1"/>
                <w:iCs w:val="1"/>
              </w:rPr>
              <w:t xml:space="preserve">Jean-Luc Lagarce dans le mouvement dramatique</w:t>
            </w:r>
            <w:r>
              <w:rPr/>
              <w:t xml:space="preserve">, Université Sorbonne nouvelle - Paris 3; Institut d'Etudes Théâtrales; Groupe de recherche sur la Poétique du drame moderne et contemporain, Mar 2008, Paris, France. p. 175-189</w:t>
            </w:r>
          </w:p>
          <w:p>
            <w:pPr/>
            <w:r>
              <w:rPr/>
              <w:t xml:space="preserve">Communication dans un congrès</w:t>
            </w:r>
          </w:p>
          <w:p>
            <w:pPr/>
            <w:hyperlink r:id="rId59" w:history="1">
              <w:r>
                <w:rPr>
                  <w:color w:val="#410a8c"/>
                  <w:u w:val="single"/>
                </w:rPr>
                <w:t xml:space="preserve">halshs-01406862v1</w:t>
              </w:r>
            </w:hyperlink>
          </w:p>
        </w:tc>
      </w:tr>
      <w:tr>
        <w:trPr/>
        <w:tc>
          <w:tcPr>
            <w:noWrap/>
          </w:tcPr>
          <w:p>
            <w:pPr>
              <w:spacing w:after="200"/>
            </w:pPr>
            <w:hyperlink r:id="rId61" w:history="1">
              <w:r>
                <w:rPr>
                  <w:color w:val="1e198e"/>
                  <w:b w:val="1"/>
                  <w:bCs w:val="1"/>
                  <w:u w:val="single"/>
                </w:rPr>
                <w:t xml:space="preserve">Dialogue parabolique et fabrique du texte chez Valère Novarina</w:t>
              </w:r>
            </w:hyperlink>
          </w:p>
          <w:p>
            <w:pPr/>
            <w:hyperlink r:id="rId15" w:history="1">
              <w:r>
                <w:rPr>
                  <w:color w:val="#410a8c"/>
                  <w:u w:val="single"/>
                </w:rPr>
                <w:t xml:space="preserve">Céline Hersant</w:t>
              </w:r>
            </w:hyperlink>
          </w:p>
          <w:p>
            <w:pPr/>
            <w:r>
              <w:rPr>
                <w:i w:val="1"/>
                <w:iCs w:val="1"/>
              </w:rPr>
              <w:t xml:space="preserve">Dialoguer, un nouveau partage des voix</w:t>
            </w:r>
            <w:r>
              <w:rPr/>
              <w:t xml:space="preserve">, Institut d'Etudes Théâtrales; Groupe de recherche Poétique du drame moderne et contemporain, Mar 2004, Paris, France. p. 167-174</w:t>
            </w:r>
          </w:p>
          <w:p>
            <w:pPr/>
            <w:r>
              <w:rPr/>
              <w:t xml:space="preserve">Communication dans un congrès</w:t>
            </w:r>
          </w:p>
          <w:p>
            <w:pPr/>
            <w:hyperlink r:id="rId61" w:history="1">
              <w:r>
                <w:rPr>
                  <w:color w:val="#410a8c"/>
                  <w:u w:val="single"/>
                </w:rPr>
                <w:t xml:space="preserve">halshs-01406874v1</w:t>
              </w:r>
            </w:hyperlink>
          </w:p>
        </w:tc>
      </w:tr>
      <w:tr>
        <w:trPr/>
        <w:tc>
          <w:tcPr>
            <w:noWrap/>
          </w:tcPr>
          <w:p>
            <w:pPr>
              <w:spacing w:after="200"/>
            </w:pPr>
            <w:hyperlink r:id="rId62" w:history="1">
              <w:r>
                <w:rPr>
                  <w:color w:val="1e198e"/>
                  <w:b w:val="1"/>
                  <w:bCs w:val="1"/>
                  <w:u w:val="single"/>
                </w:rPr>
                <w:t xml:space="preserve">Je cherche la quadrature du langage&amp;quot; : Novarina géomètre</w:t>
              </w:r>
            </w:hyperlink>
          </w:p>
          <w:p>
            <w:pPr/>
            <w:hyperlink r:id="rId15" w:history="1">
              <w:r>
                <w:rPr>
                  <w:color w:val="#410a8c"/>
                  <w:u w:val="single"/>
                </w:rPr>
                <w:t xml:space="preserve">Céline Hersant</w:t>
              </w:r>
            </w:hyperlink>
          </w:p>
          <w:p>
            <w:pPr/>
            <w:r>
              <w:rPr>
                <w:i w:val="1"/>
                <w:iCs w:val="1"/>
              </w:rPr>
              <w:t xml:space="preserve">La Voix de Valère Novarina</w:t>
            </w:r>
            <w:r>
              <w:rPr/>
              <w:t xml:space="preserve">, Pierre Jourde, Nov 2002, Valence, France. p. 15-32</w:t>
            </w:r>
          </w:p>
          <w:p>
            <w:pPr/>
            <w:r>
              <w:rPr/>
              <w:t xml:space="preserve">Communication dans un congrès</w:t>
            </w:r>
          </w:p>
          <w:p>
            <w:pPr/>
            <w:hyperlink r:id="rId62" w:history="1">
              <w:r>
                <w:rPr>
                  <w:color w:val="#410a8c"/>
                  <w:u w:val="single"/>
                </w:rPr>
                <w:t xml:space="preserve">halshs-01406891v1</w:t>
              </w:r>
            </w:hyperlink>
          </w:p>
        </w:tc>
      </w:tr>
      <w:tr>
        <w:trPr/>
        <w:tc>
          <w:tcPr>
            <w:noWrap/>
          </w:tcPr>
          <w:p>
            <w:pPr>
              <w:spacing w:after="200"/>
            </w:pPr>
            <w:hyperlink r:id="rId63" w:history="1">
              <w:r>
                <w:rPr>
                  <w:color w:val="1e198e"/>
                  <w:b w:val="1"/>
                  <w:bCs w:val="1"/>
                  <w:u w:val="single"/>
                </w:rPr>
                <w:t xml:space="preserve">Généalogie de &amp;quot;La Chair de l’homme&amp;quot; et de ses cinq réécritures</w:t>
              </w:r>
            </w:hyperlink>
          </w:p>
          <w:p>
            <w:pPr/>
            <w:hyperlink r:id="rId15" w:history="1">
              <w:r>
                <w:rPr>
                  <w:color w:val="#410a8c"/>
                  <w:u w:val="single"/>
                </w:rPr>
                <w:t xml:space="preserve">Céline Hersant</w:t>
              </w:r>
            </w:hyperlink>
          </w:p>
          <w:p>
            <w:pPr/>
            <w:r>
              <w:rPr>
                <w:i w:val="1"/>
                <w:iCs w:val="1"/>
              </w:rPr>
              <w:t xml:space="preserve">Le Théâtre de Valère Novarina</w:t>
            </w:r>
            <w:r>
              <w:rPr/>
              <w:t xml:space="preserve">, May 2004, Aix-en-Provence, France. p. 37-57</w:t>
            </w:r>
          </w:p>
          <w:p>
            <w:pPr/>
            <w:r>
              <w:rPr/>
              <w:t xml:space="preserve">Communication dans un congrès</w:t>
            </w:r>
          </w:p>
          <w:p>
            <w:pPr/>
            <w:hyperlink r:id="rId63" w:history="1">
              <w:r>
                <w:rPr>
                  <w:color w:val="#410a8c"/>
                  <w:u w:val="single"/>
                </w:rPr>
                <w:t xml:space="preserve">halshs-01406922v1</w:t>
              </w:r>
            </w:hyperlink>
          </w:p>
        </w:tc>
      </w:tr>
      <w:tr>
        <w:trPr/>
        <w:tc>
          <w:tcPr>
            <w:noWrap/>
          </w:tcPr>
          <w:p>
            <w:pPr>
              <w:spacing w:after="200"/>
            </w:pPr>
            <w:hyperlink r:id="rId64" w:history="1">
              <w:r>
                <w:rPr>
                  <w:color w:val="1e198e"/>
                  <w:b w:val="1"/>
                  <w:bCs w:val="1"/>
                  <w:u w:val="single"/>
                </w:rPr>
                <w:t xml:space="preserve">Une radiographie humaine : &amp;quot;Le drame de la vie&amp;quot; de Valère Novarina</w:t>
              </w:r>
            </w:hyperlink>
          </w:p>
          <w:p>
            <w:pPr/>
            <w:hyperlink r:id="rId15" w:history="1">
              <w:r>
                <w:rPr>
                  <w:color w:val="#410a8c"/>
                  <w:u w:val="single"/>
                </w:rPr>
                <w:t xml:space="preserve">Céline Hersant</w:t>
              </w:r>
            </w:hyperlink>
          </w:p>
          <w:p>
            <w:pPr/>
            <w:r>
              <w:rPr>
                <w:i w:val="1"/>
                <w:iCs w:val="1"/>
              </w:rPr>
              <w:t xml:space="preserve">Zoo humain</w:t>
            </w:r>
            <w:r>
              <w:rPr/>
              <w:t xml:space="preserve">, ASSIC, May 2003, Paris, France</w:t>
            </w:r>
          </w:p>
          <w:p>
            <w:pPr/>
            <w:r>
              <w:rPr/>
              <w:t xml:space="preserve">Communication dans un congrès</w:t>
            </w:r>
          </w:p>
          <w:p>
            <w:pPr/>
            <w:hyperlink r:id="rId64" w:history="1">
              <w:r>
                <w:rPr>
                  <w:color w:val="#410a8c"/>
                  <w:u w:val="single"/>
                </w:rPr>
                <w:t xml:space="preserve">halshs-01404493v1</w:t>
              </w:r>
            </w:hyperlink>
          </w:p>
        </w:tc>
      </w:tr>
      <w:tr>
        <w:trPr/>
        <w:tc>
          <w:tcPr>
            <w:noWrap/>
          </w:tcPr>
          <w:p>
            <w:pPr>
              <w:spacing w:after="200"/>
            </w:pPr>
            <w:hyperlink r:id="rId65" w:history="1">
              <w:r>
                <w:rPr>
                  <w:color w:val="1e198e"/>
                  <w:b w:val="1"/>
                  <w:bCs w:val="1"/>
                  <w:u w:val="single"/>
                </w:rPr>
                <w:t xml:space="preserve">Le recyclage du fragment &amp;quot;la lumière nuit&amp;quot; dans l’œuvre de Valère Novarina</w:t>
              </w:r>
            </w:hyperlink>
          </w:p>
          <w:p>
            <w:pPr/>
            <w:hyperlink r:id="rId15" w:history="1">
              <w:r>
                <w:rPr>
                  <w:color w:val="#410a8c"/>
                  <w:u w:val="single"/>
                </w:rPr>
                <w:t xml:space="preserve">Céline Hersant</w:t>
              </w:r>
            </w:hyperlink>
          </w:p>
          <w:p>
            <w:pPr/>
            <w:r>
              <w:rPr>
                <w:i w:val="1"/>
                <w:iCs w:val="1"/>
              </w:rPr>
              <w:t xml:space="preserve">Ecritures dramatiques contemporaines (1980-2000) : l’avenir d’une crise</w:t>
            </w:r>
            <w:r>
              <w:rPr/>
              <w:t xml:space="preserve">, Groupe de recherche "Poétique du drame moderne et contemporain"; Institut d'Etudes Théâtrales; Université Sorbonne nouvelle - Paris 3; Théâtre National de la Colline; l'Association théâtrale; Centre d'études théâtrales de l'Université catholique de Louvain-la-Neuve, Dec 2001, Paris, France. p. 28-32</w:t>
            </w:r>
          </w:p>
          <w:p>
            <w:pPr/>
            <w:r>
              <w:rPr/>
              <w:t xml:space="preserve">Communication dans un congrès</w:t>
            </w:r>
          </w:p>
          <w:p>
            <w:pPr/>
            <w:hyperlink r:id="rId65" w:history="1">
              <w:r>
                <w:rPr>
                  <w:color w:val="#410a8c"/>
                  <w:u w:val="single"/>
                </w:rPr>
                <w:t xml:space="preserve">halshs-01406956v1</w:t>
              </w:r>
            </w:hyperlink>
          </w:p>
        </w:tc>
      </w:tr>
      <w:tr>
        <w:trPr/>
        <w:tc>
          <w:tcPr>
            <w:noWrap/>
          </w:tcPr>
          <w:p>
            <w:pPr>
              <w:spacing w:after="200"/>
            </w:pPr>
            <w:hyperlink r:id="rId66" w:history="1">
              <w:r>
                <w:rPr>
                  <w:color w:val="1e198e"/>
                  <w:b w:val="1"/>
                  <w:bCs w:val="1"/>
                  <w:u w:val="single"/>
                </w:rPr>
                <w:t xml:space="preserve">L’acteur novarinien et son double : d’Artaud à Novarina</w:t>
              </w:r>
            </w:hyperlink>
          </w:p>
          <w:p>
            <w:pPr/>
            <w:hyperlink r:id="rId15" w:history="1">
              <w:r>
                <w:rPr>
                  <w:color w:val="#410a8c"/>
                  <w:u w:val="single"/>
                </w:rPr>
                <w:t xml:space="preserve">Céline Hersant</w:t>
              </w:r>
            </w:hyperlink>
          </w:p>
          <w:p>
            <w:pPr/>
            <w:r>
              <w:rPr>
                <w:i w:val="1"/>
                <w:iCs w:val="1"/>
              </w:rPr>
              <w:t xml:space="preserve">Les figures de l'acteur</w:t>
            </w:r>
            <w:r>
              <w:rPr/>
              <w:t xml:space="preserve">, ASSIC, May 2002, Paris, France</w:t>
            </w:r>
          </w:p>
          <w:p>
            <w:pPr/>
            <w:r>
              <w:rPr/>
              <w:t xml:space="preserve">Communication dans un congrès</w:t>
            </w:r>
          </w:p>
          <w:p>
            <w:pPr/>
            <w:hyperlink r:id="rId66" w:history="1">
              <w:r>
                <w:rPr>
                  <w:color w:val="#410a8c"/>
                  <w:u w:val="single"/>
                </w:rPr>
                <w:t xml:space="preserve">halshs-01404454v1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Dictionnaire Valère Novarina</w:t>
              </w:r>
            </w:hyperlink>
          </w:p>
          <w:p>
            <w:pPr/>
            <w:hyperlink r:id="rId15" w:history="1">
              <w:r>
                <w:rPr>
                  <w:color w:val="#410a8c"/>
                  <w:u w:val="single"/>
                </w:rPr>
                <w:t xml:space="preserve">Céline Hersant</w:t>
              </w:r>
            </w:hyperlink>
            <w:r>
              <w:rPr/>
              <w:t xml:space="preserve">,</w:t>
            </w:r>
            <w:hyperlink r:id="rId68" w:history="1">
              <w:r>
                <w:rPr>
                  <w:color w:val="#410a8c"/>
                  <w:u w:val="single"/>
                </w:rPr>
                <w:t xml:space="preserve">Fabrice Thumerel</w:t>
              </w:r>
            </w:hyperlink>
          </w:p>
          <w:p>
            <w:pPr/>
            <w:hyperlink r:id="rId69" w:history="1">
              <w:r>
                <w:rPr>
                  <w:color w:val="#410a8c"/>
                  <w:u w:val="single"/>
                </w:rPr>
                <w:t xml:space="preserve">HDiffusion</w:t>
              </w:r>
            </w:hyperlink>
            <w:r>
              <w:rPr/>
              <w:t xml:space="preserve">, 423 p., 2025, 978 2 3634 5187 3</w:t>
            </w:r>
          </w:p>
          <w:p>
            <w:pPr/>
            <w:r>
              <w:rPr/>
              <w:t xml:space="preserve">Ouvrages</w:t>
            </w:r>
            <w:r>
              <w:rPr/>
              <w:t xml:space="preserve"> (dictionnaire, encyclopédie)</w:t>
            </w:r>
          </w:p>
          <w:p>
            <w:pPr/>
            <w:hyperlink r:id="rId67" w:history="1">
              <w:r>
                <w:rPr>
                  <w:color w:val="#410a8c"/>
                  <w:u w:val="single"/>
                </w:rPr>
                <w:t xml:space="preserve">hal-03849353v1</w:t>
              </w:r>
            </w:hyperlink>
          </w:p>
        </w:tc>
      </w:tr>
      <w:tr>
        <w:trPr/>
        <w:tc>
          <w:tcPr>
            <w:noWrap/>
          </w:tcPr>
          <w:p>
            <w:pPr>
              <w:spacing w:after="200"/>
            </w:pPr>
            <w:hyperlink r:id="rId70" w:history="1">
              <w:r>
                <w:rPr>
                  <w:color w:val="1e198e"/>
                  <w:b w:val="1"/>
                  <w:bCs w:val="1"/>
                  <w:u w:val="single"/>
                </w:rPr>
                <w:t xml:space="preserve">Le Motif dans le tapis : suspension et ambiguïté du sens dans le théâtre contemporain / Michel Corvin</w:t>
              </w:r>
            </w:hyperlink>
          </w:p>
          <w:p>
            <w:pPr/>
            <w:hyperlink r:id="rId71" w:history="1">
              <w:r>
                <w:rPr>
                  <w:color w:val="#410a8c"/>
                  <w:u w:val="single"/>
                </w:rPr>
                <w:t xml:space="preserve">Michel Corvin</w:t>
              </w:r>
            </w:hyperlink>
            <w:r>
              <w:rPr/>
              <w:t xml:space="preserve">,</w:t>
            </w:r>
            <w:hyperlink r:id="rId15" w:history="1">
              <w:r>
                <w:rPr>
                  <w:color w:val="#410a8c"/>
                  <w:u w:val="single"/>
                </w:rPr>
                <w:t xml:space="preserve">Céline Hersant</w:t>
              </w:r>
            </w:hyperlink>
          </w:p>
          <w:p>
            <w:pPr/>
            <w:r>
              <w:rPr/>
              <w:t xml:space="preserve">Céline Hersant. </w:t>
            </w:r>
            <w:hyperlink r:id="rId72" w:history="1">
              <w:r>
                <w:rPr>
                  <w:color w:val="#410a8c"/>
                  <w:u w:val="single"/>
                </w:rPr>
                <w:t xml:space="preserve">Editions Théâtrales</w:t>
              </w:r>
            </w:hyperlink>
            <w:r>
              <w:rPr/>
              <w:t xml:space="preserve">, p. 9-22, p. 295-306, 2016, Sur le théâtre, Pierre Banos, 978-2-84260-724-1</w:t>
            </w:r>
          </w:p>
          <w:p>
            <w:pPr/>
            <w:r>
              <w:rPr/>
              <w:t xml:space="preserve">Ouvrages</w:t>
            </w:r>
          </w:p>
          <w:p>
            <w:pPr/>
            <w:hyperlink r:id="rId70" w:history="1">
              <w:r>
                <w:rPr>
                  <w:color w:val="#410a8c"/>
                  <w:u w:val="single"/>
                </w:rPr>
                <w:t xml:space="preserve">halshs-01405898v1</w:t>
              </w:r>
            </w:hyperlink>
          </w:p>
        </w:tc>
      </w:tr>
      <w:tr>
        <w:trPr/>
        <w:tc>
          <w:tcPr>
            <w:noWrap/>
          </w:tcPr>
          <w:p>
            <w:pPr>
              <w:spacing w:after="200"/>
            </w:pPr>
            <w:hyperlink r:id="rId73" w:history="1">
              <w:r>
                <w:rPr>
                  <w:color w:val="1e198e"/>
                  <w:b w:val="1"/>
                  <w:bCs w:val="1"/>
                  <w:u w:val="single"/>
                </w:rPr>
                <w:t xml:space="preserve">L’Atelier de Valère Novarina</w:t>
              </w:r>
            </w:hyperlink>
          </w:p>
          <w:p>
            <w:pPr/>
            <w:hyperlink r:id="rId15" w:history="1">
              <w:r>
                <w:rPr>
                  <w:color w:val="#410a8c"/>
                  <w:u w:val="single"/>
                </w:rPr>
                <w:t xml:space="preserve">Céline Hersant</w:t>
              </w:r>
            </w:hyperlink>
          </w:p>
          <w:p>
            <w:pPr/>
            <w:r>
              <w:rPr/>
              <w:t xml:space="preserve">Classiques Garnier. </w:t>
            </w:r>
            <w:hyperlink r:id="rId74" w:history="1">
              <w:r>
                <w:rPr>
                  <w:color w:val="#410a8c"/>
                  <w:u w:val="single"/>
                </w:rPr>
                <w:t xml:space="preserve">Classiques Garnier</w:t>
              </w:r>
            </w:hyperlink>
            <w:r>
              <w:rPr/>
              <w:t xml:space="preserve">, 2, 322 p., 2016, Études sur le théâtre et les arts de la scène, 978-2-8124-3617-8</w:t>
            </w:r>
          </w:p>
          <w:p>
            <w:pPr/>
            <w:r>
              <w:rPr/>
              <w:t xml:space="preserve">Ouvrages</w:t>
            </w:r>
          </w:p>
          <w:p>
            <w:pPr/>
            <w:hyperlink r:id="rId73" w:history="1">
              <w:r>
                <w:rPr>
                  <w:color w:val="#410a8c"/>
                  <w:u w:val="single"/>
                </w:rPr>
                <w:t xml:space="preserve">halshs-01405879v1</w:t>
              </w:r>
            </w:hyperlink>
          </w:p>
        </w:tc>
      </w:tr>
    </w:tbl>
    <w:p>
      <w:pPr>
        <w:spacing w:before="200"/>
      </w:pPr>
    </w:p>
    <w:p>
      <w:pPr>
        <w:pStyle w:val="Heading2"/>
      </w:pPr>
      <w:r>
        <w:rPr>
          <w:color w:val="1e198e"/>
          <w:b w:val="1"/>
          <w:bCs w:val="1"/>
        </w:rPr>
        <w:t xml:space="preserve">Chapitre d'ouvrage (51)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Conserver, diffuser la captation de spectacle : stratégies et impasses</w:t>
              </w:r>
            </w:hyperlink>
          </w:p>
          <w:p>
            <w:pPr/>
            <w:hyperlink r:id="rId15" w:history="1">
              <w:r>
                <w:rPr>
                  <w:color w:val="#410a8c"/>
                  <w:u w:val="single"/>
                </w:rPr>
                <w:t xml:space="preserve">Céline Hersant</w:t>
              </w:r>
            </w:hyperlink>
          </w:p>
          <w:p>
            <w:pPr/>
            <w:r>
              <w:rPr/>
              <w:t xml:space="preserve">Romain Bionda; Danielle Chaperon. </w:t>
            </w:r>
            <w:r>
              <w:rPr>
                <w:i w:val="1"/>
                <w:iCs w:val="1"/>
              </w:rPr>
              <w:t xml:space="preserve">Retour vers le vivant : Valoriser les archives filmiques et sonores des arts du spectacle</w:t>
            </w:r>
            <w:r>
              <w:rPr/>
              <w:t xml:space="preserve">, </w:t>
            </w:r>
            <w:hyperlink r:id="rId76" w:history="1">
              <w:r>
                <w:rPr>
                  <w:color w:val="#410a8c"/>
                  <w:u w:val="single"/>
                </w:rPr>
                <w:t xml:space="preserve">Épistémé</w:t>
              </w:r>
            </w:hyperlink>
            <w:r>
              <w:rPr/>
              <w:t xml:space="preserve">, pp.33-42, 2026, Arts du spectacle, 978-2-88915-734-1</w:t>
            </w:r>
          </w:p>
          <w:p>
            <w:pPr/>
            <w:r>
              <w:rPr/>
              <w:t xml:space="preserve">Chapitre d'ouvrage</w:t>
            </w:r>
          </w:p>
          <w:p>
            <w:pPr/>
            <w:hyperlink r:id="rId75" w:history="1">
              <w:r>
                <w:rPr>
                  <w:color w:val="#410a8c"/>
                  <w:u w:val="single"/>
                </w:rPr>
                <w:t xml:space="preserve">hal-05002449v1</w:t>
              </w:r>
            </w:hyperlink>
          </w:p>
        </w:tc>
      </w:tr>
      <w:tr>
        <w:trPr/>
        <w:tc>
          <w:tcPr>
            <w:noWrap/>
          </w:tcPr>
          <w:p>
            <w:pPr>
              <w:spacing w:after="200"/>
            </w:pPr>
            <w:hyperlink r:id="rId77" w:history="1">
              <w:r>
                <w:rPr>
                  <w:color w:val="1e198e"/>
                  <w:b w:val="1"/>
                  <w:bCs w:val="1"/>
                  <w:u w:val="single"/>
                </w:rPr>
                <w:t xml:space="preserve">Néon</w:t>
              </w:r>
            </w:hyperlink>
          </w:p>
          <w:p>
            <w:pPr/>
            <w:hyperlink r:id="rId78" w:history="1">
              <w:r>
                <w:rPr>
                  <w:color w:val="#410a8c"/>
                  <w:u w:val="single"/>
                </w:rPr>
                <w:t xml:space="preserve">Céline Schaeffer</w:t>
              </w:r>
            </w:hyperlink>
            <w:r>
              <w:rPr/>
              <w:t xml:space="preserve">,</w:t>
            </w: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pp.272-273, 2025, 978 2 3634 5187 3</w:t>
            </w:r>
          </w:p>
          <w:p>
            <w:pPr/>
            <w:r>
              <w:rPr/>
              <w:t xml:space="preserve">Chapitre d'ouvrage</w:t>
            </w:r>
          </w:p>
          <w:p>
            <w:pPr/>
            <w:hyperlink r:id="rId77" w:history="1">
              <w:r>
                <w:rPr>
                  <w:color w:val="#410a8c"/>
                  <w:u w:val="single"/>
                </w:rPr>
                <w:t xml:space="preserve">hal-05002436v1</w:t>
              </w:r>
            </w:hyperlink>
          </w:p>
        </w:tc>
      </w:tr>
      <w:tr>
        <w:trPr/>
        <w:tc>
          <w:tcPr>
            <w:noWrap/>
          </w:tcPr>
          <w:p>
            <w:pPr>
              <w:spacing w:after="200"/>
            </w:pPr>
            <w:hyperlink r:id="rId79" w:history="1">
              <w:r>
                <w:rPr>
                  <w:color w:val="1e198e"/>
                  <w:b w:val="1"/>
                  <w:bCs w:val="1"/>
                  <w:u w:val="single"/>
                </w:rPr>
                <w:t xml:space="preserve">Chèvre</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pp.79-83, 2025, 978 2 3634 5187 3</w:t>
            </w:r>
          </w:p>
          <w:p>
            <w:pPr/>
            <w:r>
              <w:rPr/>
              <w:t xml:space="preserve">Chapitre d'ouvrage</w:t>
            </w:r>
          </w:p>
          <w:p>
            <w:pPr/>
            <w:hyperlink r:id="rId79" w:history="1">
              <w:r>
                <w:rPr>
                  <w:color w:val="#410a8c"/>
                  <w:u w:val="single"/>
                </w:rPr>
                <w:t xml:space="preserve">hal-05002424v1</w:t>
              </w:r>
            </w:hyperlink>
          </w:p>
        </w:tc>
      </w:tr>
      <w:tr>
        <w:trPr/>
        <w:tc>
          <w:tcPr>
            <w:noWrap/>
          </w:tcPr>
          <w:p>
            <w:pPr>
              <w:spacing w:after="200"/>
            </w:pPr>
            <w:hyperlink r:id="rId80" w:history="1">
              <w:r>
                <w:rPr>
                  <w:color w:val="1e198e"/>
                  <w:b w:val="1"/>
                  <w:bCs w:val="1"/>
                  <w:u w:val="single"/>
                </w:rPr>
                <w:t xml:space="preserve">Atelier</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pp.37-41, 2025, 978 2 3634 5187 3</w:t>
            </w:r>
          </w:p>
          <w:p>
            <w:pPr/>
            <w:r>
              <w:rPr/>
              <w:t xml:space="preserve">Chapitre d'ouvrage</w:t>
            </w:r>
          </w:p>
          <w:p>
            <w:pPr/>
            <w:hyperlink r:id="rId80" w:history="1">
              <w:r>
                <w:rPr>
                  <w:color w:val="#410a8c"/>
                  <w:u w:val="single"/>
                </w:rPr>
                <w:t xml:space="preserve">hal-05002420v1</w:t>
              </w:r>
            </w:hyperlink>
          </w:p>
        </w:tc>
      </w:tr>
      <w:tr>
        <w:trPr/>
        <w:tc>
          <w:tcPr>
            <w:noWrap/>
          </w:tcPr>
          <w:p>
            <w:pPr>
              <w:spacing w:after="200"/>
            </w:pPr>
            <w:hyperlink r:id="rId81" w:history="1">
              <w:r>
                <w:rPr>
                  <w:color w:val="1e198e"/>
                  <w:b w:val="1"/>
                  <w:bCs w:val="1"/>
                  <w:u w:val="single"/>
                </w:rPr>
                <w:t xml:space="preserve">Maçon</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pp.234-235, 2025, 978 2 3634 5187 3</w:t>
            </w:r>
          </w:p>
          <w:p>
            <w:pPr/>
            <w:r>
              <w:rPr/>
              <w:t xml:space="preserve">Chapitre d'ouvrage</w:t>
            </w:r>
          </w:p>
          <w:p>
            <w:pPr/>
            <w:hyperlink r:id="rId81" w:history="1">
              <w:r>
                <w:rPr>
                  <w:color w:val="#410a8c"/>
                  <w:u w:val="single"/>
                </w:rPr>
                <w:t xml:space="preserve">hal-05002435v1</w:t>
              </w:r>
            </w:hyperlink>
          </w:p>
        </w:tc>
      </w:tr>
      <w:tr>
        <w:trPr/>
        <w:tc>
          <w:tcPr>
            <w:noWrap/>
          </w:tcPr>
          <w:p>
            <w:pPr>
              <w:spacing w:after="200"/>
            </w:pPr>
            <w:hyperlink r:id="rId82" w:history="1">
              <w:r>
                <w:rPr>
                  <w:color w:val="1e198e"/>
                  <w:b w:val="1"/>
                  <w:bCs w:val="1"/>
                  <w:u w:val="single"/>
                </w:rPr>
                <w:t xml:space="preserve">Collaborations artistiques</w:t>
              </w:r>
            </w:hyperlink>
          </w:p>
          <w:p>
            <w:pPr/>
            <w:hyperlink r:id="rId78" w:history="1">
              <w:r>
                <w:rPr>
                  <w:color w:val="#410a8c"/>
                  <w:u w:val="single"/>
                </w:rPr>
                <w:t xml:space="preserve">Céline Schaeffer</w:t>
              </w:r>
            </w:hyperlink>
            <w:r>
              <w:rPr/>
              <w:t xml:space="preserve">,</w:t>
            </w:r>
            <w:hyperlink r:id="rId15" w:history="1">
              <w:r>
                <w:rPr>
                  <w:color w:val="#410a8c"/>
                  <w:u w:val="single"/>
                </w:rPr>
                <w:t xml:space="preserve">Céline Hersant</w:t>
              </w:r>
            </w:hyperlink>
          </w:p>
          <w:p>
            <w:pPr/>
            <w:r>
              <w:rPr>
                <w:i w:val="1"/>
                <w:iCs w:val="1"/>
              </w:rPr>
              <w:t xml:space="preserve">Dictionnaire Valère Novarina</w:t>
            </w:r>
            <w:r>
              <w:rPr/>
              <w:t xml:space="preserve">, </w:t>
            </w:r>
            <w:hyperlink r:id="rId69" w:history="1">
              <w:r>
                <w:rPr>
                  <w:color w:val="#410a8c"/>
                  <w:u w:val="single"/>
                </w:rPr>
                <w:t xml:space="preserve">HDiffusion</w:t>
              </w:r>
            </w:hyperlink>
            <w:r>
              <w:rPr/>
              <w:t xml:space="preserve">, pp.84-96, 2025, 978 2 3634 5187 3</w:t>
            </w:r>
          </w:p>
          <w:p>
            <w:pPr/>
            <w:r>
              <w:rPr/>
              <w:t xml:space="preserve">Chapitre d'ouvrage</w:t>
            </w:r>
          </w:p>
          <w:p>
            <w:pPr/>
            <w:hyperlink r:id="rId82" w:history="1">
              <w:r>
                <w:rPr>
                  <w:color w:val="#410a8c"/>
                  <w:u w:val="single"/>
                </w:rPr>
                <w:t xml:space="preserve">hal-05002426v1</w:t>
              </w:r>
            </w:hyperlink>
          </w:p>
        </w:tc>
      </w:tr>
      <w:tr>
        <w:trPr/>
        <w:tc>
          <w:tcPr>
            <w:noWrap/>
          </w:tcPr>
          <w:p>
            <w:pPr>
              <w:spacing w:after="200"/>
            </w:pPr>
            <w:hyperlink r:id="rId83" w:history="1">
              <w:r>
                <w:rPr>
                  <w:color w:val="1e198e"/>
                  <w:b w:val="1"/>
                  <w:bCs w:val="1"/>
                  <w:u w:val="single"/>
                </w:rPr>
                <w:t xml:space="preserve">Balistique</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pp.47-48, 2025, 978 2 3634 5187 3</w:t>
            </w:r>
          </w:p>
          <w:p>
            <w:pPr/>
            <w:r>
              <w:rPr/>
              <w:t xml:space="preserve">Chapitre d'ouvrage</w:t>
            </w:r>
          </w:p>
          <w:p>
            <w:pPr/>
            <w:hyperlink r:id="rId83" w:history="1">
              <w:r>
                <w:rPr>
                  <w:color w:val="#410a8c"/>
                  <w:u w:val="single"/>
                </w:rPr>
                <w:t xml:space="preserve">hal-05002422v1</w:t>
              </w:r>
            </w:hyperlink>
          </w:p>
        </w:tc>
      </w:tr>
      <w:tr>
        <w:trPr/>
        <w:tc>
          <w:tcPr>
            <w:noWrap/>
          </w:tcPr>
          <w:p>
            <w:pPr>
              <w:spacing w:after="200"/>
            </w:pPr>
            <w:hyperlink r:id="rId84" w:history="1">
              <w:r>
                <w:rPr>
                  <w:color w:val="1e198e"/>
                  <w:b w:val="1"/>
                  <w:bCs w:val="1"/>
                  <w:u w:val="single"/>
                </w:rPr>
                <w:t xml:space="preserve">Anamorphose</w:t>
              </w:r>
            </w:hyperlink>
          </w:p>
          <w:p>
            <w:pPr/>
            <w:hyperlink r:id="rId78" w:history="1">
              <w:r>
                <w:rPr>
                  <w:color w:val="#410a8c"/>
                  <w:u w:val="single"/>
                </w:rPr>
                <w:t xml:space="preserve">Céline Schaeffer</w:t>
              </w:r>
            </w:hyperlink>
            <w:r>
              <w:rPr/>
              <w:t xml:space="preserve">,</w:t>
            </w: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pp.30-32, 2025, 978 2 3634 5187 3</w:t>
            </w:r>
          </w:p>
          <w:p>
            <w:pPr/>
            <w:r>
              <w:rPr/>
              <w:t xml:space="preserve">Chapitre d'ouvrage</w:t>
            </w:r>
          </w:p>
          <w:p>
            <w:pPr/>
            <w:hyperlink r:id="rId84" w:history="1">
              <w:r>
                <w:rPr>
                  <w:color w:val="#410a8c"/>
                  <w:u w:val="single"/>
                </w:rPr>
                <w:t xml:space="preserve">hal-05002418v1</w:t>
              </w:r>
            </w:hyperlink>
          </w:p>
        </w:tc>
      </w:tr>
      <w:tr>
        <w:trPr/>
        <w:tc>
          <w:tcPr>
            <w:noWrap/>
          </w:tcPr>
          <w:p>
            <w:pPr>
              <w:spacing w:after="200"/>
            </w:pPr>
            <w:hyperlink r:id="rId85" w:history="1">
              <w:r>
                <w:rPr>
                  <w:color w:val="1e198e"/>
                  <w:b w:val="1"/>
                  <w:bCs w:val="1"/>
                  <w:u w:val="single"/>
                </w:rPr>
                <w:t xml:space="preserve">Vade-mecum</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pp.384-386, 2025, 978 2 3634 5187 3</w:t>
            </w:r>
          </w:p>
          <w:p>
            <w:pPr/>
            <w:r>
              <w:rPr/>
              <w:t xml:space="preserve">Chapitre d'ouvrage</w:t>
            </w:r>
          </w:p>
          <w:p>
            <w:pPr/>
            <w:hyperlink r:id="rId85" w:history="1">
              <w:r>
                <w:rPr>
                  <w:color w:val="#410a8c"/>
                  <w:u w:val="single"/>
                </w:rPr>
                <w:t xml:space="preserve">hal-05002443v1</w:t>
              </w:r>
            </w:hyperlink>
          </w:p>
        </w:tc>
      </w:tr>
      <w:tr>
        <w:trPr/>
        <w:tc>
          <w:tcPr>
            <w:noWrap/>
          </w:tcPr>
          <w:p>
            <w:pPr>
              <w:spacing w:after="200"/>
            </w:pPr>
            <w:hyperlink r:id="rId86" w:history="1">
              <w:r>
                <w:rPr>
                  <w:color w:val="1e198e"/>
                  <w:b w:val="1"/>
                  <w:bCs w:val="1"/>
                  <w:u w:val="single"/>
                </w:rPr>
                <w:t xml:space="preserve">Accessoires</w:t>
              </w:r>
            </w:hyperlink>
          </w:p>
          <w:p>
            <w:pPr/>
            <w:hyperlink r:id="rId78" w:history="1">
              <w:r>
                <w:rPr>
                  <w:color w:val="#410a8c"/>
                  <w:u w:val="single"/>
                </w:rPr>
                <w:t xml:space="preserve">Céline Schaeffer</w:t>
              </w:r>
            </w:hyperlink>
            <w:r>
              <w:rPr/>
              <w:t xml:space="preserve">,</w:t>
            </w: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pp.16-18, 2025, 978 2 3634 5187 3</w:t>
            </w:r>
          </w:p>
          <w:p>
            <w:pPr/>
            <w:r>
              <w:rPr/>
              <w:t xml:space="preserve">Chapitre d'ouvrage</w:t>
            </w:r>
          </w:p>
          <w:p>
            <w:pPr/>
            <w:hyperlink r:id="rId86" w:history="1">
              <w:r>
                <w:rPr>
                  <w:color w:val="#410a8c"/>
                  <w:u w:val="single"/>
                </w:rPr>
                <w:t xml:space="preserve">hal-05002416v1</w:t>
              </w:r>
            </w:hyperlink>
          </w:p>
        </w:tc>
      </w:tr>
      <w:tr>
        <w:trPr/>
        <w:tc>
          <w:tcPr>
            <w:noWrap/>
          </w:tcPr>
          <w:p>
            <w:pPr>
              <w:spacing w:after="200"/>
            </w:pPr>
            <w:hyperlink r:id="rId87" w:history="1">
              <w:r>
                <w:rPr>
                  <w:color w:val="1e198e"/>
                  <w:b w:val="1"/>
                  <w:bCs w:val="1"/>
                  <w:u w:val="single"/>
                </w:rPr>
                <w:t xml:space="preserve">Japon</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pp.201-204, 2025, 978 2 3634 5187 3</w:t>
            </w:r>
          </w:p>
          <w:p>
            <w:pPr/>
            <w:r>
              <w:rPr/>
              <w:t xml:space="preserve">Chapitre d'ouvrage</w:t>
            </w:r>
          </w:p>
          <w:p>
            <w:pPr/>
            <w:hyperlink r:id="rId87" w:history="1">
              <w:r>
                <w:rPr>
                  <w:color w:val="#410a8c"/>
                  <w:u w:val="single"/>
                </w:rPr>
                <w:t xml:space="preserve">hal-05002434v1</w:t>
              </w:r>
            </w:hyperlink>
          </w:p>
        </w:tc>
      </w:tr>
      <w:tr>
        <w:trPr/>
        <w:tc>
          <w:tcPr>
            <w:noWrap/>
          </w:tcPr>
          <w:p>
            <w:pPr>
              <w:spacing w:after="200"/>
            </w:pPr>
            <w:hyperlink r:id="rId88" w:history="1">
              <w:r>
                <w:rPr>
                  <w:color w:val="1e198e"/>
                  <w:b w:val="1"/>
                  <w:bCs w:val="1"/>
                  <w:u w:val="single"/>
                </w:rPr>
                <w:t xml:space="preserve">Guérite</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pp.176-178, 2025, 978 2 3634 5187 3</w:t>
            </w:r>
          </w:p>
          <w:p>
            <w:pPr/>
            <w:r>
              <w:rPr/>
              <w:t xml:space="preserve">Chapitre d'ouvrage</w:t>
            </w:r>
          </w:p>
          <w:p>
            <w:pPr/>
            <w:hyperlink r:id="rId88" w:history="1">
              <w:r>
                <w:rPr>
                  <w:color w:val="#410a8c"/>
                  <w:u w:val="single"/>
                </w:rPr>
                <w:t xml:space="preserve">hal-05002431v1</w:t>
              </w:r>
            </w:hyperlink>
          </w:p>
        </w:tc>
      </w:tr>
      <w:tr>
        <w:trPr/>
        <w:tc>
          <w:tcPr>
            <w:noWrap/>
          </w:tcPr>
          <w:p>
            <w:pPr>
              <w:spacing w:after="200"/>
            </w:pPr>
            <w:hyperlink r:id="rId89" w:history="1">
              <w:r>
                <w:rPr>
                  <w:color w:val="1e198e"/>
                  <w:b w:val="1"/>
                  <w:bCs w:val="1"/>
                  <w:u w:val="single"/>
                </w:rPr>
                <w:t xml:space="preserve">Décor pictural</w:t>
              </w:r>
            </w:hyperlink>
          </w:p>
          <w:p>
            <w:pPr/>
            <w:hyperlink r:id="rId78" w:history="1">
              <w:r>
                <w:rPr>
                  <w:color w:val="#410a8c"/>
                  <w:u w:val="single"/>
                </w:rPr>
                <w:t xml:space="preserve">Céline Schaeffer</w:t>
              </w:r>
            </w:hyperlink>
            <w:r>
              <w:rPr/>
              <w:t xml:space="preserve">,</w:t>
            </w: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pp.118-120, 2025, 978 2 3634 5187 3</w:t>
            </w:r>
          </w:p>
          <w:p>
            <w:pPr/>
            <w:r>
              <w:rPr/>
              <w:t xml:space="preserve">Chapitre d'ouvrage</w:t>
            </w:r>
          </w:p>
          <w:p>
            <w:pPr/>
            <w:hyperlink r:id="rId89" w:history="1">
              <w:r>
                <w:rPr>
                  <w:color w:val="#410a8c"/>
                  <w:u w:val="single"/>
                </w:rPr>
                <w:t xml:space="preserve">hal-05002428v1</w:t>
              </w:r>
            </w:hyperlink>
          </w:p>
        </w:tc>
      </w:tr>
      <w:tr>
        <w:trPr/>
        <w:tc>
          <w:tcPr>
            <w:noWrap/>
          </w:tcPr>
          <w:p>
            <w:pPr>
              <w:spacing w:after="200"/>
            </w:pPr>
            <w:hyperlink r:id="rId90" w:history="1">
              <w:r>
                <w:rPr>
                  <w:color w:val="1e198e"/>
                  <w:b w:val="1"/>
                  <w:bCs w:val="1"/>
                  <w:u w:val="single"/>
                </w:rPr>
                <w:t xml:space="preserve">Brut</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pp.54-59, 2025, 978 2 3634 5187 3</w:t>
            </w:r>
          </w:p>
          <w:p>
            <w:pPr/>
            <w:r>
              <w:rPr/>
              <w:t xml:space="preserve">Chapitre d'ouvrage</w:t>
            </w:r>
          </w:p>
          <w:p>
            <w:pPr/>
            <w:hyperlink r:id="rId90" w:history="1">
              <w:r>
                <w:rPr>
                  <w:color w:val="#410a8c"/>
                  <w:u w:val="single"/>
                </w:rPr>
                <w:t xml:space="preserve">hal-05002423v1</w:t>
              </w:r>
            </w:hyperlink>
          </w:p>
        </w:tc>
      </w:tr>
      <w:tr>
        <w:trPr/>
        <w:tc>
          <w:tcPr>
            <w:noWrap/>
          </w:tcPr>
          <w:p>
            <w:pPr>
              <w:spacing w:after="200"/>
            </w:pPr>
            <w:hyperlink r:id="rId91" w:history="1">
              <w:r>
                <w:rPr>
                  <w:color w:val="1e198e"/>
                  <w:b w:val="1"/>
                  <w:bCs w:val="1"/>
                  <w:u w:val="single"/>
                </w:rPr>
                <w:t xml:space="preserve">Nostalgie</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pp.274-275, 2025, 978 2 3634 5187 3</w:t>
            </w:r>
          </w:p>
          <w:p>
            <w:pPr/>
            <w:r>
              <w:rPr/>
              <w:t xml:space="preserve">Chapitre d'ouvrage</w:t>
            </w:r>
          </w:p>
          <w:p>
            <w:pPr/>
            <w:hyperlink r:id="rId91" w:history="1">
              <w:r>
                <w:rPr>
                  <w:color w:val="#410a8c"/>
                  <w:u w:val="single"/>
                </w:rPr>
                <w:t xml:space="preserve">hal-05002438v1</w:t>
              </w:r>
            </w:hyperlink>
          </w:p>
        </w:tc>
      </w:tr>
      <w:tr>
        <w:trPr/>
        <w:tc>
          <w:tcPr>
            <w:noWrap/>
          </w:tcPr>
          <w:p>
            <w:pPr>
              <w:spacing w:after="200"/>
            </w:pPr>
            <w:hyperlink r:id="rId92" w:history="1">
              <w:r>
                <w:rPr>
                  <w:color w:val="1e198e"/>
                  <w:b w:val="1"/>
                  <w:bCs w:val="1"/>
                  <w:u w:val="single"/>
                </w:rPr>
                <w:t xml:space="preserve">Famille graphique</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pp.160-161, 2025, 978 2 3634 5187 3</w:t>
            </w:r>
          </w:p>
          <w:p>
            <w:pPr/>
            <w:r>
              <w:rPr/>
              <w:t xml:space="preserve">Chapitre d'ouvrage</w:t>
            </w:r>
          </w:p>
          <w:p>
            <w:pPr/>
            <w:hyperlink r:id="rId92" w:history="1">
              <w:r>
                <w:rPr>
                  <w:color w:val="#410a8c"/>
                  <w:u w:val="single"/>
                </w:rPr>
                <w:t xml:space="preserve">hal-05002430v1</w:t>
              </w:r>
            </w:hyperlink>
          </w:p>
        </w:tc>
      </w:tr>
      <w:tr>
        <w:trPr/>
        <w:tc>
          <w:tcPr>
            <w:noWrap/>
          </w:tcPr>
          <w:p>
            <w:pPr>
              <w:spacing w:after="200"/>
            </w:pPr>
            <w:hyperlink r:id="rId93" w:history="1">
              <w:r>
                <w:rPr>
                  <w:color w:val="1e198e"/>
                  <w:b w:val="1"/>
                  <w:bCs w:val="1"/>
                  <w:u w:val="single"/>
                </w:rPr>
                <w:t xml:space="preserve">Dialogue</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pp.127-130, 2025, 978 2 3634 5187 3</w:t>
            </w:r>
          </w:p>
          <w:p>
            <w:pPr/>
            <w:r>
              <w:rPr/>
              <w:t xml:space="preserve">Chapitre d'ouvrage</w:t>
            </w:r>
          </w:p>
          <w:p>
            <w:pPr/>
            <w:hyperlink r:id="rId93" w:history="1">
              <w:r>
                <w:rPr>
                  <w:color w:val="#410a8c"/>
                  <w:u w:val="single"/>
                </w:rPr>
                <w:t xml:space="preserve">hal-05002429v1</w:t>
              </w:r>
            </w:hyperlink>
          </w:p>
        </w:tc>
      </w:tr>
      <w:tr>
        <w:trPr/>
        <w:tc>
          <w:tcPr>
            <w:noWrap/>
          </w:tcPr>
          <w:p>
            <w:pPr>
              <w:spacing w:after="200"/>
            </w:pPr>
            <w:hyperlink r:id="rId94" w:history="1">
              <w:r>
                <w:rPr>
                  <w:color w:val="1e198e"/>
                  <w:b w:val="1"/>
                  <w:bCs w:val="1"/>
                  <w:u w:val="single"/>
                </w:rPr>
                <w:t xml:space="preserve">Clef</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pp.90-94, 2025, 978 2 3634 5187 3</w:t>
            </w:r>
          </w:p>
          <w:p>
            <w:pPr/>
            <w:r>
              <w:rPr/>
              <w:t xml:space="preserve">Chapitre d'ouvrage</w:t>
            </w:r>
          </w:p>
          <w:p>
            <w:pPr/>
            <w:hyperlink r:id="rId94" w:history="1">
              <w:r>
                <w:rPr>
                  <w:color w:val="#410a8c"/>
                  <w:u w:val="single"/>
                </w:rPr>
                <w:t xml:space="preserve">hal-05002425v1</w:t>
              </w:r>
            </w:hyperlink>
          </w:p>
        </w:tc>
      </w:tr>
      <w:tr>
        <w:trPr/>
        <w:tc>
          <w:tcPr>
            <w:noWrap/>
          </w:tcPr>
          <w:p>
            <w:pPr>
              <w:spacing w:after="200"/>
            </w:pPr>
            <w:hyperlink r:id="rId95" w:history="1">
              <w:r>
                <w:rPr>
                  <w:color w:val="1e198e"/>
                  <w:b w:val="1"/>
                  <w:bCs w:val="1"/>
                  <w:u w:val="single"/>
                </w:rPr>
                <w:t xml:space="preserve">Ouvrier du drame</w:t>
              </w:r>
            </w:hyperlink>
          </w:p>
          <w:p>
            <w:pPr/>
            <w:hyperlink r:id="rId78" w:history="1">
              <w:r>
                <w:rPr>
                  <w:color w:val="#410a8c"/>
                  <w:u w:val="single"/>
                </w:rPr>
                <w:t xml:space="preserve">Céline Schaeffer</w:t>
              </w:r>
            </w:hyperlink>
            <w:r>
              <w:rPr/>
              <w:t xml:space="preserve">,</w:t>
            </w: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pp.292-293, 2025, 978 2 3634 5187 3</w:t>
            </w:r>
          </w:p>
          <w:p>
            <w:pPr/>
            <w:r>
              <w:rPr/>
              <w:t xml:space="preserve">Chapitre d'ouvrage</w:t>
            </w:r>
          </w:p>
          <w:p>
            <w:pPr/>
            <w:hyperlink r:id="rId95" w:history="1">
              <w:r>
                <w:rPr>
                  <w:color w:val="#410a8c"/>
                  <w:u w:val="single"/>
                </w:rPr>
                <w:t xml:space="preserve">hal-05002441v1</w:t>
              </w:r>
            </w:hyperlink>
          </w:p>
        </w:tc>
      </w:tr>
      <w:tr>
        <w:trPr/>
        <w:tc>
          <w:tcPr>
            <w:noWrap/>
          </w:tcPr>
          <w:p>
            <w:pPr>
              <w:spacing w:after="200"/>
            </w:pPr>
            <w:hyperlink r:id="rId96" w:history="1">
              <w:r>
                <w:rPr>
                  <w:color w:val="1e198e"/>
                  <w:b w:val="1"/>
                  <w:bCs w:val="1"/>
                  <w:u w:val="single"/>
                </w:rPr>
                <w:t xml:space="preserve">La bibliothèque spécialisée comme mise en scène disciplinaire</w:t>
              </w:r>
            </w:hyperlink>
          </w:p>
          <w:p>
            <w:pPr/>
            <w:hyperlink r:id="rId15" w:history="1">
              <w:r>
                <w:rPr>
                  <w:color w:val="#410a8c"/>
                  <w:u w:val="single"/>
                </w:rPr>
                <w:t xml:space="preserve">Céline Hersant</w:t>
              </w:r>
            </w:hyperlink>
          </w:p>
          <w:p>
            <w:pPr/>
            <w:r>
              <w:rPr/>
              <w:t xml:space="preserve">Béatrice Picon-Vallin; Ada Ackerman. </w:t>
            </w:r>
            <w:r>
              <w:rPr>
                <w:i w:val="1"/>
                <w:iCs w:val="1"/>
              </w:rPr>
              <w:t xml:space="preserve">Bibliothèques en scène</w:t>
            </w:r>
            <w:r>
              <w:rPr/>
              <w:t xml:space="preserve">, </w:t>
            </w:r>
            <w:hyperlink r:id="rId97" w:history="1">
              <w:r>
                <w:rPr>
                  <w:color w:val="#410a8c"/>
                  <w:u w:val="single"/>
                </w:rPr>
                <w:t xml:space="preserve">Otrante</w:t>
              </w:r>
            </w:hyperlink>
            <w:r>
              <w:rPr/>
              <w:t xml:space="preserve">, pp.73-84, 2025, 979-10-97279-33-2</w:t>
            </w:r>
          </w:p>
          <w:p>
            <w:pPr/>
            <w:r>
              <w:rPr/>
              <w:t xml:space="preserve">Chapitre d'ouvrage</w:t>
            </w:r>
          </w:p>
          <w:p>
            <w:pPr/>
            <w:hyperlink r:id="rId96" w:history="1">
              <w:r>
                <w:rPr>
                  <w:color w:val="#410a8c"/>
                  <w:u w:val="single"/>
                </w:rPr>
                <w:t xml:space="preserve">hal-03849350v1</w:t>
              </w:r>
            </w:hyperlink>
          </w:p>
        </w:tc>
      </w:tr>
      <w:tr>
        <w:trPr/>
        <w:tc>
          <w:tcPr>
            <w:noWrap/>
          </w:tcPr>
          <w:p>
            <w:pPr>
              <w:spacing w:after="200"/>
            </w:pPr>
            <w:hyperlink r:id="rId98" w:history="1">
              <w:r>
                <w:rPr>
                  <w:color w:val="1e198e"/>
                  <w:b w:val="1"/>
                  <w:bCs w:val="1"/>
                  <w:u w:val="single"/>
                </w:rPr>
                <w:t xml:space="preserve">Oeuf</w:t>
              </w:r>
            </w:hyperlink>
          </w:p>
          <w:p>
            <w:pPr/>
            <w:hyperlink r:id="rId15" w:history="1">
              <w:r>
                <w:rPr>
                  <w:color w:val="#410a8c"/>
                  <w:u w:val="single"/>
                </w:rPr>
                <w:t xml:space="preserve">Céline Hersant</w:t>
              </w:r>
            </w:hyperlink>
          </w:p>
          <w:p>
            <w:pPr/>
            <w:r>
              <w:rPr/>
              <w:t xml:space="preserve">Céline Hersant; Fabrice Thumerel. </w:t>
            </w:r>
            <w:r>
              <w:rPr>
                <w:i w:val="1"/>
                <w:iCs w:val="1"/>
              </w:rPr>
              <w:t xml:space="preserve">Dictionnaire Valère Novarina</w:t>
            </w:r>
            <w:r>
              <w:rPr/>
              <w:t xml:space="preserve">, </w:t>
            </w:r>
            <w:hyperlink r:id="rId69" w:history="1">
              <w:r>
                <w:rPr>
                  <w:color w:val="#410a8c"/>
                  <w:u w:val="single"/>
                </w:rPr>
                <w:t xml:space="preserve">HDiffusion</w:t>
              </w:r>
            </w:hyperlink>
            <w:r>
              <w:rPr/>
              <w:t xml:space="preserve">, pp.278-281, 2025, 978 2 3634 5187 3</w:t>
            </w:r>
          </w:p>
          <w:p>
            <w:pPr/>
            <w:r>
              <w:rPr/>
              <w:t xml:space="preserve">Chapitre d'ouvrage</w:t>
            </w:r>
          </w:p>
          <w:p>
            <w:pPr/>
            <w:hyperlink r:id="rId98" w:history="1">
              <w:r>
                <w:rPr>
                  <w:color w:val="#410a8c"/>
                  <w:u w:val="single"/>
                </w:rPr>
                <w:t xml:space="preserve">hal-05002439v1</w:t>
              </w:r>
            </w:hyperlink>
          </w:p>
        </w:tc>
      </w:tr>
      <w:tr>
        <w:trPr/>
        <w:tc>
          <w:tcPr>
            <w:noWrap/>
          </w:tcPr>
          <w:p>
            <w:pPr>
              <w:spacing w:after="200"/>
            </w:pPr>
            <w:hyperlink r:id="rId99" w:history="1">
              <w:r>
                <w:rPr>
                  <w:color w:val="1e198e"/>
                  <w:b w:val="1"/>
                  <w:bCs w:val="1"/>
                  <w:u w:val="single"/>
                </w:rPr>
                <w:t xml:space="preserve">Ex libris</w:t>
              </w:r>
            </w:hyperlink>
          </w:p>
          <w:p>
            <w:pPr/>
            <w:hyperlink r:id="rId15" w:history="1">
              <w:r>
                <w:rPr>
                  <w:color w:val="#410a8c"/>
                  <w:u w:val="single"/>
                </w:rPr>
                <w:t xml:space="preserve">Céline Hersant</w:t>
              </w:r>
            </w:hyperlink>
            <w:r>
              <w:rPr/>
              <w:t xml:space="preserve">,</w:t>
            </w:r>
            <w:hyperlink r:id="rId18" w:history="1">
              <w:r>
                <w:rPr>
                  <w:color w:val="#410a8c"/>
                  <w:u w:val="single"/>
                </w:rPr>
                <w:t xml:space="preserve">Gisèle Barret</w:t>
              </w:r>
            </w:hyperlink>
          </w:p>
          <w:p>
            <w:pPr/>
            <w:r>
              <w:rPr/>
              <w:t xml:space="preserve">Gisèle Barret. </w:t>
            </w:r>
            <w:r>
              <w:rPr>
                <w:i w:val="1"/>
                <w:iCs w:val="1"/>
              </w:rPr>
              <w:t xml:space="preserve">Que d’objets ! Tant d’objets ! Pour une pédagogie des objets. Avec “Madame, la chaise !”, suivi de Apologie du lit. Illustrations de Pierre Barret, avec la participation d’Hélène Cixous</w:t>
            </w:r>
            <w:r>
              <w:rPr/>
              <w:t xml:space="preserve">, Recherches en expression GB&amp;CO, 2022</w:t>
            </w:r>
          </w:p>
          <w:p>
            <w:pPr/>
            <w:r>
              <w:rPr/>
              <w:t xml:space="preserve">Chapitre d'ouvrage</w:t>
            </w:r>
          </w:p>
          <w:p>
            <w:pPr/>
            <w:hyperlink r:id="rId99" w:history="1">
              <w:r>
                <w:rPr>
                  <w:color w:val="#410a8c"/>
                  <w:u w:val="single"/>
                </w:rPr>
                <w:t xml:space="preserve">hal-03849296v1</w:t>
              </w:r>
            </w:hyperlink>
          </w:p>
        </w:tc>
      </w:tr>
      <w:tr>
        <w:trPr/>
        <w:tc>
          <w:tcPr>
            <w:noWrap/>
          </w:tcPr>
          <w:p>
            <w:pPr>
              <w:spacing w:after="200"/>
            </w:pPr>
            <w:hyperlink r:id="rId100" w:history="1">
              <w:r>
                <w:rPr>
                  <w:color w:val="1e198e"/>
                  <w:b w:val="1"/>
                  <w:bCs w:val="1"/>
                  <w:u w:val="single"/>
                </w:rPr>
                <w:t xml:space="preserve">Ex libris</w:t>
              </w:r>
            </w:hyperlink>
          </w:p>
          <w:p>
            <w:pPr/>
            <w:hyperlink r:id="rId15" w:history="1">
              <w:r>
                <w:rPr>
                  <w:color w:val="#410a8c"/>
                  <w:u w:val="single"/>
                </w:rPr>
                <w:t xml:space="preserve">Céline Hersant</w:t>
              </w:r>
            </w:hyperlink>
            <w:r>
              <w:rPr/>
              <w:t xml:space="preserve">,</w:t>
            </w:r>
            <w:hyperlink r:id="rId18" w:history="1">
              <w:r>
                <w:rPr>
                  <w:color w:val="#410a8c"/>
                  <w:u w:val="single"/>
                </w:rPr>
                <w:t xml:space="preserve">Gisèle Barret</w:t>
              </w:r>
            </w:hyperlink>
          </w:p>
          <w:p>
            <w:pPr/>
            <w:r>
              <w:rPr/>
              <w:t xml:space="preserve">Recherches en expression GB&amp;CO. </w:t>
            </w:r>
            <w:r>
              <w:rPr>
                <w:i w:val="1"/>
                <w:iCs w:val="1"/>
              </w:rPr>
              <w:t xml:space="preserve">Que d’objets !Tant d’objets ! Confessions, souvenirs et… pédagogie. Avec “Madame, la chaise !”, suivi de Apologie du lit, avec 40 contributions internationales</w:t>
            </w:r>
            <w:r>
              <w:rPr/>
              <w:t xml:space="preserve">, Recherches en expression GB&amp;CO, p. 101-104., 2021</w:t>
            </w:r>
          </w:p>
          <w:p>
            <w:pPr/>
            <w:r>
              <w:rPr/>
              <w:t xml:space="preserve">Chapitre d'ouvrage</w:t>
            </w:r>
          </w:p>
          <w:p>
            <w:pPr/>
            <w:hyperlink r:id="rId100" w:history="1">
              <w:r>
                <w:rPr>
                  <w:color w:val="#410a8c"/>
                  <w:u w:val="single"/>
                </w:rPr>
                <w:t xml:space="preserve">hal-03319371v1</w:t>
              </w:r>
            </w:hyperlink>
          </w:p>
        </w:tc>
      </w:tr>
      <w:tr>
        <w:trPr/>
        <w:tc>
          <w:tcPr>
            <w:noWrap/>
          </w:tcPr>
          <w:p>
            <w:pPr>
              <w:spacing w:after="200"/>
            </w:pPr>
            <w:hyperlink r:id="rId101" w:history="1">
              <w:r>
                <w:rPr>
                  <w:color w:val="1e198e"/>
                  <w:b w:val="1"/>
                  <w:bCs w:val="1"/>
                  <w:u w:val="single"/>
                </w:rPr>
                <w:t xml:space="preserve">Les Corbeaux&amp;quot; d’Henry Becque : une spéculation spatiale ?</w:t>
              </w:r>
            </w:hyperlink>
          </w:p>
          <w:p>
            <w:pPr/>
            <w:hyperlink r:id="rId15" w:history="1">
              <w:r>
                <w:rPr>
                  <w:color w:val="#410a8c"/>
                  <w:u w:val="single"/>
                </w:rPr>
                <w:t xml:space="preserve">Céline Hersant</w:t>
              </w:r>
            </w:hyperlink>
          </w:p>
          <w:p>
            <w:pPr/>
            <w:r>
              <w:rPr/>
              <w:t xml:space="preserve">Marianne Bouchardon. </w:t>
            </w:r>
            <w:r>
              <w:rPr>
                <w:i w:val="1"/>
                <w:iCs w:val="1"/>
              </w:rPr>
              <w:t xml:space="preserve">Henry Becque, prince de l’amertume. Actes de la journée d’étude organisée à l’Université de Rouen en mai 2019</w:t>
            </w:r>
            <w:r>
              <w:rPr/>
              <w:t xml:space="preserve">, 27, </w:t>
            </w:r>
            <w:hyperlink r:id="rId102" w:history="1">
              <w:r>
                <w:rPr>
                  <w:color w:val="#410a8c"/>
                  <w:u w:val="single"/>
                </w:rPr>
                <w:t xml:space="preserve">Publications numériques du CÉRÉdI</w:t>
              </w:r>
            </w:hyperlink>
            <w:r>
              <w:rPr/>
              <w:t xml:space="preserve">, http://publis-shs.univ-rouen.fr/ceredi/index.php?id=1101, 2020, Henry Becque, prince de l’amertume</w:t>
            </w:r>
          </w:p>
          <w:p>
            <w:pPr/>
            <w:r>
              <w:rPr/>
              <w:t xml:space="preserve">Chapitre d'ouvrage</w:t>
            </w:r>
          </w:p>
          <w:p>
            <w:pPr/>
            <w:hyperlink r:id="rId101" w:history="1">
              <w:r>
                <w:rPr>
                  <w:color w:val="#410a8c"/>
                  <w:u w:val="single"/>
                </w:rPr>
                <w:t xml:space="preserve">halshs-03083633v1</w:t>
              </w:r>
            </w:hyperlink>
          </w:p>
        </w:tc>
      </w:tr>
      <w:tr>
        <w:trPr/>
        <w:tc>
          <w:tcPr>
            <w:noWrap/>
          </w:tcPr>
          <w:p>
            <w:pPr>
              <w:spacing w:after="200"/>
            </w:pPr>
            <w:hyperlink r:id="rId103" w:history="1">
              <w:r>
                <w:rPr>
                  <w:color w:val="1e198e"/>
                  <w:b w:val="1"/>
                  <w:bCs w:val="1"/>
                  <w:u w:val="single"/>
                </w:rPr>
                <w:t xml:space="preserve">Espace, es-tu là ? cartographie des territoires novariniens</w:t>
              </w:r>
            </w:hyperlink>
          </w:p>
          <w:p>
            <w:pPr/>
            <w:hyperlink r:id="rId15" w:history="1">
              <w:r>
                <w:rPr>
                  <w:color w:val="#410a8c"/>
                  <w:u w:val="single"/>
                </w:rPr>
                <w:t xml:space="preserve">Céline Hersant</w:t>
              </w:r>
            </w:hyperlink>
          </w:p>
          <w:p>
            <w:pPr/>
            <w:r>
              <w:rPr/>
              <w:t xml:space="preserve">Fabrice Thumerel; Marion Chénetier-Alev; Sandrine Le Pors. </w:t>
            </w:r>
            <w:r>
              <w:rPr>
                <w:i w:val="1"/>
                <w:iCs w:val="1"/>
              </w:rPr>
              <w:t xml:space="preserve">Valère Novarina, les tourbillons de l’écriture</w:t>
            </w:r>
            <w:r>
              <w:rPr/>
              <w:t xml:space="preserve">, </w:t>
            </w:r>
            <w:hyperlink r:id="rId104" w:history="1">
              <w:r>
                <w:rPr>
                  <w:color w:val="#410a8c"/>
                  <w:u w:val="single"/>
                </w:rPr>
                <w:t xml:space="preserve">Hermann</w:t>
              </w:r>
            </w:hyperlink>
            <w:r>
              <w:rPr/>
              <w:t xml:space="preserve">, p. 347-359, 2020, Valère Novarina, les tourbillons de l’écriture, 979-1-0370-0362-1</w:t>
            </w:r>
          </w:p>
          <w:p>
            <w:pPr/>
            <w:r>
              <w:rPr/>
              <w:t xml:space="preserve">Chapitre d'ouvrage</w:t>
            </w:r>
          </w:p>
          <w:p>
            <w:pPr/>
            <w:hyperlink r:id="rId103" w:history="1">
              <w:r>
                <w:rPr>
                  <w:color w:val="#410a8c"/>
                  <w:u w:val="single"/>
                </w:rPr>
                <w:t xml:space="preserve">halshs-03029822v1</w:t>
              </w:r>
            </w:hyperlink>
          </w:p>
        </w:tc>
      </w:tr>
      <w:tr>
        <w:trPr/>
        <w:tc>
          <w:tcPr>
            <w:noWrap/>
          </w:tcPr>
          <w:p>
            <w:pPr>
              <w:spacing w:after="200"/>
            </w:pPr>
            <w:hyperlink r:id="rId105" w:history="1">
              <w:r>
                <w:rPr>
                  <w:color w:val="1e198e"/>
                  <w:b w:val="1"/>
                  <w:bCs w:val="1"/>
                  <w:u w:val="single"/>
                </w:rPr>
                <w:t xml:space="preserve">Vue cavalière</w:t>
              </w:r>
            </w:hyperlink>
          </w:p>
          <w:p>
            <w:pPr/>
            <w:hyperlink r:id="rId15" w:history="1">
              <w:r>
                <w:rPr>
                  <w:color w:val="#410a8c"/>
                  <w:u w:val="single"/>
                </w:rPr>
                <w:t xml:space="preserve">Céline Hersant</w:t>
              </w:r>
            </w:hyperlink>
          </w:p>
          <w:p>
            <w:pPr/>
            <w:r>
              <w:rPr/>
              <w:t xml:space="preserve">Céline Hersant. </w:t>
            </w:r>
            <w:r>
              <w:rPr>
                <w:i w:val="1"/>
                <w:iCs w:val="1"/>
              </w:rPr>
              <w:t xml:space="preserve">Le Motif dans le tapis : suspension et ambiguïté du sens dans le théâtre contemporain, suivie d’une bibliographie recensant l’œuvre de Michel Corvin, édition établie avec la collaboration de Céline Hersant</w:t>
            </w:r>
            <w:r>
              <w:rPr/>
              <w:t xml:space="preserve">, </w:t>
            </w:r>
            <w:hyperlink r:id="rId72" w:history="1">
              <w:r>
                <w:rPr>
                  <w:color w:val="#410a8c"/>
                  <w:u w:val="single"/>
                </w:rPr>
                <w:t xml:space="preserve">Éditions Théâtrales</w:t>
              </w:r>
            </w:hyperlink>
            <w:r>
              <w:rPr/>
              <w:t xml:space="preserve">, p. 9-22, 2016, Sur le théâtre, 978-2-84260-724-1</w:t>
            </w:r>
          </w:p>
          <w:p>
            <w:pPr/>
            <w:r>
              <w:rPr/>
              <w:t xml:space="preserve">Chapitre d'ouvrage</w:t>
            </w:r>
          </w:p>
          <w:p>
            <w:pPr/>
            <w:hyperlink r:id="rId105" w:history="1">
              <w:r>
                <w:rPr>
                  <w:color w:val="#410a8c"/>
                  <w:u w:val="single"/>
                </w:rPr>
                <w:t xml:space="preserve">halshs-01405906v1</w:t>
              </w:r>
            </w:hyperlink>
          </w:p>
        </w:tc>
      </w:tr>
      <w:tr>
        <w:trPr/>
        <w:tc>
          <w:tcPr>
            <w:noWrap/>
          </w:tcPr>
          <w:p>
            <w:pPr>
              <w:spacing w:after="200"/>
            </w:pPr>
            <w:hyperlink r:id="rId106" w:history="1">
              <w:r>
                <w:rPr>
                  <w:color w:val="1e198e"/>
                  <w:b w:val="1"/>
                  <w:bCs w:val="1"/>
                  <w:u w:val="single"/>
                </w:rPr>
                <w:t xml:space="preserve">Formuler la privation et l’excès</w:t>
              </w:r>
            </w:hyperlink>
          </w:p>
          <w:p>
            <w:pPr/>
            <w:hyperlink r:id="rId15" w:history="1">
              <w:r>
                <w:rPr>
                  <w:color w:val="#410a8c"/>
                  <w:u w:val="single"/>
                </w:rPr>
                <w:t xml:space="preserve">Céline Hersant</w:t>
              </w:r>
            </w:hyperlink>
          </w:p>
          <w:p>
            <w:pPr/>
            <w:r>
              <w:rPr>
                <w:i w:val="1"/>
                <w:iCs w:val="1"/>
              </w:rPr>
              <w:t xml:space="preserve">Manger et être mangé : l’alimentation et ses récits</w:t>
            </w:r>
            <w:r>
              <w:rPr/>
              <w:t xml:space="preserve">, </w:t>
            </w:r>
            <w:hyperlink r:id="rId107" w:history="1">
              <w:r>
                <w:rPr>
                  <w:color w:val="#410a8c"/>
                  <w:u w:val="single"/>
                </w:rPr>
                <w:t xml:space="preserve">Editions Orizons</w:t>
              </w:r>
            </w:hyperlink>
            <w:r>
              <w:rPr/>
              <w:t xml:space="preserve">, p. 441-453, 2016, Comparaisons 979-10-309-0062-0</w:t>
            </w:r>
          </w:p>
          <w:p>
            <w:pPr/>
            <w:r>
              <w:rPr/>
              <w:t xml:space="preserve">Chapitre d'ouvrage</w:t>
            </w:r>
          </w:p>
          <w:p>
            <w:pPr/>
            <w:hyperlink r:id="rId106" w:history="1">
              <w:r>
                <w:rPr>
                  <w:color w:val="#410a8c"/>
                  <w:u w:val="single"/>
                </w:rPr>
                <w:t xml:space="preserve">halshs-01406166v1</w:t>
              </w:r>
            </w:hyperlink>
          </w:p>
        </w:tc>
      </w:tr>
      <w:tr>
        <w:trPr/>
        <w:tc>
          <w:tcPr>
            <w:noWrap/>
          </w:tcPr>
          <w:p>
            <w:pPr>
              <w:spacing w:after="200"/>
            </w:pPr>
            <w:hyperlink r:id="rId108" w:history="1">
              <w:r>
                <w:rPr>
                  <w:color w:val="1e198e"/>
                  <w:b w:val="1"/>
                  <w:bCs w:val="1"/>
                  <w:u w:val="single"/>
                </w:rPr>
                <w:t xml:space="preserve">Philippe Minyana</w:t>
              </w:r>
            </w:hyperlink>
          </w:p>
          <w:p>
            <w:pPr/>
            <w:hyperlink r:id="rId15" w:history="1">
              <w:r>
                <w:rPr>
                  <w:color w:val="#410a8c"/>
                  <w:u w:val="single"/>
                </w:rPr>
                <w:t xml:space="preserve">Céline Hersant</w:t>
              </w:r>
            </w:hyperlink>
          </w:p>
          <w:p>
            <w:pPr/>
            <w:r>
              <w:rPr>
                <w:i w:val="1"/>
                <w:iCs w:val="1"/>
              </w:rPr>
              <w:t xml:space="preserve">La Poésie dans les écritures dramatiques contemporaines</w:t>
            </w:r>
            <w:r>
              <w:rPr/>
              <w:t xml:space="preserve">, 138 (1), </w:t>
            </w:r>
            <w:hyperlink r:id="rId109" w:history="1">
              <w:r>
                <w:rPr>
                  <w:color w:val="#410a8c"/>
                  <w:u w:val="single"/>
                </w:rPr>
                <w:t xml:space="preserve">Classiques Garnier</w:t>
              </w:r>
            </w:hyperlink>
            <w:r>
              <w:rPr/>
              <w:t xml:space="preserve">, p. 39-53, 2015, Rencontres - Études théâtrales, 978-2-8124-3662-8</w:t>
            </w:r>
          </w:p>
          <w:p>
            <w:pPr/>
            <w:r>
              <w:rPr/>
              <w:t xml:space="preserve">Chapitre d'ouvrage</w:t>
            </w:r>
          </w:p>
          <w:p>
            <w:pPr/>
            <w:hyperlink r:id="rId108" w:history="1">
              <w:r>
                <w:rPr>
                  <w:color w:val="#410a8c"/>
                  <w:u w:val="single"/>
                </w:rPr>
                <w:t xml:space="preserve">halshs-01406170v1</w:t>
              </w:r>
            </w:hyperlink>
          </w:p>
        </w:tc>
      </w:tr>
      <w:tr>
        <w:trPr/>
        <w:tc>
          <w:tcPr>
            <w:noWrap/>
          </w:tcPr>
          <w:p>
            <w:pPr>
              <w:spacing w:after="200"/>
            </w:pPr>
            <w:hyperlink r:id="rId110" w:history="1">
              <w:r>
                <w:rPr>
                  <w:color w:val="1e198e"/>
                  <w:b w:val="1"/>
                  <w:bCs w:val="1"/>
                  <w:u w:val="single"/>
                </w:rPr>
                <w:t xml:space="preserve">L’empreinte et la rature</w:t>
              </w:r>
            </w:hyperlink>
          </w:p>
          <w:p>
            <w:pPr/>
            <w:hyperlink r:id="rId15" w:history="1">
              <w:r>
                <w:rPr>
                  <w:color w:val="#410a8c"/>
                  <w:u w:val="single"/>
                </w:rPr>
                <w:t xml:space="preserve">Céline Hersant</w:t>
              </w:r>
            </w:hyperlink>
          </w:p>
          <w:p>
            <w:pPr/>
            <w:r>
              <w:rPr/>
              <w:t xml:space="preserve">Flávia Goulart Mota Garcia Rosa, Cássia Lopes Raimundo Matos de Leão. </w:t>
            </w:r>
            <w:r>
              <w:rPr>
                <w:i w:val="1"/>
                <w:iCs w:val="1"/>
              </w:rPr>
              <w:t xml:space="preserve">Tempo de Dramaturgias </w:t>
            </w:r>
            <w:r>
              <w:rPr/>
              <w:t xml:space="preserve">, </w:t>
            </w:r>
            <w:hyperlink r:id="rId111" w:history="1">
              <w:r>
                <w:rPr>
                  <w:color w:val="#410a8c"/>
                  <w:u w:val="single"/>
                </w:rPr>
                <w:t xml:space="preserve">Editora EDUFBA</w:t>
              </w:r>
            </w:hyperlink>
            <w:r>
              <w:rPr/>
              <w:t xml:space="preserve">, p. 31-51, 2014, 978-85-232-1138-7</w:t>
            </w:r>
          </w:p>
          <w:p>
            <w:pPr/>
            <w:r>
              <w:rPr/>
              <w:t xml:space="preserve">Chapitre d'ouvrage</w:t>
            </w:r>
          </w:p>
          <w:p>
            <w:pPr/>
            <w:hyperlink r:id="rId110" w:history="1">
              <w:r>
                <w:rPr>
                  <w:color w:val="#410a8c"/>
                  <w:u w:val="single"/>
                </w:rPr>
                <w:t xml:space="preserve">halshs-01406175v1</w:t>
              </w:r>
            </w:hyperlink>
          </w:p>
        </w:tc>
      </w:tr>
      <w:tr>
        <w:trPr/>
        <w:tc>
          <w:tcPr>
            <w:noWrap/>
          </w:tcPr>
          <w:p>
            <w:pPr>
              <w:spacing w:after="200"/>
            </w:pPr>
            <w:hyperlink r:id="rId112" w:history="1">
              <w:r>
                <w:rPr>
                  <w:color w:val="1e198e"/>
                  <w:b w:val="1"/>
                  <w:bCs w:val="1"/>
                  <w:u w:val="single"/>
                </w:rPr>
                <w:t xml:space="preserve">Une projection paysagée</w:t>
              </w:r>
            </w:hyperlink>
          </w:p>
          <w:p>
            <w:pPr/>
            <w:hyperlink r:id="rId15" w:history="1">
              <w:r>
                <w:rPr>
                  <w:color w:val="#410a8c"/>
                  <w:u w:val="single"/>
                </w:rPr>
                <w:t xml:space="preserve">Céline Hersant</w:t>
              </w:r>
            </w:hyperlink>
          </w:p>
          <w:p>
            <w:pPr/>
            <w:r>
              <w:rPr/>
              <w:t xml:space="preserve">Florence Fix et Frédérique Toudoire-Lapierre. </w:t>
            </w:r>
            <w:r>
              <w:rPr>
                <w:i w:val="1"/>
                <w:iCs w:val="1"/>
              </w:rPr>
              <w:t xml:space="preserve">Un Théâtre en quête d’espaces ? Expériences scéniques de la limite</w:t>
            </w:r>
            <w:r>
              <w:rPr/>
              <w:t xml:space="preserve">, </w:t>
            </w:r>
            <w:hyperlink r:id="rId113" w:history="1">
              <w:r>
                <w:rPr>
                  <w:color w:val="#410a8c"/>
                  <w:u w:val="single"/>
                </w:rPr>
                <w:t xml:space="preserve">Editions Universitaires de Dijon</w:t>
              </w:r>
            </w:hyperlink>
            <w:r>
              <w:rPr/>
              <w:t xml:space="preserve">, p. 49-59, 2014, Ecritures, 978-2-36441-085-5</w:t>
            </w:r>
          </w:p>
          <w:p>
            <w:pPr/>
            <w:r>
              <w:rPr/>
              <w:t xml:space="preserve">Chapitre d'ouvrage</w:t>
            </w:r>
          </w:p>
          <w:p>
            <w:pPr/>
            <w:hyperlink r:id="rId112" w:history="1">
              <w:r>
                <w:rPr>
                  <w:color w:val="#410a8c"/>
                  <w:u w:val="single"/>
                </w:rPr>
                <w:t xml:space="preserve">halshs-01406475v1</w:t>
              </w:r>
            </w:hyperlink>
          </w:p>
        </w:tc>
      </w:tr>
      <w:tr>
        <w:trPr/>
        <w:tc>
          <w:tcPr>
            <w:noWrap/>
          </w:tcPr>
          <w:p>
            <w:pPr>
              <w:spacing w:after="200"/>
            </w:pPr>
            <w:hyperlink r:id="rId114" w:history="1">
              <w:r>
                <w:rPr>
                  <w:color w:val="1e198e"/>
                  <w:b w:val="1"/>
                  <w:bCs w:val="1"/>
                  <w:u w:val="single"/>
                </w:rPr>
                <w:t xml:space="preserve">Deux expériences de l’espace beckettien</w:t>
              </w:r>
            </w:hyperlink>
          </w:p>
          <w:p>
            <w:pPr/>
            <w:hyperlink r:id="rId15" w:history="1">
              <w:r>
                <w:rPr>
                  <w:color w:val="#410a8c"/>
                  <w:u w:val="single"/>
                </w:rPr>
                <w:t xml:space="preserve">Céline Hersant</w:t>
              </w:r>
            </w:hyperlink>
          </w:p>
          <w:p>
            <w:pPr/>
            <w:r>
              <w:rPr/>
              <w:t xml:space="preserve">Llewellyn Brown </w:t>
            </w:r>
            <w:r>
              <w:rPr>
                <w:i w:val="1"/>
                <w:iCs w:val="1"/>
              </w:rPr>
              <w:t xml:space="preserve">Samuel Beckett, les « dramaticules »</w:t>
            </w:r>
            <w:r>
              <w:rPr/>
              <w:t xml:space="preserve">, 3, </w:t>
            </w:r>
            <w:hyperlink r:id="rId115" w:history="1">
              <w:r>
                <w:rPr>
                  <w:color w:val="#410a8c"/>
                  <w:u w:val="single"/>
                </w:rPr>
                <w:t xml:space="preserve">Lettres modernes Minard</w:t>
              </w:r>
            </w:hyperlink>
            <w:r>
              <w:rPr/>
              <w:t xml:space="preserve">, p. 111-130, 2013, La Revue des Lettres modernes, 978-2-256-91173-6</w:t>
            </w:r>
          </w:p>
          <w:p>
            <w:pPr/>
            <w:r>
              <w:rPr/>
              <w:t xml:space="preserve">Chapitre d'ouvrage</w:t>
            </w:r>
          </w:p>
          <w:p>
            <w:pPr/>
            <w:hyperlink r:id="rId114" w:history="1">
              <w:r>
                <w:rPr>
                  <w:color w:val="#410a8c"/>
                  <w:u w:val="single"/>
                </w:rPr>
                <w:t xml:space="preserve">halshs-01406505v1</w:t>
              </w:r>
            </w:hyperlink>
          </w:p>
        </w:tc>
      </w:tr>
      <w:tr>
        <w:trPr/>
        <w:tc>
          <w:tcPr>
            <w:noWrap/>
          </w:tcPr>
          <w:p>
            <w:pPr>
              <w:spacing w:after="200"/>
            </w:pPr>
            <w:hyperlink r:id="rId116" w:history="1">
              <w:r>
                <w:rPr>
                  <w:color w:val="1e198e"/>
                  <w:b w:val="1"/>
                  <w:bCs w:val="1"/>
                  <w:u w:val="single"/>
                </w:rPr>
                <w:t xml:space="preserve">The Landscapes Narratives of Philippe Minyana and Noëlle Renaude</w:t>
              </w:r>
            </w:hyperlink>
          </w:p>
          <w:p>
            <w:pPr/>
            <w:hyperlink r:id="rId15" w:history="1">
              <w:r>
                <w:rPr>
                  <w:color w:val="#410a8c"/>
                  <w:u w:val="single"/>
                </w:rPr>
                <w:t xml:space="preserve">Céline Hersant</w:t>
              </w:r>
            </w:hyperlink>
          </w:p>
          <w:p>
            <w:pPr/>
            <w:r>
              <w:rPr/>
              <w:t xml:space="preserve">Clare Finburgh et Carl Lavely. </w:t>
            </w:r>
            <w:r>
              <w:rPr>
                <w:i w:val="1"/>
                <w:iCs w:val="1"/>
              </w:rPr>
              <w:t xml:space="preserve">Contemporary french Theatre and Performance</w:t>
            </w:r>
            <w:r>
              <w:rPr/>
              <w:t xml:space="preserve">, </w:t>
            </w:r>
            <w:hyperlink r:id="rId117" w:history="1">
              <w:r>
                <w:rPr>
                  <w:color w:val="#410a8c"/>
                  <w:u w:val="single"/>
                </w:rPr>
                <w:t xml:space="preserve">Palgrave / Macmillan</w:t>
              </w:r>
            </w:hyperlink>
            <w:r>
              <w:rPr/>
              <w:t xml:space="preserve">, p. 56-67, 2011, Performance Interventions, 978-0-230-30566-3, 978-0-230-58051-0, 978-1-349-36850-1. </w:t>
            </w:r>
            <w:hyperlink r:id="rId118" w:history="1">
              <w:r>
                <w:rPr>
                  <w:color w:val="#410a8c"/>
                  <w:u w:val="single"/>
                </w:rPr>
                <w:t xml:space="preserve">⟨10.1057/9780230305663⟩</w:t>
              </w:r>
            </w:hyperlink>
          </w:p>
          <w:p>
            <w:pPr/>
            <w:r>
              <w:rPr/>
              <w:t xml:space="preserve">Chapitre d'ouvrage</w:t>
            </w:r>
          </w:p>
          <w:p>
            <w:pPr/>
            <w:hyperlink r:id="rId116" w:history="1">
              <w:r>
                <w:rPr>
                  <w:color w:val="#410a8c"/>
                  <w:u w:val="single"/>
                </w:rPr>
                <w:t xml:space="preserve">halshs-01406521v1</w:t>
              </w:r>
            </w:hyperlink>
          </w:p>
        </w:tc>
      </w:tr>
      <w:tr>
        <w:trPr/>
        <w:tc>
          <w:tcPr>
            <w:noWrap/>
          </w:tcPr>
          <w:p>
            <w:pPr>
              <w:spacing w:after="200"/>
            </w:pPr>
            <w:hyperlink r:id="rId119" w:history="1">
              <w:r>
                <w:rPr>
                  <w:color w:val="1e198e"/>
                  <w:b w:val="1"/>
                  <w:bCs w:val="1"/>
                  <w:u w:val="single"/>
                </w:rPr>
                <w:t xml:space="preserve">Lire et voir</w:t>
              </w:r>
            </w:hyperlink>
          </w:p>
          <w:p>
            <w:pPr/>
            <w:hyperlink r:id="rId120" w:history="1">
              <w:r>
                <w:rPr>
                  <w:color w:val="#410a8c"/>
                  <w:u w:val="single"/>
                </w:rPr>
                <w:t xml:space="preserve">Marianne Bouchardon</w:t>
              </w:r>
            </w:hyperlink>
            <w:r>
              <w:rPr/>
              <w:t xml:space="preserve">,</w:t>
            </w:r>
            <w:hyperlink r:id="rId42" w:history="1">
              <w:r>
                <w:rPr>
                  <w:color w:val="#410a8c"/>
                  <w:u w:val="single"/>
                </w:rPr>
                <w:t xml:space="preserve">Marie-Isabelle Boula de Mareuil</w:t>
              </w:r>
            </w:hyperlink>
            <w:r>
              <w:rPr/>
              <w:t xml:space="preserve">,</w:t>
            </w:r>
            <w:hyperlink r:id="rId121" w:history="1">
              <w:r>
                <w:rPr>
                  <w:color w:val="#410a8c"/>
                  <w:u w:val="single"/>
                </w:rPr>
                <w:t xml:space="preserve">Magali Chiappone-Lucchesi</w:t>
              </w:r>
            </w:hyperlink>
            <w:r>
              <w:rPr/>
              <w:t xml:space="preserve">,</w:t>
            </w:r>
            <w:hyperlink r:id="rId122" w:history="1">
              <w:r>
                <w:rPr>
                  <w:color w:val="#410a8c"/>
                  <w:u w:val="single"/>
                </w:rPr>
                <w:t xml:space="preserve">Sylvain Diaz</w:t>
              </w:r>
            </w:hyperlink>
            <w:r>
              <w:rPr/>
              <w:t xml:space="preserve">,</w:t>
            </w:r>
            <w:hyperlink r:id="rId15" w:history="1">
              <w:r>
                <w:rPr>
                  <w:color w:val="#410a8c"/>
                  <w:u w:val="single"/>
                </w:rPr>
                <w:t xml:space="preserve">Céline Hersant</w:t>
              </w:r>
            </w:hyperlink>
            <w:r>
              <w:rPr/>
              <w:t xml:space="preserve">et al.</w:t>
            </w:r>
          </w:p>
          <w:p>
            <w:pPr/>
            <w:r>
              <w:rPr/>
              <w:t xml:space="preserve">Jean-Pierre Ryngaert; Ariane Martinez. </w:t>
            </w:r>
            <w:r>
              <w:rPr>
                <w:i w:val="1"/>
                <w:iCs w:val="1"/>
              </w:rPr>
              <w:t xml:space="preserve">Graphies en scène</w:t>
            </w:r>
            <w:r>
              <w:rPr/>
              <w:t xml:space="preserve">, </w:t>
            </w:r>
            <w:hyperlink r:id="rId72" w:history="1">
              <w:r>
                <w:rPr>
                  <w:color w:val="#410a8c"/>
                  <w:u w:val="single"/>
                </w:rPr>
                <w:t xml:space="preserve">Editions Théâtrales</w:t>
              </w:r>
            </w:hyperlink>
            <w:r>
              <w:rPr/>
              <w:t xml:space="preserve">, p. 129-158, 2011, Sur le théâtre, 978-2-84260-434-9</w:t>
            </w:r>
          </w:p>
          <w:p>
            <w:pPr/>
            <w:r>
              <w:rPr/>
              <w:t xml:space="preserve">Chapitre d'ouvrage</w:t>
            </w:r>
          </w:p>
          <w:p>
            <w:pPr/>
            <w:hyperlink r:id="rId119" w:history="1">
              <w:r>
                <w:rPr>
                  <w:color w:val="#410a8c"/>
                  <w:u w:val="single"/>
                </w:rPr>
                <w:t xml:space="preserve">halshs-01406814v1</w:t>
              </w:r>
            </w:hyperlink>
          </w:p>
        </w:tc>
      </w:tr>
      <w:tr>
        <w:trPr/>
        <w:tc>
          <w:tcPr>
            <w:noWrap/>
          </w:tcPr>
          <w:p>
            <w:pPr>
              <w:spacing w:after="200"/>
            </w:pPr>
            <w:hyperlink r:id="rId123" w:history="1">
              <w:r>
                <w:rPr>
                  <w:color w:val="1e198e"/>
                  <w:b w:val="1"/>
                  <w:bCs w:val="1"/>
                  <w:u w:val="single"/>
                </w:rPr>
                <w:t xml:space="preserve">Oeil</w:t>
              </w:r>
            </w:hyperlink>
          </w:p>
          <w:p>
            <w:pPr/>
            <w:hyperlink r:id="rId15" w:history="1">
              <w:r>
                <w:rPr>
                  <w:color w:val="#410a8c"/>
                  <w:u w:val="single"/>
                </w:rPr>
                <w:t xml:space="preserve">Céline Hersant</w:t>
              </w:r>
            </w:hyperlink>
          </w:p>
          <w:p>
            <w:pPr/>
            <w:r>
              <w:rPr/>
              <w:t xml:space="preserve">Michel Corvin. </w:t>
            </w:r>
            <w:r>
              <w:rPr>
                <w:i w:val="1"/>
                <w:iCs w:val="1"/>
              </w:rPr>
              <w:t xml:space="preserve">Noëlle Renaude, Atlas alphabétique d’un nouveau monde</w:t>
            </w:r>
            <w:r>
              <w:rPr/>
              <w:t xml:space="preserve">, </w:t>
            </w:r>
            <w:hyperlink r:id="rId72" w:history="1">
              <w:r>
                <w:rPr>
                  <w:color w:val="#410a8c"/>
                  <w:u w:val="single"/>
                </w:rPr>
                <w:t xml:space="preserve">Editions Théâtrales</w:t>
              </w:r>
            </w:hyperlink>
            <w:r>
              <w:rPr/>
              <w:t xml:space="preserve">, p. 102-103, 2010, Sur le théâtre, 978-2-84260-326-7</w:t>
            </w:r>
          </w:p>
          <w:p>
            <w:pPr/>
            <w:r>
              <w:rPr/>
              <w:t xml:space="preserve">Chapitre d'ouvrage</w:t>
            </w:r>
          </w:p>
          <w:p>
            <w:pPr/>
            <w:hyperlink r:id="rId123" w:history="1">
              <w:r>
                <w:rPr>
                  <w:color w:val="#410a8c"/>
                  <w:u w:val="single"/>
                </w:rPr>
                <w:t xml:space="preserve">halshs-01406555v1</w:t>
              </w:r>
            </w:hyperlink>
          </w:p>
        </w:tc>
      </w:tr>
      <w:tr>
        <w:trPr/>
        <w:tc>
          <w:tcPr>
            <w:noWrap/>
          </w:tcPr>
          <w:p>
            <w:pPr>
              <w:spacing w:after="200"/>
            </w:pPr>
            <w:hyperlink r:id="rId124" w:history="1">
              <w:r>
                <w:rPr>
                  <w:color w:val="1e198e"/>
                  <w:b w:val="1"/>
                  <w:bCs w:val="1"/>
                  <w:u w:val="single"/>
                </w:rPr>
                <w:t xml:space="preserve">Saint-Julien-des-Affiquets</w:t>
              </w:r>
            </w:hyperlink>
          </w:p>
          <w:p>
            <w:pPr/>
            <w:hyperlink r:id="rId15" w:history="1">
              <w:r>
                <w:rPr>
                  <w:color w:val="#410a8c"/>
                  <w:u w:val="single"/>
                </w:rPr>
                <w:t xml:space="preserve">Céline Hersant</w:t>
              </w:r>
            </w:hyperlink>
          </w:p>
          <w:p>
            <w:pPr/>
            <w:r>
              <w:rPr/>
              <w:t xml:space="preserve">Michel Corvin. </w:t>
            </w:r>
            <w:r>
              <w:rPr>
                <w:i w:val="1"/>
                <w:iCs w:val="1"/>
              </w:rPr>
              <w:t xml:space="preserve">Noëlle Renaude, Atlas alphabétique d’un nouveau monde</w:t>
            </w:r>
            <w:r>
              <w:rPr/>
              <w:t xml:space="preserve">, </w:t>
            </w:r>
            <w:hyperlink r:id="rId72" w:history="1">
              <w:r>
                <w:rPr>
                  <w:color w:val="#410a8c"/>
                  <w:u w:val="single"/>
                </w:rPr>
                <w:t xml:space="preserve">Editions Théâtrales</w:t>
              </w:r>
            </w:hyperlink>
            <w:r>
              <w:rPr/>
              <w:t xml:space="preserve">, p. 134-135, 2010, Sur le théâtre, 978-2-84260-326-7</w:t>
            </w:r>
          </w:p>
          <w:p>
            <w:pPr/>
            <w:r>
              <w:rPr/>
              <w:t xml:space="preserve">Chapitre d'ouvrage</w:t>
            </w:r>
          </w:p>
          <w:p>
            <w:pPr/>
            <w:hyperlink r:id="rId124" w:history="1">
              <w:r>
                <w:rPr>
                  <w:color w:val="#410a8c"/>
                  <w:u w:val="single"/>
                </w:rPr>
                <w:t xml:space="preserve">halshs-01406560v1</w:t>
              </w:r>
            </w:hyperlink>
          </w:p>
        </w:tc>
      </w:tr>
      <w:tr>
        <w:trPr/>
        <w:tc>
          <w:tcPr>
            <w:noWrap/>
          </w:tcPr>
          <w:p>
            <w:pPr>
              <w:spacing w:after="200"/>
            </w:pPr>
            <w:hyperlink r:id="rId125" w:history="1">
              <w:r>
                <w:rPr>
                  <w:color w:val="1e198e"/>
                  <w:b w:val="1"/>
                  <w:bCs w:val="1"/>
                  <w:u w:val="single"/>
                </w:rPr>
                <w:t xml:space="preserve">Panneau (tomber dans le)</w:t>
              </w:r>
            </w:hyperlink>
          </w:p>
          <w:p>
            <w:pPr/>
            <w:hyperlink r:id="rId15" w:history="1">
              <w:r>
                <w:rPr>
                  <w:color w:val="#410a8c"/>
                  <w:u w:val="single"/>
                </w:rPr>
                <w:t xml:space="preserve">Céline Hersant</w:t>
              </w:r>
            </w:hyperlink>
          </w:p>
          <w:p>
            <w:pPr/>
            <w:r>
              <w:rPr/>
              <w:t xml:space="preserve">Michel Corvin. </w:t>
            </w:r>
            <w:r>
              <w:rPr>
                <w:i w:val="1"/>
                <w:iCs w:val="1"/>
              </w:rPr>
              <w:t xml:space="preserve">Noëlle Renaude, Atlas alphabétique d’un nouveau monde</w:t>
            </w:r>
            <w:r>
              <w:rPr/>
              <w:t xml:space="preserve">, </w:t>
            </w:r>
            <w:hyperlink r:id="rId72" w:history="1">
              <w:r>
                <w:rPr>
                  <w:color w:val="#410a8c"/>
                  <w:u w:val="single"/>
                </w:rPr>
                <w:t xml:space="preserve">Editions Théâtrales</w:t>
              </w:r>
            </w:hyperlink>
            <w:r>
              <w:rPr/>
              <w:t xml:space="preserve">, p. 107-108, 2010, Sur le théâtre, 978-2-84260-326-7</w:t>
            </w:r>
          </w:p>
          <w:p>
            <w:pPr/>
            <w:r>
              <w:rPr/>
              <w:t xml:space="preserve">Chapitre d'ouvrage</w:t>
            </w:r>
          </w:p>
          <w:p>
            <w:pPr/>
            <w:hyperlink r:id="rId125" w:history="1">
              <w:r>
                <w:rPr>
                  <w:color w:val="#410a8c"/>
                  <w:u w:val="single"/>
                </w:rPr>
                <w:t xml:space="preserve">halshs-01406556v1</w:t>
              </w:r>
            </w:hyperlink>
          </w:p>
        </w:tc>
      </w:tr>
      <w:tr>
        <w:trPr/>
        <w:tc>
          <w:tcPr>
            <w:noWrap/>
          </w:tcPr>
          <w:p>
            <w:pPr>
              <w:spacing w:after="200"/>
            </w:pPr>
            <w:hyperlink r:id="rId126" w:history="1">
              <w:r>
                <w:rPr>
                  <w:color w:val="1e198e"/>
                  <w:b w:val="1"/>
                  <w:bCs w:val="1"/>
                  <w:u w:val="single"/>
                </w:rPr>
                <w:t xml:space="preserve">Maquette</w:t>
              </w:r>
            </w:hyperlink>
          </w:p>
          <w:p>
            <w:pPr/>
            <w:hyperlink r:id="rId15" w:history="1">
              <w:r>
                <w:rPr>
                  <w:color w:val="#410a8c"/>
                  <w:u w:val="single"/>
                </w:rPr>
                <w:t xml:space="preserve">Céline Hersant</w:t>
              </w:r>
            </w:hyperlink>
          </w:p>
          <w:p>
            <w:pPr/>
            <w:r>
              <w:rPr/>
              <w:t xml:space="preserve">Michel Corvin. </w:t>
            </w:r>
            <w:r>
              <w:rPr>
                <w:i w:val="1"/>
                <w:iCs w:val="1"/>
              </w:rPr>
              <w:t xml:space="preserve">Noëlle Renaude, Atlas alphabétique d’un nouveau monde</w:t>
            </w:r>
            <w:r>
              <w:rPr/>
              <w:t xml:space="preserve">, </w:t>
            </w:r>
            <w:hyperlink r:id="rId72" w:history="1">
              <w:r>
                <w:rPr>
                  <w:color w:val="#410a8c"/>
                  <w:u w:val="single"/>
                </w:rPr>
                <w:t xml:space="preserve">Editions Théâtrales</w:t>
              </w:r>
            </w:hyperlink>
            <w:r>
              <w:rPr/>
              <w:t xml:space="preserve">, p. 85-86, 2010, Sur le théâtre, 978-2-84260-326-7</w:t>
            </w:r>
          </w:p>
          <w:p>
            <w:pPr/>
            <w:r>
              <w:rPr/>
              <w:t xml:space="preserve">Chapitre d'ouvrage</w:t>
            </w:r>
          </w:p>
          <w:p>
            <w:pPr/>
            <w:hyperlink r:id="rId126" w:history="1">
              <w:r>
                <w:rPr>
                  <w:color w:val="#410a8c"/>
                  <w:u w:val="single"/>
                </w:rPr>
                <w:t xml:space="preserve">halshs-01406551v1</w:t>
              </w:r>
            </w:hyperlink>
          </w:p>
        </w:tc>
      </w:tr>
      <w:tr>
        <w:trPr/>
        <w:tc>
          <w:tcPr>
            <w:noWrap/>
          </w:tcPr>
          <w:p>
            <w:pPr>
              <w:spacing w:after="200"/>
            </w:pPr>
            <w:hyperlink r:id="rId127" w:history="1">
              <w:r>
                <w:rPr>
                  <w:color w:val="1e198e"/>
                  <w:b w:val="1"/>
                  <w:bCs w:val="1"/>
                  <w:u w:val="single"/>
                </w:rPr>
                <w:t xml:space="preserve">Bonne soirée</w:t>
              </w:r>
            </w:hyperlink>
          </w:p>
          <w:p>
            <w:pPr/>
            <w:hyperlink r:id="rId15" w:history="1">
              <w:r>
                <w:rPr>
                  <w:color w:val="#410a8c"/>
                  <w:u w:val="single"/>
                </w:rPr>
                <w:t xml:space="preserve">Céline Hersant</w:t>
              </w:r>
            </w:hyperlink>
          </w:p>
          <w:p>
            <w:pPr/>
            <w:r>
              <w:rPr/>
              <w:t xml:space="preserve">Michel Corvin. </w:t>
            </w:r>
            <w:r>
              <w:rPr>
                <w:i w:val="1"/>
                <w:iCs w:val="1"/>
              </w:rPr>
              <w:t xml:space="preserve">Noëlle Renaude, Atlas alphabétique d’un nouveau monde</w:t>
            </w:r>
            <w:r>
              <w:rPr/>
              <w:t xml:space="preserve">, </w:t>
            </w:r>
            <w:hyperlink r:id="rId72" w:history="1">
              <w:r>
                <w:rPr>
                  <w:color w:val="#410a8c"/>
                  <w:u w:val="single"/>
                </w:rPr>
                <w:t xml:space="preserve">Editions Théâtrales</w:t>
              </w:r>
            </w:hyperlink>
            <w:r>
              <w:rPr/>
              <w:t xml:space="preserve">, p. 28-30, 2010, Sur le théâtre, 978-2-84260-326-7</w:t>
            </w:r>
          </w:p>
          <w:p>
            <w:pPr/>
            <w:r>
              <w:rPr/>
              <w:t xml:space="preserve">Chapitre d'ouvrage</w:t>
            </w:r>
          </w:p>
          <w:p>
            <w:pPr/>
            <w:hyperlink r:id="rId127" w:history="1">
              <w:r>
                <w:rPr>
                  <w:color w:val="#410a8c"/>
                  <w:u w:val="single"/>
                </w:rPr>
                <w:t xml:space="preserve">halshs-01406538v1</w:t>
              </w:r>
            </w:hyperlink>
          </w:p>
        </w:tc>
      </w:tr>
      <w:tr>
        <w:trPr/>
        <w:tc>
          <w:tcPr>
            <w:noWrap/>
          </w:tcPr>
          <w:p>
            <w:pPr>
              <w:spacing w:after="200"/>
            </w:pPr>
            <w:hyperlink r:id="rId128" w:history="1">
              <w:r>
                <w:rPr>
                  <w:color w:val="1e198e"/>
                  <w:b w:val="1"/>
                  <w:bCs w:val="1"/>
                  <w:u w:val="single"/>
                </w:rPr>
                <w:t xml:space="preserve">Blanc</w:t>
              </w:r>
            </w:hyperlink>
          </w:p>
          <w:p>
            <w:pPr/>
            <w:hyperlink r:id="rId15" w:history="1">
              <w:r>
                <w:rPr>
                  <w:color w:val="#410a8c"/>
                  <w:u w:val="single"/>
                </w:rPr>
                <w:t xml:space="preserve">Céline Hersant</w:t>
              </w:r>
            </w:hyperlink>
          </w:p>
          <w:p>
            <w:pPr/>
            <w:r>
              <w:rPr/>
              <w:t xml:space="preserve">Michel Corvin. </w:t>
            </w:r>
            <w:r>
              <w:rPr>
                <w:i w:val="1"/>
                <w:iCs w:val="1"/>
              </w:rPr>
              <w:t xml:space="preserve">Noëlle Renaude, Atlas alphabétique d’un nouveau monde</w:t>
            </w:r>
            <w:r>
              <w:rPr/>
              <w:t xml:space="preserve">, </w:t>
            </w:r>
            <w:hyperlink r:id="rId72" w:history="1">
              <w:r>
                <w:rPr>
                  <w:color w:val="#410a8c"/>
                  <w:u w:val="single"/>
                </w:rPr>
                <w:t xml:space="preserve">Editions Théâtrales</w:t>
              </w:r>
            </w:hyperlink>
            <w:r>
              <w:rPr/>
              <w:t xml:space="preserve">, p. 26-28, 2010, Sur le théâtre, 978-2-84260-326-7</w:t>
            </w:r>
          </w:p>
          <w:p>
            <w:pPr/>
            <w:r>
              <w:rPr/>
              <w:t xml:space="preserve">Chapitre d'ouvrage</w:t>
            </w:r>
          </w:p>
          <w:p>
            <w:pPr/>
            <w:hyperlink r:id="rId128" w:history="1">
              <w:r>
                <w:rPr>
                  <w:color w:val="#410a8c"/>
                  <w:u w:val="single"/>
                </w:rPr>
                <w:t xml:space="preserve">halshs-01406534v1</w:t>
              </w:r>
            </w:hyperlink>
          </w:p>
        </w:tc>
      </w:tr>
      <w:tr>
        <w:trPr/>
        <w:tc>
          <w:tcPr>
            <w:noWrap/>
          </w:tcPr>
          <w:p>
            <w:pPr>
              <w:spacing w:after="200"/>
            </w:pPr>
            <w:hyperlink r:id="rId129" w:history="1">
              <w:r>
                <w:rPr>
                  <w:color w:val="1e198e"/>
                  <w:b w:val="1"/>
                  <w:bCs w:val="1"/>
                  <w:u w:val="single"/>
                </w:rPr>
                <w:t xml:space="preserve">Picto</w:t>
              </w:r>
            </w:hyperlink>
          </w:p>
          <w:p>
            <w:pPr/>
            <w:hyperlink r:id="rId15" w:history="1">
              <w:r>
                <w:rPr>
                  <w:color w:val="#410a8c"/>
                  <w:u w:val="single"/>
                </w:rPr>
                <w:t xml:space="preserve">Céline Hersant</w:t>
              </w:r>
            </w:hyperlink>
          </w:p>
          <w:p>
            <w:pPr/>
            <w:r>
              <w:rPr/>
              <w:t xml:space="preserve">Michel Corvin. </w:t>
            </w:r>
            <w:r>
              <w:rPr>
                <w:i w:val="1"/>
                <w:iCs w:val="1"/>
              </w:rPr>
              <w:t xml:space="preserve">Noëlle Renaude, Atlas alphabétique d’un nouveau monde</w:t>
            </w:r>
            <w:r>
              <w:rPr/>
              <w:t xml:space="preserve">, </w:t>
            </w:r>
            <w:hyperlink r:id="rId72" w:history="1">
              <w:r>
                <w:rPr>
                  <w:color w:val="#410a8c"/>
                  <w:u w:val="single"/>
                </w:rPr>
                <w:t xml:space="preserve">Editions Théâtrales</w:t>
              </w:r>
            </w:hyperlink>
            <w:r>
              <w:rPr/>
              <w:t xml:space="preserve">, p. 113-115, 2010, Sur le théâtre, 978-2-84260-326-7</w:t>
            </w:r>
          </w:p>
          <w:p>
            <w:pPr/>
            <w:r>
              <w:rPr/>
              <w:t xml:space="preserve">Chapitre d'ouvrage</w:t>
            </w:r>
          </w:p>
          <w:p>
            <w:pPr/>
            <w:hyperlink r:id="rId129" w:history="1">
              <w:r>
                <w:rPr>
                  <w:color w:val="#410a8c"/>
                  <w:u w:val="single"/>
                </w:rPr>
                <w:t xml:space="preserve">halshs-01406559v1</w:t>
              </w:r>
            </w:hyperlink>
          </w:p>
        </w:tc>
      </w:tr>
      <w:tr>
        <w:trPr/>
        <w:tc>
          <w:tcPr>
            <w:noWrap/>
          </w:tcPr>
          <w:p>
            <w:pPr>
              <w:spacing w:after="200"/>
            </w:pPr>
            <w:hyperlink r:id="rId130" w:history="1">
              <w:r>
                <w:rPr>
                  <w:color w:val="1e198e"/>
                  <w:b w:val="1"/>
                  <w:bCs w:val="1"/>
                  <w:u w:val="single"/>
                </w:rPr>
                <w:t xml:space="preserve">Ciel, mon mari !</w:t>
              </w:r>
            </w:hyperlink>
          </w:p>
          <w:p>
            <w:pPr/>
            <w:hyperlink r:id="rId15" w:history="1">
              <w:r>
                <w:rPr>
                  <w:color w:val="#410a8c"/>
                  <w:u w:val="single"/>
                </w:rPr>
                <w:t xml:space="preserve">Céline Hersant</w:t>
              </w:r>
            </w:hyperlink>
          </w:p>
          <w:p>
            <w:pPr/>
            <w:r>
              <w:rPr/>
              <w:t xml:space="preserve">Michel Corvin. </w:t>
            </w:r>
            <w:r>
              <w:rPr>
                <w:i w:val="1"/>
                <w:iCs w:val="1"/>
              </w:rPr>
              <w:t xml:space="preserve">Noëlle Renaude, Atlas alphabétique d’un nouveau monde</w:t>
            </w:r>
            <w:r>
              <w:rPr/>
              <w:t xml:space="preserve">, </w:t>
            </w:r>
            <w:hyperlink r:id="rId72" w:history="1">
              <w:r>
                <w:rPr>
                  <w:color w:val="#410a8c"/>
                  <w:u w:val="single"/>
                </w:rPr>
                <w:t xml:space="preserve">Editions Théâtrales</w:t>
              </w:r>
            </w:hyperlink>
            <w:r>
              <w:rPr/>
              <w:t xml:space="preserve">, p. 42-43, 2010, Sur le théâtre, 978-2-84260-326-7</w:t>
            </w:r>
          </w:p>
          <w:p>
            <w:pPr/>
            <w:r>
              <w:rPr/>
              <w:t xml:space="preserve">Chapitre d'ouvrage</w:t>
            </w:r>
          </w:p>
          <w:p>
            <w:pPr/>
            <w:hyperlink r:id="rId130" w:history="1">
              <w:r>
                <w:rPr>
                  <w:color w:val="#410a8c"/>
                  <w:u w:val="single"/>
                </w:rPr>
                <w:t xml:space="preserve">halshs-01406542v1</w:t>
              </w:r>
            </w:hyperlink>
          </w:p>
        </w:tc>
      </w:tr>
      <w:tr>
        <w:trPr/>
        <w:tc>
          <w:tcPr>
            <w:noWrap/>
          </w:tcPr>
          <w:p>
            <w:pPr>
              <w:spacing w:after="200"/>
            </w:pPr>
            <w:hyperlink r:id="rId131" w:history="1">
              <w:r>
                <w:rPr>
                  <w:color w:val="1e198e"/>
                  <w:b w:val="1"/>
                  <w:bCs w:val="1"/>
                  <w:u w:val="single"/>
                </w:rPr>
                <w:t xml:space="preserve">En pistes</w:t>
              </w:r>
            </w:hyperlink>
          </w:p>
          <w:p>
            <w:pPr/>
            <w:hyperlink r:id="rId15" w:history="1">
              <w:r>
                <w:rPr>
                  <w:color w:val="#410a8c"/>
                  <w:u w:val="single"/>
                </w:rPr>
                <w:t xml:space="preserve">Céline Hersant</w:t>
              </w:r>
            </w:hyperlink>
          </w:p>
          <w:p>
            <w:pPr/>
            <w:r>
              <w:rPr/>
              <w:t xml:space="preserve">Michel Corvin. </w:t>
            </w:r>
            <w:r>
              <w:rPr>
                <w:i w:val="1"/>
                <w:iCs w:val="1"/>
              </w:rPr>
              <w:t xml:space="preserve">Noëlle Renaude, Atlas alphabétique d’un nouveau monde</w:t>
            </w:r>
            <w:r>
              <w:rPr/>
              <w:t xml:space="preserve">, </w:t>
            </w:r>
            <w:hyperlink r:id="rId72" w:history="1">
              <w:r>
                <w:rPr>
                  <w:color w:val="#410a8c"/>
                  <w:u w:val="single"/>
                </w:rPr>
                <w:t xml:space="preserve">Editions Théâtrales</w:t>
              </w:r>
            </w:hyperlink>
            <w:r>
              <w:rPr/>
              <w:t xml:space="preserve">, p. 57-58, 2010, Sur le théâtre, 978-2-84260-326-7</w:t>
            </w:r>
          </w:p>
          <w:p>
            <w:pPr/>
            <w:r>
              <w:rPr/>
              <w:t xml:space="preserve">Chapitre d'ouvrage</w:t>
            </w:r>
          </w:p>
          <w:p>
            <w:pPr/>
            <w:hyperlink r:id="rId131" w:history="1">
              <w:r>
                <w:rPr>
                  <w:color w:val="#410a8c"/>
                  <w:u w:val="single"/>
                </w:rPr>
                <w:t xml:space="preserve">halshs-01406547v1</w:t>
              </w:r>
            </w:hyperlink>
          </w:p>
        </w:tc>
      </w:tr>
      <w:tr>
        <w:trPr/>
        <w:tc>
          <w:tcPr>
            <w:noWrap/>
          </w:tcPr>
          <w:p>
            <w:pPr>
              <w:spacing w:after="200"/>
            </w:pPr>
            <w:hyperlink r:id="rId132" w:history="1">
              <w:r>
                <w:rPr>
                  <w:color w:val="1e198e"/>
                  <w:b w:val="1"/>
                  <w:bCs w:val="1"/>
                  <w:u w:val="single"/>
                </w:rPr>
                <w:t xml:space="preserve">Le cercle et le carré (géométries de l’écriture et du plateau)</w:t>
              </w:r>
            </w:hyperlink>
          </w:p>
          <w:p>
            <w:pPr/>
            <w:hyperlink r:id="rId15" w:history="1">
              <w:r>
                <w:rPr>
                  <w:color w:val="#410a8c"/>
                  <w:u w:val="single"/>
                </w:rPr>
                <w:t xml:space="preserve">Céline Hersant</w:t>
              </w:r>
            </w:hyperlink>
          </w:p>
          <w:p>
            <w:pPr/>
            <w:r>
              <w:rPr/>
              <w:t xml:space="preserve">Frédérik Detue ; Olivier Dubouclez. </w:t>
            </w:r>
            <w:r>
              <w:rPr>
                <w:i w:val="1"/>
                <w:iCs w:val="1"/>
              </w:rPr>
              <w:t xml:space="preserve">Valère Novarina, le langage de la scène</w:t>
            </w:r>
            <w:r>
              <w:rPr/>
              <w:t xml:space="preserve">, La Revue des Lettres modernes (11), </w:t>
            </w:r>
            <w:hyperlink r:id="rId115" w:history="1">
              <w:r>
                <w:rPr>
                  <w:color w:val="#410a8c"/>
                  <w:u w:val="single"/>
                </w:rPr>
                <w:t xml:space="preserve">Lettres modernes Minard</w:t>
              </w:r>
            </w:hyperlink>
            <w:r>
              <w:rPr/>
              <w:t xml:space="preserve">, p. 27-46, 2009, Écritures contemporaines, 978-2-256-91148-4</w:t>
            </w:r>
          </w:p>
          <w:p>
            <w:pPr/>
            <w:r>
              <w:rPr/>
              <w:t xml:space="preserve">Chapitre d'ouvrage</w:t>
            </w:r>
          </w:p>
          <w:p>
            <w:pPr/>
            <w:hyperlink r:id="rId132" w:history="1">
              <w:r>
                <w:rPr>
                  <w:color w:val="#410a8c"/>
                  <w:u w:val="single"/>
                </w:rPr>
                <w:t xml:space="preserve">halshs-01406563v1</w:t>
              </w:r>
            </w:hyperlink>
          </w:p>
        </w:tc>
      </w:tr>
      <w:tr>
        <w:trPr/>
        <w:tc>
          <w:tcPr>
            <w:noWrap/>
          </w:tcPr>
          <w:p>
            <w:pPr>
              <w:spacing w:after="200"/>
            </w:pPr>
            <w:hyperlink r:id="rId133" w:history="1">
              <w:r>
                <w:rPr>
                  <w:color w:val="1e198e"/>
                  <w:b w:val="1"/>
                  <w:bCs w:val="1"/>
                  <w:u w:val="single"/>
                </w:rPr>
                <w:t xml:space="preserve">Cartographie de l’espace beckettien</w:t>
              </w:r>
            </w:hyperlink>
          </w:p>
          <w:p>
            <w:pPr/>
            <w:hyperlink r:id="rId15" w:history="1">
              <w:r>
                <w:rPr>
                  <w:color w:val="#410a8c"/>
                  <w:u w:val="single"/>
                </w:rPr>
                <w:t xml:space="preserve">Céline Hersant</w:t>
              </w:r>
            </w:hyperlink>
          </w:p>
          <w:p>
            <w:pPr/>
            <w:r>
              <w:rPr/>
              <w:t xml:space="preserve">Françoise Rullier-Theuret. </w:t>
            </w:r>
            <w:r>
              <w:rPr>
                <w:i w:val="1"/>
                <w:iCs w:val="1"/>
              </w:rPr>
              <w:t xml:space="preserve">Beckett ou le meilleur des mondes possibles (Agrégation 2010)</w:t>
            </w:r>
            <w:r>
              <w:rPr/>
              <w:t xml:space="preserve">, </w:t>
            </w:r>
            <w:hyperlink r:id="rId134" w:history="1">
              <w:r>
                <w:rPr>
                  <w:color w:val="#410a8c"/>
                  <w:u w:val="single"/>
                </w:rPr>
                <w:t xml:space="preserve">PUF; CNED</w:t>
              </w:r>
            </w:hyperlink>
            <w:r>
              <w:rPr/>
              <w:t xml:space="preserve">, p. 32-55, 2009, XXe siècle français 978-2-13-057845-1</w:t>
            </w:r>
          </w:p>
          <w:p>
            <w:pPr/>
            <w:r>
              <w:rPr/>
              <w:t xml:space="preserve">Chapitre d'ouvrage</w:t>
            </w:r>
          </w:p>
          <w:p>
            <w:pPr/>
            <w:hyperlink r:id="rId133" w:history="1">
              <w:r>
                <w:rPr>
                  <w:color w:val="#410a8c"/>
                  <w:u w:val="single"/>
                </w:rPr>
                <w:t xml:space="preserve">halshs-01406569v1</w:t>
              </w:r>
            </w:hyperlink>
          </w:p>
        </w:tc>
      </w:tr>
      <w:tr>
        <w:trPr/>
        <w:tc>
          <w:tcPr>
            <w:noWrap/>
          </w:tcPr>
          <w:p>
            <w:pPr>
              <w:spacing w:after="200"/>
            </w:pPr>
            <w:hyperlink r:id="rId135" w:history="1">
              <w:r>
                <w:rPr>
                  <w:color w:val="1e198e"/>
                  <w:b w:val="1"/>
                  <w:bCs w:val="1"/>
                  <w:u w:val="single"/>
                </w:rPr>
                <w:t xml:space="preserve">Le promeneur et le stratège</w:t>
              </w:r>
            </w:hyperlink>
          </w:p>
          <w:p>
            <w:pPr/>
            <w:hyperlink r:id="rId15" w:history="1">
              <w:r>
                <w:rPr>
                  <w:color w:val="#410a8c"/>
                  <w:u w:val="single"/>
                </w:rPr>
                <w:t xml:space="preserve">Céline Hersant</w:t>
              </w:r>
            </w:hyperlink>
          </w:p>
          <w:p>
            <w:pPr/>
            <w:r>
              <w:rPr>
                <w:i w:val="1"/>
                <w:iCs w:val="1"/>
              </w:rPr>
              <w:t xml:space="preserve">Par les routes / Noëlle Renaude</w:t>
            </w:r>
            <w:r>
              <w:rPr/>
              <w:t xml:space="preserve">, Des écritures dans l’espace : Hervé Blutsch, Robert Cantarella, Damien Chaîne, Rodolphe Congé, Céline Hersant, Frédéric Maragnani, François Raffinot, Noëlle Renaude, </w:t>
            </w:r>
            <w:hyperlink r:id="rId136" w:history="1">
              <w:r>
                <w:rPr>
                  <w:color w:val="#410a8c"/>
                  <w:u w:val="single"/>
                </w:rPr>
                <w:t xml:space="preserve">Théâtre Ouvert</w:t>
              </w:r>
            </w:hyperlink>
            <w:r>
              <w:rPr/>
              <w:t xml:space="preserve">, 2006, Enjeux, 2-904742-82-4</w:t>
            </w:r>
          </w:p>
          <w:p>
            <w:pPr/>
            <w:r>
              <w:rPr/>
              <w:t xml:space="preserve">Chapitre d'ouvrage</w:t>
            </w:r>
          </w:p>
          <w:p>
            <w:pPr/>
            <w:hyperlink r:id="rId135" w:history="1">
              <w:r>
                <w:rPr>
                  <w:color w:val="#410a8c"/>
                  <w:u w:val="single"/>
                </w:rPr>
                <w:t xml:space="preserve">halshs-01405918v1</w:t>
              </w:r>
            </w:hyperlink>
          </w:p>
        </w:tc>
      </w:tr>
      <w:tr>
        <w:trPr/>
        <w:tc>
          <w:tcPr>
            <w:noWrap/>
          </w:tcPr>
          <w:p>
            <w:pPr>
              <w:spacing w:after="200"/>
            </w:pPr>
            <w:hyperlink r:id="rId137" w:history="1">
              <w:r>
                <w:rPr>
                  <w:color w:val="1e198e"/>
                  <w:b w:val="1"/>
                  <w:bCs w:val="1"/>
                  <w:u w:val="single"/>
                </w:rPr>
                <w:t xml:space="preserve">Rhapsodie</w:t>
              </w:r>
            </w:hyperlink>
          </w:p>
          <w:p>
            <w:pPr/>
            <w:hyperlink r:id="rId15" w:history="1">
              <w:r>
                <w:rPr>
                  <w:color w:val="#410a8c"/>
                  <w:u w:val="single"/>
                </w:rPr>
                <w:t xml:space="preserve">Céline Hersant</w:t>
              </w:r>
            </w:hyperlink>
            <w:r>
              <w:rPr/>
              <w:t xml:space="preserve">,</w:t>
            </w:r>
            <w:hyperlink r:id="rId51" w:history="1">
              <w:r>
                <w:rPr>
                  <w:color w:val="#410a8c"/>
                  <w:u w:val="single"/>
                </w:rPr>
                <w:t xml:space="preserve">Catherine Naugrette</w:t>
              </w:r>
            </w:hyperlink>
          </w:p>
          <w:p>
            <w:pPr/>
            <w:r>
              <w:rPr/>
              <w:t xml:space="preserve">Jean-Pierre Sarrazac; Catherine Naugrette; Hélène Kuntz; Mireille Losco; David Lescot. </w:t>
            </w:r>
            <w:r>
              <w:rPr>
                <w:i w:val="1"/>
                <w:iCs w:val="1"/>
              </w:rPr>
              <w:t xml:space="preserve">Lexique du drame moderne et contemporain</w:t>
            </w:r>
            <w:r>
              <w:rPr/>
              <w:t xml:space="preserve">, </w:t>
            </w:r>
            <w:hyperlink r:id="rId138" w:history="1">
              <w:r>
                <w:rPr>
                  <w:color w:val="#410a8c"/>
                  <w:u w:val="single"/>
                </w:rPr>
                <w:t xml:space="preserve">Circé</w:t>
              </w:r>
            </w:hyperlink>
            <w:r>
              <w:rPr/>
              <w:t xml:space="preserve">, p. 183-187, 2005, Poche, 2-84242-172-7</w:t>
            </w:r>
          </w:p>
          <w:p>
            <w:pPr/>
            <w:r>
              <w:rPr/>
              <w:t xml:space="preserve">Chapitre d'ouvrage</w:t>
            </w:r>
          </w:p>
          <w:p>
            <w:pPr/>
            <w:hyperlink r:id="rId137" w:history="1">
              <w:r>
                <w:rPr>
                  <w:color w:val="#410a8c"/>
                  <w:u w:val="single"/>
                </w:rPr>
                <w:t xml:space="preserve">halshs-01406771v1</w:t>
              </w:r>
            </w:hyperlink>
          </w:p>
        </w:tc>
      </w:tr>
      <w:tr>
        <w:trPr/>
        <w:tc>
          <w:tcPr>
            <w:noWrap/>
          </w:tcPr>
          <w:p>
            <w:pPr>
              <w:spacing w:after="200"/>
            </w:pPr>
            <w:hyperlink r:id="rId139" w:history="1">
              <w:r>
                <w:rPr>
                  <w:color w:val="1e198e"/>
                  <w:b w:val="1"/>
                  <w:bCs w:val="1"/>
                  <w:u w:val="single"/>
                </w:rPr>
                <w:t xml:space="preserve">De fil en aiguille</w:t>
              </w:r>
            </w:hyperlink>
          </w:p>
          <w:p>
            <w:pPr/>
            <w:hyperlink r:id="rId15" w:history="1">
              <w:r>
                <w:rPr>
                  <w:color w:val="#410a8c"/>
                  <w:u w:val="single"/>
                </w:rPr>
                <w:t xml:space="preserve">Céline Hersant</w:t>
              </w:r>
            </w:hyperlink>
          </w:p>
          <w:p>
            <w:pPr/>
            <w:r>
              <w:rPr/>
              <w:t xml:space="preserve">Nicolas Tremblay </w:t>
            </w:r>
            <w:r>
              <w:rPr>
                <w:i w:val="1"/>
                <w:iCs w:val="1"/>
              </w:rPr>
              <w:t xml:space="preserve">Valère Novarina : La Bouche théâtrale</w:t>
            </w:r>
            <w:r>
              <w:rPr/>
              <w:t xml:space="preserve">, </w:t>
            </w:r>
            <w:hyperlink r:id="rId140" w:history="1">
              <w:r>
                <w:rPr>
                  <w:color w:val="#410a8c"/>
                  <w:u w:val="single"/>
                </w:rPr>
                <w:t xml:space="preserve">Editions XYZ</w:t>
              </w:r>
            </w:hyperlink>
            <w:r>
              <w:rPr/>
              <w:t xml:space="preserve">, p. 29-39, 2005, Documents, 978-2-89261-436-7</w:t>
            </w:r>
          </w:p>
          <w:p>
            <w:pPr/>
            <w:r>
              <w:rPr/>
              <w:t xml:space="preserve">Chapitre d'ouvrage</w:t>
            </w:r>
          </w:p>
          <w:p>
            <w:pPr/>
            <w:hyperlink r:id="rId139" w:history="1">
              <w:r>
                <w:rPr>
                  <w:color w:val="#410a8c"/>
                  <w:u w:val="single"/>
                </w:rPr>
                <w:t xml:space="preserve">halshs-01406729v1</w:t>
              </w:r>
            </w:hyperlink>
          </w:p>
        </w:tc>
      </w:tr>
      <w:tr>
        <w:trPr/>
        <w:tc>
          <w:tcPr>
            <w:noWrap/>
          </w:tcPr>
          <w:p>
            <w:pPr>
              <w:spacing w:after="200"/>
            </w:pPr>
            <w:hyperlink r:id="rId141" w:history="1">
              <w:r>
                <w:rPr>
                  <w:color w:val="1e198e"/>
                  <w:b w:val="1"/>
                  <w:bCs w:val="1"/>
                  <w:u w:val="single"/>
                </w:rPr>
                <w:t xml:space="preserve">Je suis&amp;quot; de Valère Novarina</w:t>
              </w:r>
            </w:hyperlink>
          </w:p>
          <w:p>
            <w:pPr/>
            <w:hyperlink r:id="rId15" w:history="1">
              <w:r>
                <w:rPr>
                  <w:color w:val="#410a8c"/>
                  <w:u w:val="single"/>
                </w:rPr>
                <w:t xml:space="preserve">Céline Hersant</w:t>
              </w:r>
            </w:hyperlink>
          </w:p>
          <w:p>
            <w:pPr/>
            <w:r>
              <w:rPr/>
              <w:t xml:space="preserve">Jean-Pierre Ryngaert. </w:t>
            </w:r>
            <w:r>
              <w:rPr>
                <w:i w:val="1"/>
                <w:iCs w:val="1"/>
              </w:rPr>
              <w:t xml:space="preserve">Nouveaux territoires du dialogue</w:t>
            </w:r>
            <w:r>
              <w:rPr/>
              <w:t xml:space="preserve">, 22, </w:t>
            </w:r>
            <w:hyperlink r:id="rId142" w:history="1">
              <w:r>
                <w:rPr>
                  <w:color w:val="#410a8c"/>
                  <w:u w:val="single"/>
                </w:rPr>
                <w:t xml:space="preserve">Actes Sud; CNSAD; Groupe de recherches "Poétique du drame moderne et contemporain"</w:t>
              </w:r>
            </w:hyperlink>
            <w:r>
              <w:rPr/>
              <w:t xml:space="preserve">, p. 203-207, 2005, Apprendre 978-2-7427-5849-4</w:t>
            </w:r>
          </w:p>
          <w:p>
            <w:pPr/>
            <w:r>
              <w:rPr/>
              <w:t xml:space="preserve">Chapitre d'ouvrage</w:t>
            </w:r>
          </w:p>
          <w:p>
            <w:pPr/>
            <w:hyperlink r:id="rId141" w:history="1">
              <w:r>
                <w:rPr>
                  <w:color w:val="#410a8c"/>
                  <w:u w:val="single"/>
                </w:rPr>
                <w:t xml:space="preserve">halshs-01406579v1</w:t>
              </w:r>
            </w:hyperlink>
          </w:p>
        </w:tc>
      </w:tr>
      <w:tr>
        <w:trPr/>
        <w:tc>
          <w:tcPr>
            <w:noWrap/>
          </w:tcPr>
          <w:p>
            <w:pPr>
              <w:spacing w:after="200"/>
            </w:pPr>
            <w:hyperlink r:id="rId143" w:history="1">
              <w:r>
                <w:rPr>
                  <w:color w:val="1e198e"/>
                  <w:b w:val="1"/>
                  <w:bCs w:val="1"/>
                  <w:u w:val="single"/>
                </w:rPr>
                <w:t xml:space="preserve">Itinéraires de lecture</w:t>
              </w:r>
            </w:hyperlink>
          </w:p>
          <w:p>
            <w:pPr/>
            <w:hyperlink r:id="rId15" w:history="1">
              <w:r>
                <w:rPr>
                  <w:color w:val="#410a8c"/>
                  <w:u w:val="single"/>
                </w:rPr>
                <w:t xml:space="preserve">Céline Hersant</w:t>
              </w:r>
            </w:hyperlink>
          </w:p>
          <w:p>
            <w:pPr/>
            <w:r>
              <w:rPr>
                <w:i w:val="1"/>
                <w:iCs w:val="1"/>
              </w:rPr>
              <w:t xml:space="preserve">Des tulipes, suivi de Ceux qui partent à l’aventure / Noëlle Renaude</w:t>
            </w:r>
            <w:r>
              <w:rPr/>
              <w:t xml:space="preserve">, </w:t>
            </w:r>
            <w:hyperlink r:id="rId72" w:history="1">
              <w:r>
                <w:rPr>
                  <w:color w:val="#410a8c"/>
                  <w:u w:val="single"/>
                </w:rPr>
                <w:t xml:space="preserve">Editions Théâtrales</w:t>
              </w:r>
            </w:hyperlink>
            <w:r>
              <w:rPr/>
              <w:t xml:space="preserve">, p. 113-118, 2005, Répertoire contemporain, 978-2-84260-210-9</w:t>
            </w:r>
          </w:p>
          <w:p>
            <w:pPr/>
            <w:r>
              <w:rPr/>
              <w:t xml:space="preserve">Chapitre d'ouvrage</w:t>
            </w:r>
          </w:p>
          <w:p>
            <w:pPr/>
            <w:hyperlink r:id="rId143" w:history="1">
              <w:r>
                <w:rPr>
                  <w:color w:val="#410a8c"/>
                  <w:u w:val="single"/>
                </w:rPr>
                <w:t xml:space="preserve">halshs-01405943v1</w:t>
              </w:r>
            </w:hyperlink>
          </w:p>
        </w:tc>
      </w:tr>
      <w:tr>
        <w:trPr/>
        <w:tc>
          <w:tcPr>
            <w:noWrap/>
          </w:tcPr>
          <w:p>
            <w:pPr>
              <w:spacing w:after="200"/>
            </w:pPr>
            <w:hyperlink r:id="rId144" w:history="1">
              <w:r>
                <w:rPr>
                  <w:color w:val="1e198e"/>
                  <w:b w:val="1"/>
                  <w:bCs w:val="1"/>
                  <w:u w:val="single"/>
                </w:rPr>
                <w:t xml:space="preserve">Oralité</w:t>
              </w:r>
            </w:hyperlink>
          </w:p>
          <w:p>
            <w:pPr/>
            <w:hyperlink r:id="rId15" w:history="1">
              <w:r>
                <w:rPr>
                  <w:color w:val="#410a8c"/>
                  <w:u w:val="single"/>
                </w:rPr>
                <w:t xml:space="preserve">Céline Hersant</w:t>
              </w:r>
            </w:hyperlink>
            <w:r>
              <w:rPr/>
              <w:t xml:space="preserve">,</w:t>
            </w:r>
            <w:hyperlink r:id="rId55" w:history="1">
              <w:r>
                <w:rPr>
                  <w:color w:val="#410a8c"/>
                  <w:u w:val="single"/>
                </w:rPr>
                <w:t xml:space="preserve">Geneviève Joly</w:t>
              </w:r>
            </w:hyperlink>
          </w:p>
          <w:p>
            <w:pPr/>
            <w:r>
              <w:rPr/>
              <w:t xml:space="preserve">Jean-Pierre Sarrazac; Catherine Naugrette; Hélène Kuntz; Mireille Losco; David Lescot. </w:t>
            </w:r>
            <w:r>
              <w:rPr>
                <w:i w:val="1"/>
                <w:iCs w:val="1"/>
              </w:rPr>
              <w:t xml:space="preserve">Lexique du drame moderne contemporain</w:t>
            </w:r>
            <w:r>
              <w:rPr/>
              <w:t xml:space="preserve">, </w:t>
            </w:r>
            <w:hyperlink r:id="rId138" w:history="1">
              <w:r>
                <w:rPr>
                  <w:color w:val="#410a8c"/>
                  <w:u w:val="single"/>
                </w:rPr>
                <w:t xml:space="preserve">Circé</w:t>
              </w:r>
            </w:hyperlink>
            <w:r>
              <w:rPr/>
              <w:t xml:space="preserve">, p. 143-146, 2005, Poche, 2-84242-172-8</w:t>
            </w:r>
          </w:p>
          <w:p>
            <w:pPr/>
            <w:r>
              <w:rPr/>
              <w:t xml:space="preserve">Chapitre d'ouvrage</w:t>
            </w:r>
          </w:p>
          <w:p>
            <w:pPr/>
            <w:hyperlink r:id="rId144" w:history="1">
              <w:r>
                <w:rPr>
                  <w:color w:val="#410a8c"/>
                  <w:u w:val="single"/>
                </w:rPr>
                <w:t xml:space="preserve">halshs-01406765v1</w:t>
              </w:r>
            </w:hyperlink>
          </w:p>
        </w:tc>
      </w:tr>
      <w:tr>
        <w:trPr/>
        <w:tc>
          <w:tcPr>
            <w:noWrap/>
          </w:tcPr>
          <w:p>
            <w:pPr>
              <w:spacing w:after="200"/>
            </w:pPr>
            <w:hyperlink r:id="rId145" w:history="1">
              <w:r>
                <w:rPr>
                  <w:color w:val="1e198e"/>
                  <w:b w:val="1"/>
                  <w:bCs w:val="1"/>
                  <w:u w:val="single"/>
                </w:rPr>
                <w:t xml:space="preserve">Manuscrits et carnets de &amp;quot;La Scène</w:t>
              </w:r>
            </w:hyperlink>
          </w:p>
          <w:p>
            <w:pPr/>
            <w:hyperlink r:id="rId15" w:history="1">
              <w:r>
                <w:rPr>
                  <w:color w:val="#410a8c"/>
                  <w:u w:val="single"/>
                </w:rPr>
                <w:t xml:space="preserve">Céline Hersant</w:t>
              </w:r>
            </w:hyperlink>
          </w:p>
          <w:p>
            <w:pPr/>
            <w:r>
              <w:rPr/>
              <w:t xml:space="preserve">Pierre Jourde; Céline Hersant. </w:t>
            </w:r>
            <w:r>
              <w:rPr>
                <w:i w:val="1"/>
                <w:iCs w:val="1"/>
              </w:rPr>
              <w:t xml:space="preserve">La voix de Valère Novarina</w:t>
            </w:r>
            <w:r>
              <w:rPr/>
              <w:t xml:space="preserve">, </w:t>
            </w:r>
            <w:hyperlink r:id="rId146" w:history="1">
              <w:r>
                <w:rPr>
                  <w:color w:val="#410a8c"/>
                  <w:u w:val="single"/>
                </w:rPr>
                <w:t xml:space="preserve">L'Harmattan</w:t>
              </w:r>
            </w:hyperlink>
            <w:r>
              <w:rPr/>
              <w:t xml:space="preserve">, p. 105-128, 2004, L'écarlate, 2-7475-6722-2</w:t>
            </w:r>
          </w:p>
          <w:p>
            <w:pPr/>
            <w:r>
              <w:rPr/>
              <w:t xml:space="preserve">Chapitre d'ouvrage</w:t>
            </w:r>
          </w:p>
          <w:p>
            <w:pPr/>
            <w:hyperlink r:id="rId145" w:history="1">
              <w:r>
                <w:rPr>
                  <w:color w:val="#410a8c"/>
                  <w:u w:val="single"/>
                </w:rPr>
                <w:t xml:space="preserve">halshs-01406896v1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La Théâtrothèque Gaston Baty, 36e Festival Mondial du Cirque de Demain</w:t>
              </w:r>
            </w:hyperlink>
          </w:p>
          <w:p>
            <w:pPr/>
            <w:hyperlink r:id="rId15" w:history="1">
              <w:r>
                <w:rPr>
                  <w:color w:val="#410a8c"/>
                  <w:u w:val="single"/>
                </w:rPr>
                <w:t xml:space="preserve">Céline Hersant</w:t>
              </w:r>
            </w:hyperlink>
          </w:p>
          <w:p>
            <w:pPr/>
            <w:r>
              <w:rPr/>
              <w:t xml:space="preserve">2015, p. 19</w:t>
            </w:r>
          </w:p>
          <w:p>
            <w:pPr/>
            <w:r>
              <w:rPr/>
              <w:t xml:space="preserve">Autre publication scientifique</w:t>
            </w:r>
          </w:p>
          <w:p>
            <w:pPr/>
            <w:hyperlink r:id="rId147" w:history="1">
              <w:r>
                <w:rPr>
                  <w:color w:val="#410a8c"/>
                  <w:u w:val="single"/>
                </w:rPr>
                <w:t xml:space="preserve">halshs-01406171v1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Le Mariage de Figaro&amp;quot; de Beaumarchais à l’épreuve de la géolocalisation</w:t>
              </w:r>
            </w:hyperlink>
          </w:p>
          <w:p>
            <w:pPr/>
            <w:hyperlink r:id="rId15" w:history="1">
              <w:r>
                <w:rPr>
                  <w:color w:val="#410a8c"/>
                  <w:u w:val="single"/>
                </w:rPr>
                <w:t xml:space="preserve">Céline Hersant</w:t>
              </w:r>
            </w:hyperlink>
          </w:p>
          <w:p>
            <w:pPr/>
            <w:r>
              <w:rPr/>
              <w:t xml:space="preserve">2010</w:t>
            </w:r>
          </w:p>
          <w:p>
            <w:pPr/>
            <w:r>
              <w:rPr/>
              <w:t xml:space="preserve">Pré-publication, Document de travail</w:t>
            </w:r>
          </w:p>
          <w:p>
            <w:pPr/>
            <w:hyperlink r:id="rId148" w:history="1">
              <w:r>
                <w:rPr>
                  <w:color w:val="#410a8c"/>
                  <w:u w:val="single"/>
                </w:rPr>
                <w:t xml:space="preserve">halshs-01407026v1</w:t>
              </w:r>
            </w:hyperlink>
          </w:p>
        </w:tc>
      </w:tr>
      <w:tr>
        <w:trPr/>
        <w:tc>
          <w:tcPr>
            <w:noWrap/>
          </w:tcPr>
          <w:p>
            <w:pPr>
              <w:spacing w:after="200"/>
            </w:pPr>
            <w:hyperlink r:id="rId149" w:history="1">
              <w:r>
                <w:rPr>
                  <w:color w:val="1e198e"/>
                  <w:b w:val="1"/>
                  <w:bCs w:val="1"/>
                  <w:u w:val="single"/>
                </w:rPr>
                <w:t xml:space="preserve">Les théâtres de la parole (Novarina, Renaude, Lemahieu)</w:t>
              </w:r>
            </w:hyperlink>
          </w:p>
          <w:p>
            <w:pPr/>
            <w:hyperlink r:id="rId15" w:history="1">
              <w:r>
                <w:rPr>
                  <w:color w:val="#410a8c"/>
                  <w:u w:val="single"/>
                </w:rPr>
                <w:t xml:space="preserve">Céline Hersant</w:t>
              </w:r>
            </w:hyperlink>
          </w:p>
          <w:p>
            <w:pPr/>
            <w:r>
              <w:rPr/>
              <w:t xml:space="preserve">2008</w:t>
            </w:r>
          </w:p>
          <w:p>
            <w:pPr/>
            <w:r>
              <w:rPr/>
              <w:t xml:space="preserve">Pré-publication, Document de travail</w:t>
            </w:r>
          </w:p>
          <w:p>
            <w:pPr/>
            <w:hyperlink r:id="rId149" w:history="1">
              <w:r>
                <w:rPr>
                  <w:color w:val="#410a8c"/>
                  <w:u w:val="single"/>
                </w:rPr>
                <w:t xml:space="preserve">halshs-01407033v1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Paris s'amuse ! mémoires du divertissement et du spectacle populaire.</w:t>
              </w:r>
            </w:hyperlink>
          </w:p>
          <w:p>
            <w:pPr/>
            <w:hyperlink r:id="rId15" w:history="1">
              <w:r>
                <w:rPr>
                  <w:color w:val="#410a8c"/>
                  <w:u w:val="single"/>
                </w:rPr>
                <w:t xml:space="preserve">Céline Hersant</w:t>
              </w:r>
            </w:hyperlink>
            <w:r>
              <w:rPr/>
              <w:t xml:space="preserve">,</w:t>
            </w:r>
            <w:hyperlink r:id="rId151" w:history="1">
              <w:r>
                <w:rPr>
                  <w:color w:val="#410a8c"/>
                  <w:u w:val="single"/>
                </w:rPr>
                <w:t xml:space="preserve">Camille Paillet</w:t>
              </w:r>
            </w:hyperlink>
          </w:p>
          <w:p>
            <w:pPr/>
            <w:r>
              <w:rPr/>
              <w:t xml:space="preserve">Sorbonne Nouvelle; Collex. 2022</w:t>
            </w:r>
          </w:p>
          <w:p>
            <w:pPr/>
            <w:r>
              <w:rPr/>
              <w:t xml:space="preserve">Rapport</w:t>
            </w:r>
          </w:p>
          <w:p>
            <w:pPr/>
            <w:hyperlink r:id="rId150" w:history="1">
              <w:r>
                <w:rPr>
                  <w:color w:val="#410a8c"/>
                  <w:u w:val="single"/>
                </w:rPr>
                <w:t xml:space="preserve">hal-03838742v1</w:t>
              </w:r>
            </w:hyperlink>
          </w:p>
        </w:tc>
      </w:tr>
      <w:tr>
        <w:trPr/>
        <w:tc>
          <w:tcPr>
            <w:noWrap/>
          </w:tcPr>
          <w:p>
            <w:pPr>
              <w:spacing w:after="200"/>
            </w:pPr>
            <w:hyperlink r:id="rId152" w:history="1">
              <w:r>
                <w:rPr>
                  <w:color w:val="1e198e"/>
                  <w:b w:val="1"/>
                  <w:bCs w:val="1"/>
                  <w:u w:val="single"/>
                </w:rPr>
                <w:t xml:space="preserve">Paris s'amuse ! mémoires du divertissement populaire</w:t>
              </w:r>
            </w:hyperlink>
          </w:p>
          <w:p>
            <w:pPr/>
            <w:hyperlink r:id="rId15" w:history="1">
              <w:r>
                <w:rPr>
                  <w:color w:val="#410a8c"/>
                  <w:u w:val="single"/>
                </w:rPr>
                <w:t xml:space="preserve">Céline Hersant</w:t>
              </w:r>
            </w:hyperlink>
            <w:r>
              <w:rPr/>
              <w:t xml:space="preserve">,</w:t>
            </w:r>
            <w:hyperlink r:id="rId151" w:history="1">
              <w:r>
                <w:rPr>
                  <w:color w:val="#410a8c"/>
                  <w:u w:val="single"/>
                </w:rPr>
                <w:t xml:space="preserve">Camille Paillet</w:t>
              </w:r>
            </w:hyperlink>
          </w:p>
          <w:p>
            <w:pPr/>
            <w:r>
              <w:rPr/>
              <w:t xml:space="preserve">[Rapport Technique] Sorbonne Nouvelle. 2022</w:t>
            </w:r>
          </w:p>
          <w:p>
            <w:pPr/>
            <w:r>
              <w:rPr/>
              <w:t xml:space="preserve">Rapport</w:t>
            </w:r>
            <w:r>
              <w:rPr/>
              <w:t xml:space="preserve"> (rapport technique)</w:t>
            </w:r>
          </w:p>
          <w:p>
            <w:pPr/>
            <w:hyperlink r:id="rId152" w:history="1">
              <w:r>
                <w:rPr>
                  <w:color w:val="#410a8c"/>
                  <w:u w:val="single"/>
                </w:rPr>
                <w:t xml:space="preserve">hal-05591079v1</w:t>
              </w:r>
            </w:hyperlink>
          </w:p>
        </w:tc>
      </w:tr>
      <w:tr>
        <w:trPr/>
        <w:tc>
          <w:tcPr>
            <w:noWrap/>
          </w:tcPr>
          <w:p>
            <w:pPr>
              <w:spacing w:after="200"/>
            </w:pPr>
            <w:hyperlink r:id="rId153" w:history="1">
              <w:r>
                <w:rPr>
                  <w:color w:val="1e198e"/>
                  <w:b w:val="1"/>
                  <w:bCs w:val="1"/>
                  <w:u w:val="single"/>
                </w:rPr>
                <w:t xml:space="preserve">La nouvelle économie des institutions culturelles : bibliothèques publiques et musées. La diversification de l’offre des musées et des bibliothèques publiques par le spectacle vivant dans les métropoles du Grand Paris et d’Aix Marseille Provence</w:t>
              </w:r>
            </w:hyperlink>
          </w:p>
          <w:p>
            <w:pPr/>
            <w:hyperlink r:id="rId154" w:history="1">
              <w:r>
                <w:rPr>
                  <w:color w:val="#410a8c"/>
                  <w:u w:val="single"/>
                </w:rPr>
                <w:t xml:space="preserve">Daniel Urrutiaguer</w:t>
              </w:r>
            </w:hyperlink>
            <w:r>
              <w:rPr/>
              <w:t xml:space="preserve">,</w:t>
            </w:r>
            <w:hyperlink r:id="rId155" w:history="1">
              <w:r>
                <w:rPr>
                  <w:color w:val="#410a8c"/>
                  <w:u w:val="single"/>
                </w:rPr>
                <w:t xml:space="preserve">Laure Ciosi</w:t>
              </w:r>
            </w:hyperlink>
            <w:r>
              <w:rPr/>
              <w:t xml:space="preserve">,</w:t>
            </w:r>
            <w:hyperlink r:id="rId156" w:history="1">
              <w:r>
                <w:rPr>
                  <w:color w:val="#410a8c"/>
                  <w:u w:val="single"/>
                </w:rPr>
                <w:t xml:space="preserve">Gilles Suzanne</w:t>
              </w:r>
            </w:hyperlink>
            <w:r>
              <w:rPr/>
              <w:t xml:space="preserve">,</w:t>
            </w:r>
            <w:hyperlink r:id="rId157" w:history="1">
              <w:r>
                <w:rPr>
                  <w:color w:val="#410a8c"/>
                  <w:u w:val="single"/>
                </w:rPr>
                <w:t xml:space="preserve">Yannick Butel</w:t>
              </w:r>
            </w:hyperlink>
            <w:r>
              <w:rPr/>
              <w:t xml:space="preserve">,</w:t>
            </w:r>
            <w:hyperlink r:id="rId21" w:history="1">
              <w:r>
                <w:rPr>
                  <w:color w:val="#410a8c"/>
                  <w:u w:val="single"/>
                </w:rPr>
                <w:t xml:space="preserve">Alexandru Bumbas</w:t>
              </w:r>
            </w:hyperlink>
            <w:r>
              <w:rPr/>
              <w:t xml:space="preserve">et al.</w:t>
            </w:r>
          </w:p>
          <w:p>
            <w:pPr/>
            <w:r>
              <w:rPr/>
              <w:t xml:space="preserve">[Rapport Technique] Ministère de la Culture et de la Communication. 2015, 244 p</w:t>
            </w:r>
          </w:p>
          <w:p>
            <w:pPr/>
            <w:r>
              <w:rPr/>
              <w:t xml:space="preserve">Rapport</w:t>
            </w:r>
            <w:r>
              <w:rPr/>
              <w:t xml:space="preserve"> (rapport technique)</w:t>
            </w:r>
          </w:p>
          <w:p>
            <w:pPr/>
            <w:hyperlink r:id="rId153" w:history="1">
              <w:r>
                <w:rPr>
                  <w:color w:val="#410a8c"/>
                  <w:u w:val="single"/>
                </w:rPr>
                <w:t xml:space="preserve">halshs-01407008v1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Daniel Lemahieu</w:t>
              </w:r>
            </w:hyperlink>
          </w:p>
          <w:p>
            <w:pPr/>
            <w:hyperlink r:id="rId159" w:history="1">
              <w:r>
                <w:rPr>
                  <w:color w:val="#410a8c"/>
                  <w:u w:val="single"/>
                </w:rPr>
                <w:t xml:space="preserve">Catherine Brun</w:t>
              </w:r>
            </w:hyperlink>
            <w:r>
              <w:rPr/>
              <w:t xml:space="preserve">,</w:t>
            </w:r>
            <w:hyperlink r:id="rId15" w:history="1">
              <w:r>
                <w:rPr>
                  <w:color w:val="#410a8c"/>
                  <w:u w:val="single"/>
                </w:rPr>
                <w:t xml:space="preserve">Céline Hersant</w:t>
              </w:r>
            </w:hyperlink>
          </w:p>
          <w:p>
            <w:pPr/>
            <w:r>
              <w:rPr/>
              <w:t xml:space="preserve">Catherine Brun, Céline Hersant. </w:t>
            </w:r>
            <w:r>
              <w:rPr>
                <w:i w:val="1"/>
                <w:iCs w:val="1"/>
              </w:rPr>
              <w:t xml:space="preserve">Europe. Revue littéraire mensuelle</w:t>
            </w:r>
            <w:r>
              <w:rPr/>
              <w:t xml:space="preserve">, 1106-1107-1108, pp.134-247, 2021, La marionnette aujourd'hui / Daniel Lemahieu, 978-2-351-50116-0</w:t>
            </w:r>
          </w:p>
          <w:p>
            <w:pPr/>
            <w:r>
              <w:rPr/>
              <w:t xml:space="preserve">N°spécial de revue/special issue</w:t>
            </w:r>
          </w:p>
          <w:p>
            <w:pPr/>
            <w:hyperlink r:id="rId158" w:history="1">
              <w:r>
                <w:rPr>
                  <w:color w:val="#410a8c"/>
                  <w:u w:val="single"/>
                </w:rPr>
                <w:t xml:space="preserve">hal-03231540v1</w:t>
              </w:r>
            </w:hyperlink>
          </w:p>
        </w:tc>
      </w:tr>
    </w:tbl>
    <w:p>
      <w:pPr>
        <w:spacing w:before="200"/>
      </w:pPr>
    </w:p>
    <w:p>
      <w:pPr>
        <w:pStyle w:val="Heading2"/>
      </w:pPr>
      <w:r>
        <w:rPr>
          <w:color w:val="1e198e"/>
          <w:b w:val="1"/>
          <w:bCs w:val="1"/>
        </w:rPr>
        <w:t xml:space="preserve">Article de blog scientifique (50)</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 Jeu de l'amour et du hasard de Marivaux par Alfredo Arias</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0" w:history="1">
              <w:r>
                <w:rPr>
                  <w:color w:val="#410a8c"/>
                  <w:u w:val="single"/>
                </w:rPr>
                <w:t xml:space="preserve">hal-03849248v1</w:t>
              </w:r>
            </w:hyperlink>
          </w:p>
        </w:tc>
      </w:tr>
      <w:tr>
        <w:trPr/>
        <w:tc>
          <w:tcPr>
            <w:noWrap/>
          </w:tcPr>
          <w:p>
            <w:pPr>
              <w:spacing w:after="200"/>
            </w:pPr>
            <w:hyperlink r:id="rId161" w:history="1">
              <w:r>
                <w:rPr>
                  <w:color w:val="1e198e"/>
                  <w:b w:val="1"/>
                  <w:bCs w:val="1"/>
                  <w:u w:val="single"/>
                </w:rPr>
                <w:t xml:space="preserve">On purge bébé de Georges Feydeau</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1" w:history="1">
              <w:r>
                <w:rPr>
                  <w:color w:val="#410a8c"/>
                  <w:u w:val="single"/>
                </w:rPr>
                <w:t xml:space="preserve">hal-03849214v1</w:t>
              </w:r>
            </w:hyperlink>
          </w:p>
        </w:tc>
      </w:tr>
      <w:tr>
        <w:trPr/>
        <w:tc>
          <w:tcPr>
            <w:noWrap/>
          </w:tcPr>
          <w:p>
            <w:pPr>
              <w:spacing w:after="200"/>
            </w:pPr>
            <w:hyperlink r:id="rId162" w:history="1">
              <w:r>
                <w:rPr>
                  <w:color w:val="1e198e"/>
                  <w:b w:val="1"/>
                  <w:bCs w:val="1"/>
                  <w:u w:val="single"/>
                </w:rPr>
                <w:t xml:space="preserve">Roger Planchon monte Le Triomphe de l'amour de Marivaux</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2" w:history="1">
              <w:r>
                <w:rPr>
                  <w:color w:val="#410a8c"/>
                  <w:u w:val="single"/>
                </w:rPr>
                <w:t xml:space="preserve">hal-03849189v1</w:t>
              </w:r>
            </w:hyperlink>
          </w:p>
        </w:tc>
      </w:tr>
      <w:tr>
        <w:trPr/>
        <w:tc>
          <w:tcPr>
            <w:noWrap/>
          </w:tcPr>
          <w:p>
            <w:pPr>
              <w:spacing w:after="200"/>
            </w:pPr>
            <w:hyperlink r:id="rId163" w:history="1">
              <w:r>
                <w:rPr>
                  <w:color w:val="1e198e"/>
                  <w:b w:val="1"/>
                  <w:bCs w:val="1"/>
                  <w:u w:val="single"/>
                </w:rPr>
                <w:t xml:space="preserve">Les grands interprètes de Cyrano de Bergerac : de Coquelin à Jean Piat</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3" w:history="1">
              <w:r>
                <w:rPr>
                  <w:color w:val="#410a8c"/>
                  <w:u w:val="single"/>
                </w:rPr>
                <w:t xml:space="preserve">hal-03849252v1</w:t>
              </w:r>
            </w:hyperlink>
          </w:p>
        </w:tc>
      </w:tr>
      <w:tr>
        <w:trPr/>
        <w:tc>
          <w:tcPr>
            <w:noWrap/>
          </w:tcPr>
          <w:p>
            <w:pPr>
              <w:spacing w:after="200"/>
            </w:pPr>
            <w:hyperlink r:id="rId164" w:history="1">
              <w:r>
                <w:rPr>
                  <w:color w:val="1e198e"/>
                  <w:b w:val="1"/>
                  <w:bCs w:val="1"/>
                  <w:u w:val="single"/>
                </w:rPr>
                <w:t xml:space="preserve">Diderot à corps perdu, d'après les écrits et la correspondance de Diderot</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4" w:history="1">
              <w:r>
                <w:rPr>
                  <w:color w:val="#410a8c"/>
                  <w:u w:val="single"/>
                </w:rPr>
                <w:t xml:space="preserve">hal-03849241v1</w:t>
              </w:r>
            </w:hyperlink>
          </w:p>
        </w:tc>
      </w:tr>
      <w:tr>
        <w:trPr/>
        <w:tc>
          <w:tcPr>
            <w:noWrap/>
          </w:tcPr>
          <w:p>
            <w:pPr>
              <w:spacing w:after="200"/>
            </w:pPr>
            <w:hyperlink r:id="rId165" w:history="1">
              <w:r>
                <w:rPr>
                  <w:color w:val="1e198e"/>
                  <w:b w:val="1"/>
                  <w:bCs w:val="1"/>
                  <w:u w:val="single"/>
                </w:rPr>
                <w:t xml:space="preserve">La Cagnotte d'Eugène Labiche et Alfred Delacour</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5" w:history="1">
              <w:r>
                <w:rPr>
                  <w:color w:val="#410a8c"/>
                  <w:u w:val="single"/>
                </w:rPr>
                <w:t xml:space="preserve">hal-03849179v1</w:t>
              </w:r>
            </w:hyperlink>
          </w:p>
        </w:tc>
      </w:tr>
      <w:tr>
        <w:trPr/>
        <w:tc>
          <w:tcPr>
            <w:noWrap/>
          </w:tcPr>
          <w:p>
            <w:pPr>
              <w:spacing w:after="200"/>
            </w:pPr>
            <w:hyperlink r:id="rId166" w:history="1">
              <w:r>
                <w:rPr>
                  <w:color w:val="1e198e"/>
                  <w:b w:val="1"/>
                  <w:bCs w:val="1"/>
                  <w:u w:val="single"/>
                </w:rPr>
                <w:t xml:space="preserve">Chantecler d'Edmond Rostand</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6" w:history="1">
              <w:r>
                <w:rPr>
                  <w:color w:val="#410a8c"/>
                  <w:u w:val="single"/>
                </w:rPr>
                <w:t xml:space="preserve">hal-03849266v1</w:t>
              </w:r>
            </w:hyperlink>
          </w:p>
        </w:tc>
      </w:tr>
      <w:tr>
        <w:trPr/>
        <w:tc>
          <w:tcPr>
            <w:noWrap/>
          </w:tcPr>
          <w:p>
            <w:pPr>
              <w:spacing w:after="200"/>
            </w:pPr>
            <w:hyperlink r:id="rId167" w:history="1">
              <w:r>
                <w:rPr>
                  <w:color w:val="1e198e"/>
                  <w:b w:val="1"/>
                  <w:bCs w:val="1"/>
                  <w:u w:val="single"/>
                </w:rPr>
                <w:t xml:space="preserve">La Dame de chez Maxim de Georges Feydeau</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7" w:history="1">
              <w:r>
                <w:rPr>
                  <w:color w:val="#410a8c"/>
                  <w:u w:val="single"/>
                </w:rPr>
                <w:t xml:space="preserve">hal-03849150v1</w:t>
              </w:r>
            </w:hyperlink>
          </w:p>
        </w:tc>
      </w:tr>
      <w:tr>
        <w:trPr/>
        <w:tc>
          <w:tcPr>
            <w:noWrap/>
          </w:tcPr>
          <w:p>
            <w:pPr>
              <w:spacing w:after="200"/>
            </w:pPr>
            <w:hyperlink r:id="rId168" w:history="1">
              <w:r>
                <w:rPr>
                  <w:color w:val="1e198e"/>
                  <w:b w:val="1"/>
                  <w:bCs w:val="1"/>
                  <w:u w:val="single"/>
                </w:rPr>
                <w:t xml:space="preserve">Le drame romantique</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8" w:history="1">
              <w:r>
                <w:rPr>
                  <w:color w:val="#410a8c"/>
                  <w:u w:val="single"/>
                </w:rPr>
                <w:t xml:space="preserve">hal-03849121v1</w:t>
              </w:r>
            </w:hyperlink>
          </w:p>
        </w:tc>
      </w:tr>
      <w:tr>
        <w:trPr/>
        <w:tc>
          <w:tcPr>
            <w:noWrap/>
          </w:tcPr>
          <w:p>
            <w:pPr>
              <w:spacing w:after="200"/>
            </w:pPr>
            <w:hyperlink r:id="rId169" w:history="1">
              <w:r>
                <w:rPr>
                  <w:color w:val="1e198e"/>
                  <w:b w:val="1"/>
                  <w:bCs w:val="1"/>
                  <w:u w:val="single"/>
                </w:rPr>
                <w:t xml:space="preserve">Lorenzaccio de Musset</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69" w:history="1">
              <w:r>
                <w:rPr>
                  <w:color w:val="#410a8c"/>
                  <w:u w:val="single"/>
                </w:rPr>
                <w:t xml:space="preserve">hal-03849267v1</w:t>
              </w:r>
            </w:hyperlink>
          </w:p>
        </w:tc>
      </w:tr>
      <w:tr>
        <w:trPr/>
        <w:tc>
          <w:tcPr>
            <w:noWrap/>
          </w:tcPr>
          <w:p>
            <w:pPr>
              <w:spacing w:after="200"/>
            </w:pPr>
            <w:hyperlink r:id="rId170" w:history="1">
              <w:r>
                <w:rPr>
                  <w:color w:val="1e198e"/>
                  <w:b w:val="1"/>
                  <w:bCs w:val="1"/>
                  <w:u w:val="single"/>
                </w:rPr>
                <w:t xml:space="preserve">La Dispute de Marivaux par Patrice Chéreau</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0" w:history="1">
              <w:r>
                <w:rPr>
                  <w:color w:val="#410a8c"/>
                  <w:u w:val="single"/>
                </w:rPr>
                <w:t xml:space="preserve">hal-03849235v1</w:t>
              </w:r>
            </w:hyperlink>
          </w:p>
        </w:tc>
      </w:tr>
      <w:tr>
        <w:trPr/>
        <w:tc>
          <w:tcPr>
            <w:noWrap/>
          </w:tcPr>
          <w:p>
            <w:pPr>
              <w:spacing w:after="200"/>
            </w:pPr>
            <w:hyperlink r:id="rId171" w:history="1">
              <w:r>
                <w:rPr>
                  <w:color w:val="1e198e"/>
                  <w:b w:val="1"/>
                  <w:bCs w:val="1"/>
                  <w:u w:val="single"/>
                </w:rPr>
                <w:t xml:space="preserve">Le Triomphe de l'amour de Marivaux</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1" w:history="1">
              <w:r>
                <w:rPr>
                  <w:color w:val="#410a8c"/>
                  <w:u w:val="single"/>
                </w:rPr>
                <w:t xml:space="preserve">hal-03849226v1</w:t>
              </w:r>
            </w:hyperlink>
          </w:p>
        </w:tc>
      </w:tr>
      <w:tr>
        <w:trPr/>
        <w:tc>
          <w:tcPr>
            <w:noWrap/>
          </w:tcPr>
          <w:p>
            <w:pPr>
              <w:spacing w:after="200"/>
            </w:pPr>
            <w:hyperlink r:id="rId172" w:history="1">
              <w:r>
                <w:rPr>
                  <w:color w:val="1e198e"/>
                  <w:b w:val="1"/>
                  <w:bCs w:val="1"/>
                  <w:u w:val="single"/>
                </w:rPr>
                <w:t xml:space="preserve">Ruy Blas de Victor Hugo, dit par Gérard Philipe</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2" w:history="1">
              <w:r>
                <w:rPr>
                  <w:color w:val="#410a8c"/>
                  <w:u w:val="single"/>
                </w:rPr>
                <w:t xml:space="preserve">hal-03849216v1</w:t>
              </w:r>
            </w:hyperlink>
          </w:p>
        </w:tc>
      </w:tr>
      <w:tr>
        <w:trPr/>
        <w:tc>
          <w:tcPr>
            <w:noWrap/>
          </w:tcPr>
          <w:p>
            <w:pPr>
              <w:spacing w:after="200"/>
            </w:pPr>
            <w:hyperlink r:id="rId173" w:history="1">
              <w:r>
                <w:rPr>
                  <w:color w:val="1e198e"/>
                  <w:b w:val="1"/>
                  <w:bCs w:val="1"/>
                  <w:u w:val="single"/>
                </w:rPr>
                <w:t xml:space="preserve">La Puce à l'oreille de Georges Feydeau, mise en scène par Stanislas Nordey</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3" w:history="1">
              <w:r>
                <w:rPr>
                  <w:color w:val="#410a8c"/>
                  <w:u w:val="single"/>
                </w:rPr>
                <w:t xml:space="preserve">hal-03849208v1</w:t>
              </w:r>
            </w:hyperlink>
          </w:p>
        </w:tc>
      </w:tr>
      <w:tr>
        <w:trPr/>
        <w:tc>
          <w:tcPr>
            <w:noWrap/>
          </w:tcPr>
          <w:p>
            <w:pPr>
              <w:spacing w:after="200"/>
            </w:pPr>
            <w:hyperlink r:id="rId174" w:history="1">
              <w:r>
                <w:rPr>
                  <w:color w:val="1e198e"/>
                  <w:b w:val="1"/>
                  <w:bCs w:val="1"/>
                  <w:u w:val="single"/>
                </w:rPr>
                <w:t xml:space="preserve">Ruy Blas de Victor Hugo</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4" w:history="1">
              <w:r>
                <w:rPr>
                  <w:color w:val="#410a8c"/>
                  <w:u w:val="single"/>
                </w:rPr>
                <w:t xml:space="preserve">hal-03849269v1</w:t>
              </w:r>
            </w:hyperlink>
          </w:p>
        </w:tc>
      </w:tr>
      <w:tr>
        <w:trPr/>
        <w:tc>
          <w:tcPr>
            <w:noWrap/>
          </w:tcPr>
          <w:p>
            <w:pPr>
              <w:spacing w:after="200"/>
            </w:pPr>
            <w:hyperlink r:id="rId175" w:history="1">
              <w:r>
                <w:rPr>
                  <w:color w:val="1e198e"/>
                  <w:b w:val="1"/>
                  <w:bCs w:val="1"/>
                  <w:u w:val="single"/>
                </w:rPr>
                <w:t xml:space="preserve">Théâtre de foire, d'après Lesage et d'Orneval</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5" w:history="1">
              <w:r>
                <w:rPr>
                  <w:color w:val="#410a8c"/>
                  <w:u w:val="single"/>
                </w:rPr>
                <w:t xml:space="preserve">hal-03849246v1</w:t>
              </w:r>
            </w:hyperlink>
          </w:p>
        </w:tc>
      </w:tr>
      <w:tr>
        <w:trPr/>
        <w:tc>
          <w:tcPr>
            <w:noWrap/>
          </w:tcPr>
          <w:p>
            <w:pPr>
              <w:spacing w:after="200"/>
            </w:pPr>
            <w:hyperlink r:id="rId176" w:history="1">
              <w:r>
                <w:rPr>
                  <w:color w:val="1e198e"/>
                  <w:b w:val="1"/>
                  <w:bCs w:val="1"/>
                  <w:u w:val="single"/>
                </w:rPr>
                <w:t xml:space="preserve">Un fil à la patte de Georges Feydeau</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6" w:history="1">
              <w:r>
                <w:rPr>
                  <w:color w:val="#410a8c"/>
                  <w:u w:val="single"/>
                </w:rPr>
                <w:t xml:space="preserve">hal-03849144v1</w:t>
              </w:r>
            </w:hyperlink>
          </w:p>
        </w:tc>
      </w:tr>
      <w:tr>
        <w:trPr/>
        <w:tc>
          <w:tcPr>
            <w:noWrap/>
          </w:tcPr>
          <w:p>
            <w:pPr>
              <w:spacing w:after="200"/>
            </w:pPr>
            <w:hyperlink r:id="rId177" w:history="1">
              <w:r>
                <w:rPr>
                  <w:color w:val="1e198e"/>
                  <w:b w:val="1"/>
                  <w:bCs w:val="1"/>
                  <w:u w:val="single"/>
                </w:rPr>
                <w:t xml:space="preserve">Le théâtre à la télévision</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7" w:history="1">
              <w:r>
                <w:rPr>
                  <w:color w:val="#410a8c"/>
                  <w:u w:val="single"/>
                </w:rPr>
                <w:t xml:space="preserve">hal-03849114v1</w:t>
              </w:r>
            </w:hyperlink>
          </w:p>
        </w:tc>
      </w:tr>
      <w:tr>
        <w:trPr/>
        <w:tc>
          <w:tcPr>
            <w:noWrap/>
          </w:tcPr>
          <w:p>
            <w:pPr>
              <w:spacing w:after="200"/>
            </w:pPr>
            <w:hyperlink r:id="rId178" w:history="1">
              <w:r>
                <w:rPr>
                  <w:color w:val="1e198e"/>
                  <w:b w:val="1"/>
                  <w:bCs w:val="1"/>
                  <w:u w:val="single"/>
                </w:rPr>
                <w:t xml:space="preserve">Le Fils naturel, suivi de Dorval et moi de Diderot</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8" w:history="1">
              <w:r>
                <w:rPr>
                  <w:color w:val="#410a8c"/>
                  <w:u w:val="single"/>
                </w:rPr>
                <w:t xml:space="preserve">hal-03849205v1</w:t>
              </w:r>
            </w:hyperlink>
          </w:p>
        </w:tc>
      </w:tr>
      <w:tr>
        <w:trPr/>
        <w:tc>
          <w:tcPr>
            <w:noWrap/>
          </w:tcPr>
          <w:p>
            <w:pPr>
              <w:spacing w:after="200"/>
            </w:pPr>
            <w:hyperlink r:id="rId179" w:history="1">
              <w:r>
                <w:rPr>
                  <w:color w:val="1e198e"/>
                  <w:b w:val="1"/>
                  <w:bCs w:val="1"/>
                  <w:u w:val="single"/>
                </w:rPr>
                <w:t xml:space="preserve">Le Système Ribadier de Georges Feydeau et Maurice Hennequin</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79" w:history="1">
              <w:r>
                <w:rPr>
                  <w:color w:val="#410a8c"/>
                  <w:u w:val="single"/>
                </w:rPr>
                <w:t xml:space="preserve">hal-03849171v1</w:t>
              </w:r>
            </w:hyperlink>
          </w:p>
        </w:tc>
      </w:tr>
      <w:tr>
        <w:trPr/>
        <w:tc>
          <w:tcPr>
            <w:noWrap/>
          </w:tcPr>
          <w:p>
            <w:pPr>
              <w:spacing w:after="200"/>
            </w:pPr>
            <w:hyperlink r:id="rId180" w:history="1">
              <w:r>
                <w:rPr>
                  <w:color w:val="1e198e"/>
                  <w:b w:val="1"/>
                  <w:bCs w:val="1"/>
                  <w:u w:val="single"/>
                </w:rPr>
                <w:t xml:space="preserve">On ne badine pas avec l'amour de Musset</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0" w:history="1">
              <w:r>
                <w:rPr>
                  <w:color w:val="#410a8c"/>
                  <w:u w:val="single"/>
                </w:rPr>
                <w:t xml:space="preserve">hal-03849264v1</w:t>
              </w:r>
            </w:hyperlink>
          </w:p>
        </w:tc>
      </w:tr>
      <w:tr>
        <w:trPr/>
        <w:tc>
          <w:tcPr>
            <w:noWrap/>
          </w:tcPr>
          <w:p>
            <w:pPr>
              <w:spacing w:after="200"/>
            </w:pPr>
            <w:hyperlink r:id="rId181" w:history="1">
              <w:r>
                <w:rPr>
                  <w:color w:val="1e198e"/>
                  <w:b w:val="1"/>
                  <w:bCs w:val="1"/>
                  <w:u w:val="single"/>
                </w:rPr>
                <w:t xml:space="preserve">L'Aiglon d'Edmond Rostand</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1" w:history="1">
              <w:r>
                <w:rPr>
                  <w:color w:val="#410a8c"/>
                  <w:u w:val="single"/>
                </w:rPr>
                <w:t xml:space="preserve">hal-03849259v1</w:t>
              </w:r>
            </w:hyperlink>
          </w:p>
        </w:tc>
      </w:tr>
      <w:tr>
        <w:trPr/>
        <w:tc>
          <w:tcPr>
            <w:noWrap/>
          </w:tcPr>
          <w:p>
            <w:pPr>
              <w:spacing w:after="200"/>
            </w:pPr>
            <w:hyperlink r:id="rId182" w:history="1">
              <w:r>
                <w:rPr>
                  <w:color w:val="1e198e"/>
                  <w:b w:val="1"/>
                  <w:bCs w:val="1"/>
                  <w:u w:val="single"/>
                </w:rPr>
                <w:t xml:space="preserve">Les Fausses Confidences de Marivaux</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2" w:history="1">
              <w:r>
                <w:rPr>
                  <w:color w:val="#410a8c"/>
                  <w:u w:val="single"/>
                </w:rPr>
                <w:t xml:space="preserve">hal-03849193v1</w:t>
              </w:r>
            </w:hyperlink>
          </w:p>
        </w:tc>
      </w:tr>
      <w:tr>
        <w:trPr/>
        <w:tc>
          <w:tcPr>
            <w:noWrap/>
          </w:tcPr>
          <w:p>
            <w:pPr>
              <w:spacing w:after="200"/>
            </w:pPr>
            <w:hyperlink r:id="rId183" w:history="1">
              <w:r>
                <w:rPr>
                  <w:color w:val="1e198e"/>
                  <w:b w:val="1"/>
                  <w:bCs w:val="1"/>
                  <w:u w:val="single"/>
                </w:rPr>
                <w:t xml:space="preserve">La Nuit et le moment de Crébillon fils</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3" w:history="1">
              <w:r>
                <w:rPr>
                  <w:color w:val="#410a8c"/>
                  <w:u w:val="single"/>
                </w:rPr>
                <w:t xml:space="preserve">hal-03849236v1</w:t>
              </w:r>
            </w:hyperlink>
          </w:p>
        </w:tc>
      </w:tr>
      <w:tr>
        <w:trPr/>
        <w:tc>
          <w:tcPr>
            <w:noWrap/>
          </w:tcPr>
          <w:p>
            <w:pPr>
              <w:spacing w:after="200"/>
            </w:pPr>
            <w:hyperlink r:id="rId184" w:history="1">
              <w:r>
                <w:rPr>
                  <w:color w:val="1e198e"/>
                  <w:b w:val="1"/>
                  <w:bCs w:val="1"/>
                  <w:u w:val="single"/>
                </w:rPr>
                <w:t xml:space="preserve">Le Barbier de Séville de Beaumarchais</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4" w:history="1">
              <w:r>
                <w:rPr>
                  <w:color w:val="#410a8c"/>
                  <w:u w:val="single"/>
                </w:rPr>
                <w:t xml:space="preserve">hal-03849198v1</w:t>
              </w:r>
            </w:hyperlink>
          </w:p>
        </w:tc>
      </w:tr>
      <w:tr>
        <w:trPr/>
        <w:tc>
          <w:tcPr>
            <w:noWrap/>
          </w:tcPr>
          <w:p>
            <w:pPr>
              <w:spacing w:after="200"/>
            </w:pPr>
            <w:hyperlink r:id="rId185" w:history="1">
              <w:r>
                <w:rPr>
                  <w:color w:val="1e198e"/>
                  <w:b w:val="1"/>
                  <w:bCs w:val="1"/>
                  <w:u w:val="single"/>
                </w:rPr>
                <w:t xml:space="preserve">Zadig de Voltaire</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5" w:history="1">
              <w:r>
                <w:rPr>
                  <w:color w:val="#410a8c"/>
                  <w:u w:val="single"/>
                </w:rPr>
                <w:t xml:space="preserve">hal-03849195v1</w:t>
              </w:r>
            </w:hyperlink>
          </w:p>
        </w:tc>
      </w:tr>
      <w:tr>
        <w:trPr/>
        <w:tc>
          <w:tcPr>
            <w:noWrap/>
          </w:tcPr>
          <w:p>
            <w:pPr>
              <w:spacing w:after="200"/>
            </w:pPr>
            <w:hyperlink r:id="rId186" w:history="1">
              <w:r>
                <w:rPr>
                  <w:color w:val="1e198e"/>
                  <w:b w:val="1"/>
                  <w:bCs w:val="1"/>
                  <w:u w:val="single"/>
                </w:rPr>
                <w:t xml:space="preserve">Le 26, un sketch de Georges Courteline</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6" w:history="1">
              <w:r>
                <w:rPr>
                  <w:color w:val="#410a8c"/>
                  <w:u w:val="single"/>
                </w:rPr>
                <w:t xml:space="preserve">hal-03849174v1</w:t>
              </w:r>
            </w:hyperlink>
          </w:p>
        </w:tc>
      </w:tr>
      <w:tr>
        <w:trPr/>
        <w:tc>
          <w:tcPr>
            <w:noWrap/>
          </w:tcPr>
          <w:p>
            <w:pPr>
              <w:spacing w:after="200"/>
            </w:pPr>
            <w:hyperlink r:id="rId187" w:history="1">
              <w:r>
                <w:rPr>
                  <w:color w:val="1e198e"/>
                  <w:b w:val="1"/>
                  <w:bCs w:val="1"/>
                  <w:u w:val="single"/>
                </w:rPr>
                <w:t xml:space="preserve">Marion de Lorme de Victor Hugo</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7" w:history="1">
              <w:r>
                <w:rPr>
                  <w:color w:val="#410a8c"/>
                  <w:u w:val="single"/>
                </w:rPr>
                <w:t xml:space="preserve">hal-03849275v1</w:t>
              </w:r>
            </w:hyperlink>
          </w:p>
        </w:tc>
      </w:tr>
      <w:tr>
        <w:trPr/>
        <w:tc>
          <w:tcPr>
            <w:noWrap/>
          </w:tcPr>
          <w:p>
            <w:pPr>
              <w:spacing w:after="200"/>
            </w:pPr>
            <w:hyperlink r:id="rId188" w:history="1">
              <w:r>
                <w:rPr>
                  <w:color w:val="1e198e"/>
                  <w:b w:val="1"/>
                  <w:bCs w:val="1"/>
                  <w:u w:val="single"/>
                </w:rPr>
                <w:t xml:space="preserve">L'apogée du vaudeville</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8" w:history="1">
              <w:r>
                <w:rPr>
                  <w:color w:val="#410a8c"/>
                  <w:u w:val="single"/>
                </w:rPr>
                <w:t xml:space="preserve">hal-03849104v1</w:t>
              </w:r>
            </w:hyperlink>
          </w:p>
        </w:tc>
      </w:tr>
      <w:tr>
        <w:trPr/>
        <w:tc>
          <w:tcPr>
            <w:noWrap/>
          </w:tcPr>
          <w:p>
            <w:pPr>
              <w:spacing w:after="200"/>
            </w:pPr>
            <w:hyperlink r:id="rId189" w:history="1">
              <w:r>
                <w:rPr>
                  <w:color w:val="1e198e"/>
                  <w:b w:val="1"/>
                  <w:bCs w:val="1"/>
                  <w:u w:val="single"/>
                </w:rPr>
                <w:t xml:space="preserve">Hernani de Victor Hugo</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89" w:history="1">
              <w:r>
                <w:rPr>
                  <w:color w:val="#410a8c"/>
                  <w:u w:val="single"/>
                </w:rPr>
                <w:t xml:space="preserve">hal-03849257v1</w:t>
              </w:r>
            </w:hyperlink>
          </w:p>
        </w:tc>
      </w:tr>
      <w:tr>
        <w:trPr/>
        <w:tc>
          <w:tcPr>
            <w:noWrap/>
          </w:tcPr>
          <w:p>
            <w:pPr>
              <w:spacing w:after="200"/>
            </w:pPr>
            <w:hyperlink r:id="rId190" w:history="1">
              <w:r>
                <w:rPr>
                  <w:color w:val="1e198e"/>
                  <w:b w:val="1"/>
                  <w:bCs w:val="1"/>
                  <w:u w:val="single"/>
                </w:rPr>
                <w:t xml:space="preserve">Turcaret d'Alain-René Lesage</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0" w:history="1">
              <w:r>
                <w:rPr>
                  <w:color w:val="#410a8c"/>
                  <w:u w:val="single"/>
                </w:rPr>
                <w:t xml:space="preserve">hal-03849219v1</w:t>
              </w:r>
            </w:hyperlink>
          </w:p>
        </w:tc>
      </w:tr>
      <w:tr>
        <w:trPr/>
        <w:tc>
          <w:tcPr>
            <w:noWrap/>
          </w:tcPr>
          <w:p>
            <w:pPr>
              <w:spacing w:after="200"/>
            </w:pPr>
            <w:hyperlink r:id="rId191" w:history="1">
              <w:r>
                <w:rPr>
                  <w:color w:val="1e198e"/>
                  <w:b w:val="1"/>
                  <w:bCs w:val="1"/>
                  <w:u w:val="single"/>
                </w:rPr>
                <w:t xml:space="preserve">Un chapeau de paille d'Italie d'Eugène Labiche</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1" w:history="1">
              <w:r>
                <w:rPr>
                  <w:color w:val="#410a8c"/>
                  <w:u w:val="single"/>
                </w:rPr>
                <w:t xml:space="preserve">hal-03849181v1</w:t>
              </w:r>
            </w:hyperlink>
          </w:p>
        </w:tc>
      </w:tr>
      <w:tr>
        <w:trPr/>
        <w:tc>
          <w:tcPr>
            <w:noWrap/>
          </w:tcPr>
          <w:p>
            <w:pPr>
              <w:spacing w:after="200"/>
            </w:pPr>
            <w:hyperlink r:id="rId192" w:history="1">
              <w:r>
                <w:rPr>
                  <w:color w:val="1e198e"/>
                  <w:b w:val="1"/>
                  <w:bCs w:val="1"/>
                  <w:u w:val="single"/>
                </w:rPr>
                <w:t xml:space="preserve">Lucrèce Borgia de Victor Hugo</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2" w:history="1">
              <w:r>
                <w:rPr>
                  <w:color w:val="#410a8c"/>
                  <w:u w:val="single"/>
                </w:rPr>
                <w:t xml:space="preserve">hal-03849265v1</w:t>
              </w:r>
            </w:hyperlink>
          </w:p>
        </w:tc>
      </w:tr>
      <w:tr>
        <w:trPr/>
        <w:tc>
          <w:tcPr>
            <w:noWrap/>
          </w:tcPr>
          <w:p>
            <w:pPr>
              <w:spacing w:after="200"/>
            </w:pPr>
            <w:hyperlink r:id="rId193" w:history="1">
              <w:r>
                <w:rPr>
                  <w:color w:val="1e198e"/>
                  <w:b w:val="1"/>
                  <w:bCs w:val="1"/>
                  <w:u w:val="single"/>
                </w:rPr>
                <w:t xml:space="preserve">Madame Sans-Gêne de Victorien Sardou et Emile Moreau</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3" w:history="1">
              <w:r>
                <w:rPr>
                  <w:color w:val="#410a8c"/>
                  <w:u w:val="single"/>
                </w:rPr>
                <w:t xml:space="preserve">hal-03849212v1</w:t>
              </w:r>
            </w:hyperlink>
          </w:p>
        </w:tc>
      </w:tr>
      <w:tr>
        <w:trPr/>
        <w:tc>
          <w:tcPr>
            <w:noWrap/>
          </w:tcPr>
          <w:p>
            <w:pPr>
              <w:spacing w:after="200"/>
            </w:pPr>
            <w:hyperlink r:id="rId194" w:history="1">
              <w:r>
                <w:rPr>
                  <w:color w:val="1e198e"/>
                  <w:b w:val="1"/>
                  <w:bCs w:val="1"/>
                  <w:u w:val="single"/>
                </w:rPr>
                <w:t xml:space="preserve">Le paysage théâtral à la fin de l'Ancien Régime</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4" w:history="1">
              <w:r>
                <w:rPr>
                  <w:color w:val="#410a8c"/>
                  <w:u w:val="single"/>
                </w:rPr>
                <w:t xml:space="preserve">hal-03849129v1</w:t>
              </w:r>
            </w:hyperlink>
          </w:p>
        </w:tc>
      </w:tr>
      <w:tr>
        <w:trPr/>
        <w:tc>
          <w:tcPr>
            <w:noWrap/>
          </w:tcPr>
          <w:p>
            <w:pPr>
              <w:spacing w:after="200"/>
            </w:pPr>
            <w:hyperlink r:id="rId195" w:history="1">
              <w:r>
                <w:rPr>
                  <w:color w:val="1e198e"/>
                  <w:b w:val="1"/>
                  <w:bCs w:val="1"/>
                  <w:u w:val="single"/>
                </w:rPr>
                <w:t xml:space="preserve">Chatterton, d'Alfred de Vigny</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5" w:history="1">
              <w:r>
                <w:rPr>
                  <w:color w:val="#410a8c"/>
                  <w:u w:val="single"/>
                </w:rPr>
                <w:t xml:space="preserve">hal-03849255v1</w:t>
              </w:r>
            </w:hyperlink>
          </w:p>
        </w:tc>
      </w:tr>
      <w:tr>
        <w:trPr/>
        <w:tc>
          <w:tcPr>
            <w:noWrap/>
          </w:tcPr>
          <w:p>
            <w:pPr>
              <w:spacing w:after="200"/>
            </w:pPr>
            <w:hyperlink r:id="rId196" w:history="1">
              <w:r>
                <w:rPr>
                  <w:color w:val="1e198e"/>
                  <w:b w:val="1"/>
                  <w:bCs w:val="1"/>
                  <w:u w:val="single"/>
                </w:rPr>
                <w:t xml:space="preserve">La Double inconstance de Marivaux</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6" w:history="1">
              <w:r>
                <w:rPr>
                  <w:color w:val="#410a8c"/>
                  <w:u w:val="single"/>
                </w:rPr>
                <w:t xml:space="preserve">hal-03849234v1</w:t>
              </w:r>
            </w:hyperlink>
          </w:p>
        </w:tc>
      </w:tr>
      <w:tr>
        <w:trPr/>
        <w:tc>
          <w:tcPr>
            <w:noWrap/>
          </w:tcPr>
          <w:p>
            <w:pPr>
              <w:spacing w:after="200"/>
            </w:pPr>
            <w:hyperlink r:id="rId197" w:history="1">
              <w:r>
                <w:rPr>
                  <w:color w:val="1e198e"/>
                  <w:b w:val="1"/>
                  <w:bCs w:val="1"/>
                  <w:u w:val="single"/>
                </w:rPr>
                <w:t xml:space="preserve">Cyrano de Bergerac d'Edmond Rostand</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7" w:history="1">
              <w:r>
                <w:rPr>
                  <w:color w:val="#410a8c"/>
                  <w:u w:val="single"/>
                </w:rPr>
                <w:t xml:space="preserve">hal-03849273v1</w:t>
              </w:r>
            </w:hyperlink>
          </w:p>
        </w:tc>
      </w:tr>
      <w:tr>
        <w:trPr/>
        <w:tc>
          <w:tcPr>
            <w:noWrap/>
          </w:tcPr>
          <w:p>
            <w:pPr>
              <w:spacing w:after="200"/>
            </w:pPr>
            <w:hyperlink r:id="rId198" w:history="1">
              <w:r>
                <w:rPr>
                  <w:color w:val="1e198e"/>
                  <w:b w:val="1"/>
                  <w:bCs w:val="1"/>
                  <w:u w:val="single"/>
                </w:rPr>
                <w:t xml:space="preserve">L'Hôtel du Libre-Echange de Georges Feydeau</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8" w:history="1">
              <w:r>
                <w:rPr>
                  <w:color w:val="#410a8c"/>
                  <w:u w:val="single"/>
                </w:rPr>
                <w:t xml:space="preserve">hal-03849186v1</w:t>
              </w:r>
            </w:hyperlink>
          </w:p>
        </w:tc>
      </w:tr>
      <w:tr>
        <w:trPr/>
        <w:tc>
          <w:tcPr>
            <w:noWrap/>
          </w:tcPr>
          <w:p>
            <w:pPr>
              <w:spacing w:after="200"/>
            </w:pPr>
            <w:hyperlink r:id="rId199" w:history="1">
              <w:r>
                <w:rPr>
                  <w:color w:val="1e198e"/>
                  <w:b w:val="1"/>
                  <w:bCs w:val="1"/>
                  <w:u w:val="single"/>
                </w:rPr>
                <w:t xml:space="preserve">Les Boulingrin de Georges Courteline</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199" w:history="1">
              <w:r>
                <w:rPr>
                  <w:color w:val="#410a8c"/>
                  <w:u w:val="single"/>
                </w:rPr>
                <w:t xml:space="preserve">hal-03849167v1</w:t>
              </w:r>
            </w:hyperlink>
          </w:p>
        </w:tc>
      </w:tr>
      <w:tr>
        <w:trPr/>
        <w:tc>
          <w:tcPr>
            <w:noWrap/>
          </w:tcPr>
          <w:p>
            <w:pPr>
              <w:spacing w:after="200"/>
            </w:pPr>
            <w:hyperlink r:id="rId200" w:history="1">
              <w:r>
                <w:rPr>
                  <w:color w:val="1e198e"/>
                  <w:b w:val="1"/>
                  <w:bCs w:val="1"/>
                  <w:u w:val="single"/>
                </w:rPr>
                <w:t xml:space="preserve">Les conditions d'enregistrement des séries « Au théâtre ce soir » à Marigny</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0" w:history="1">
              <w:r>
                <w:rPr>
                  <w:color w:val="#410a8c"/>
                  <w:u w:val="single"/>
                </w:rPr>
                <w:t xml:space="preserve">hal-03849157v1</w:t>
              </w:r>
            </w:hyperlink>
          </w:p>
        </w:tc>
      </w:tr>
      <w:tr>
        <w:trPr/>
        <w:tc>
          <w:tcPr>
            <w:noWrap/>
          </w:tcPr>
          <w:p>
            <w:pPr>
              <w:spacing w:after="200"/>
            </w:pPr>
            <w:hyperlink r:id="rId201" w:history="1">
              <w:r>
                <w:rPr>
                  <w:color w:val="1e198e"/>
                  <w:b w:val="1"/>
                  <w:bCs w:val="1"/>
                  <w:u w:val="single"/>
                </w:rPr>
                <w:t xml:space="preserve">Angelo, tyran de Padoue de Victor Hugo</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1" w:history="1">
              <w:r>
                <w:rPr>
                  <w:color w:val="#410a8c"/>
                  <w:u w:val="single"/>
                </w:rPr>
                <w:t xml:space="preserve">hal-03849258v1</w:t>
              </w:r>
            </w:hyperlink>
          </w:p>
        </w:tc>
      </w:tr>
      <w:tr>
        <w:trPr/>
        <w:tc>
          <w:tcPr>
            <w:noWrap/>
          </w:tcPr>
          <w:p>
            <w:pPr>
              <w:spacing w:after="200"/>
            </w:pPr>
            <w:hyperlink r:id="rId202" w:history="1">
              <w:r>
                <w:rPr>
                  <w:color w:val="1e198e"/>
                  <w:b w:val="1"/>
                  <w:bCs w:val="1"/>
                  <w:u w:val="single"/>
                </w:rPr>
                <w:t xml:space="preserve">Les Caprices de Marianne de Musset</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2" w:history="1">
              <w:r>
                <w:rPr>
                  <w:color w:val="#410a8c"/>
                  <w:u w:val="single"/>
                </w:rPr>
                <w:t xml:space="preserve">hal-03849261v1</w:t>
              </w:r>
            </w:hyperlink>
          </w:p>
        </w:tc>
      </w:tr>
      <w:tr>
        <w:trPr/>
        <w:tc>
          <w:tcPr>
            <w:noWrap/>
          </w:tcPr>
          <w:p>
            <w:pPr>
              <w:spacing w:after="200"/>
            </w:pPr>
            <w:hyperlink r:id="rId203" w:history="1">
              <w:r>
                <w:rPr>
                  <w:color w:val="1e198e"/>
                  <w:b w:val="1"/>
                  <w:bCs w:val="1"/>
                  <w:u w:val="single"/>
                </w:rPr>
                <w:t xml:space="preserve">La Puce à l'oreille de Georges Feydeau, mise en scène par Marcel Maréchal</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3" w:history="1">
              <w:r>
                <w:rPr>
                  <w:color w:val="#410a8c"/>
                  <w:u w:val="single"/>
                </w:rPr>
                <w:t xml:space="preserve">hal-03849173v1</w:t>
              </w:r>
            </w:hyperlink>
          </w:p>
        </w:tc>
      </w:tr>
      <w:tr>
        <w:trPr/>
        <w:tc>
          <w:tcPr>
            <w:noWrap/>
          </w:tcPr>
          <w:p>
            <w:pPr>
              <w:spacing w:after="200"/>
            </w:pPr>
            <w:hyperlink r:id="rId204" w:history="1">
              <w:r>
                <w:rPr>
                  <w:color w:val="1e198e"/>
                  <w:b w:val="1"/>
                  <w:bCs w:val="1"/>
                  <w:u w:val="single"/>
                </w:rPr>
                <w:t xml:space="preserve">L'Affaire de la rue de Lourcine d'Eugène Labiche, Albert-Henri Monnier et Édouard Martin</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4" w:history="1">
              <w:r>
                <w:rPr>
                  <w:color w:val="#410a8c"/>
                  <w:u w:val="single"/>
                </w:rPr>
                <w:t xml:space="preserve">hal-03849162v1</w:t>
              </w:r>
            </w:hyperlink>
          </w:p>
        </w:tc>
      </w:tr>
      <w:tr>
        <w:trPr/>
        <w:tc>
          <w:tcPr>
            <w:noWrap/>
          </w:tcPr>
          <w:p>
            <w:pPr>
              <w:spacing w:after="200"/>
            </w:pPr>
            <w:hyperlink r:id="rId205" w:history="1">
              <w:r>
                <w:rPr>
                  <w:color w:val="1e198e"/>
                  <w:b w:val="1"/>
                  <w:bCs w:val="1"/>
                  <w:u w:val="single"/>
                </w:rPr>
                <w:t xml:space="preserve">Daniel Sorano dans Cyrano de Bergerac d'Edmond Rostand</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5" w:history="1">
              <w:r>
                <w:rPr>
                  <w:color w:val="#410a8c"/>
                  <w:u w:val="single"/>
                </w:rPr>
                <w:t xml:space="preserve">hal-03849250v1</w:t>
              </w:r>
            </w:hyperlink>
          </w:p>
        </w:tc>
      </w:tr>
      <w:tr>
        <w:trPr/>
        <w:tc>
          <w:tcPr>
            <w:noWrap/>
          </w:tcPr>
          <w:p>
            <w:pPr>
              <w:spacing w:after="200"/>
            </w:pPr>
            <w:hyperlink r:id="rId206" w:history="1">
              <w:r>
                <w:rPr>
                  <w:color w:val="1e198e"/>
                  <w:b w:val="1"/>
                  <w:bCs w:val="1"/>
                  <w:u w:val="single"/>
                </w:rPr>
                <w:t xml:space="preserve">Est-il bon ? Est-il méchant ? de Diderot</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6" w:history="1">
              <w:r>
                <w:rPr>
                  <w:color w:val="#410a8c"/>
                  <w:u w:val="single"/>
                </w:rPr>
                <w:t xml:space="preserve">hal-03849223v1</w:t>
              </w:r>
            </w:hyperlink>
          </w:p>
        </w:tc>
      </w:tr>
      <w:tr>
        <w:trPr/>
        <w:tc>
          <w:tcPr>
            <w:noWrap/>
          </w:tcPr>
          <w:p>
            <w:pPr>
              <w:spacing w:after="200"/>
            </w:pPr>
            <w:hyperlink r:id="rId207" w:history="1">
              <w:r>
                <w:rPr>
                  <w:color w:val="1e198e"/>
                  <w:b w:val="1"/>
                  <w:bCs w:val="1"/>
                  <w:u w:val="single"/>
                </w:rPr>
                <w:t xml:space="preserve">La Fausse suivante de Marivaux</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7" w:history="1">
              <w:r>
                <w:rPr>
                  <w:color w:val="#410a8c"/>
                  <w:u w:val="single"/>
                </w:rPr>
                <w:t xml:space="preserve">hal-03849203v1</w:t>
              </w:r>
            </w:hyperlink>
          </w:p>
        </w:tc>
      </w:tr>
      <w:tr>
        <w:trPr/>
        <w:tc>
          <w:tcPr>
            <w:noWrap/>
          </w:tcPr>
          <w:p>
            <w:pPr>
              <w:spacing w:after="200"/>
            </w:pPr>
            <w:hyperlink r:id="rId208" w:history="1">
              <w:r>
                <w:rPr>
                  <w:color w:val="1e198e"/>
                  <w:b w:val="1"/>
                  <w:bCs w:val="1"/>
                  <w:u w:val="single"/>
                </w:rPr>
                <w:t xml:space="preserve">Figaro, d'après Beaumarchais</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8" w:history="1">
              <w:r>
                <w:rPr>
                  <w:color w:val="#410a8c"/>
                  <w:u w:val="single"/>
                </w:rPr>
                <w:t xml:space="preserve">hal-03849201v1</w:t>
              </w:r>
            </w:hyperlink>
          </w:p>
        </w:tc>
      </w:tr>
      <w:tr>
        <w:trPr/>
        <w:tc>
          <w:tcPr>
            <w:noWrap/>
          </w:tcPr>
          <w:p>
            <w:pPr>
              <w:spacing w:after="200"/>
            </w:pPr>
            <w:hyperlink r:id="rId209" w:history="1">
              <w:r>
                <w:rPr>
                  <w:color w:val="1e198e"/>
                  <w:b w:val="1"/>
                  <w:bCs w:val="1"/>
                  <w:u w:val="single"/>
                </w:rPr>
                <w:t xml:space="preserve">Folies bourgeoises ou la petite illustration, un spectacle vaudevillesque mis en scène par Roger Planchon</w:t>
              </w:r>
            </w:hyperlink>
          </w:p>
          <w:p>
            <w:pPr/>
            <w:hyperlink r:id="rId15" w:history="1">
              <w:r>
                <w:rPr>
                  <w:color w:val="#410a8c"/>
                  <w:u w:val="single"/>
                </w:rPr>
                <w:t xml:space="preserve">Céline Hersant</w:t>
              </w:r>
            </w:hyperlink>
          </w:p>
          <w:p>
            <w:pPr/>
            <w:r>
              <w:rPr/>
              <w:t xml:space="preserve">2011</w:t>
            </w:r>
          </w:p>
          <w:p>
            <w:pPr/>
            <w:r>
              <w:rPr/>
              <w:t xml:space="preserve">Article de blog scientifique</w:t>
            </w:r>
          </w:p>
          <w:p>
            <w:pPr/>
            <w:hyperlink r:id="rId209" w:history="1">
              <w:r>
                <w:rPr>
                  <w:color w:val="#410a8c"/>
                  <w:u w:val="single"/>
                </w:rPr>
                <w:t xml:space="preserve">hal-03849178v1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6EB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hersant" TargetMode="External"/><Relationship Id="rId8" Type="http://schemas.openxmlformats.org/officeDocument/2006/relationships/hyperlink" Target="https://orcid.org/0000-0003-0525-2437" TargetMode="External"/><Relationship Id="rId9" Type="http://schemas.openxmlformats.org/officeDocument/2006/relationships/hyperlink" Target="https://www.idref.fr/11919905X" TargetMode="External"/><Relationship Id="rId10" Type="http://schemas.openxmlformats.org/officeDocument/2006/relationships/hyperlink" Target="https://viaf.org/viaf/215093879" TargetMode="External"/><Relationship Id="rId11" Type="http://schemas.openxmlformats.org/officeDocument/2006/relationships/hyperlink" Target="http://isni.org/isni/0000000359215148" TargetMode="External"/><Relationship Id="rId12" Type="http://schemas.openxmlformats.org/officeDocument/2006/relationships/hyperlink" Target="https://fr.linkedin.com/" TargetMode="External"/><Relationship Id="rId13" Type="http://schemas.openxmlformats.org/officeDocument/2006/relationships/hyperlink" Target="https://scholar.google.fr/" TargetMode="External"/><Relationship Id="rId14" Type="http://schemas.openxmlformats.org/officeDocument/2006/relationships/hyperlink" Target="https://hal.science/hal-04889773v1" TargetMode="External"/><Relationship Id="rId15" Type="http://schemas.openxmlformats.org/officeDocument/2006/relationships/hyperlink" Target="https://hal.science/search/index/?q=*&amp;authFullName_s=C&#233;line Hersant" TargetMode="External"/><Relationship Id="rId16" Type="http://schemas.openxmlformats.org/officeDocument/2006/relationships/hyperlink" Target="https://dx.doi.org/10.3917/thepu.254.0047" TargetMode="External"/><Relationship Id="rId17" Type="http://schemas.openxmlformats.org/officeDocument/2006/relationships/hyperlink" Target="https://hal.science/hal-03849342v1" TargetMode="External"/><Relationship Id="rId18" Type="http://schemas.openxmlformats.org/officeDocument/2006/relationships/hyperlink" Target="https://hal.science/search/index/?q=*&amp;authFullName_s=Gis&#232;le Barret" TargetMode="External"/><Relationship Id="rId19" Type="http://schemas.openxmlformats.org/officeDocument/2006/relationships/hyperlink" Target="https://hal.science/search/index/?q=*&amp;authFullName_s=Colette Scherer" TargetMode="External"/><Relationship Id="rId20" Type="http://schemas.openxmlformats.org/officeDocument/2006/relationships/hyperlink" Target="https://hal.science/hal-03849332v1" TargetMode="External"/><Relationship Id="rId21" Type="http://schemas.openxmlformats.org/officeDocument/2006/relationships/hyperlink" Target="https://hal.science/search/index/?q=*&amp;authFullName_s=Alexandru Bumbas" TargetMode="External"/><Relationship Id="rId22" Type="http://schemas.openxmlformats.org/officeDocument/2006/relationships/hyperlink" Target="https://hal.science/hal-03231554v1" TargetMode="External"/><Relationship Id="rId23" Type="http://schemas.openxmlformats.org/officeDocument/2006/relationships/hyperlink" Target="https://hal.science/hal-03849319v1" TargetMode="External"/><Relationship Id="rId24" Type="http://schemas.openxmlformats.org/officeDocument/2006/relationships/hyperlink" Target="https://shs.hal.science/halshs-01406077v1" TargetMode="External"/><Relationship Id="rId25" Type="http://schemas.openxmlformats.org/officeDocument/2006/relationships/hyperlink" Target="https://shs.hal.science/halshs-01406020v1" TargetMode="External"/><Relationship Id="rId26" Type="http://schemas.openxmlformats.org/officeDocument/2006/relationships/hyperlink" Target="https://hal.science/search/index/?q=*&amp;authFullName_s=Catherine Treilhou-Balaud&#233;" TargetMode="External"/><Relationship Id="rId27" Type="http://schemas.openxmlformats.org/officeDocument/2006/relationships/hyperlink" Target="https://shs.hal.science/halshs-01406030v1" TargetMode="External"/><Relationship Id="rId28" Type="http://schemas.openxmlformats.org/officeDocument/2006/relationships/hyperlink" Target="https://shs.hal.science/halshs-01406042v1" TargetMode="External"/><Relationship Id="rId29" Type="http://schemas.openxmlformats.org/officeDocument/2006/relationships/hyperlink" Target="https://shs.hal.science/halshs-01406060v1" TargetMode="External"/><Relationship Id="rId30" Type="http://schemas.openxmlformats.org/officeDocument/2006/relationships/hyperlink" Target="https://hal.science/search/index/?q=*&amp;authFullName_s=Sandrine Le Pors" TargetMode="External"/><Relationship Id="rId31" Type="http://schemas.openxmlformats.org/officeDocument/2006/relationships/hyperlink" Target="https://hal.science/search/index/?q=*&amp;authFullName_s=Olivier Perrier" TargetMode="External"/><Relationship Id="rId32" Type="http://schemas.openxmlformats.org/officeDocument/2006/relationships/hyperlink" Target="https://shs.hal.science/halshs-01406054v1" TargetMode="External"/><Relationship Id="rId33" Type="http://schemas.openxmlformats.org/officeDocument/2006/relationships/hyperlink" Target="https://hal.science/search/index/?q=*&amp;authFullName_s=Joseph Danan" TargetMode="External"/><Relationship Id="rId34" Type="http://schemas.openxmlformats.org/officeDocument/2006/relationships/hyperlink" Target="https://hal.science/search/index/?q=*&amp;authFullName_s=Mireille Losco-Lena" TargetMode="External"/><Relationship Id="rId35" Type="http://schemas.openxmlformats.org/officeDocument/2006/relationships/hyperlink" Target="https://hal.science/search/index/?q=*&amp;authFullName_s=David Lescot" TargetMode="External"/><Relationship Id="rId36" Type="http://schemas.openxmlformats.org/officeDocument/2006/relationships/hyperlink" Target="https://hal.science/search/index/?q=*&amp;authFullName_s=H&#233;l&#232;ne Kuntz" TargetMode="External"/><Relationship Id="rId37" Type="http://schemas.openxmlformats.org/officeDocument/2006/relationships/hyperlink" Target="https://dx.doi.org/10.3917/etth.056.0068" TargetMode="External"/><Relationship Id="rId38" Type="http://schemas.openxmlformats.org/officeDocument/2006/relationships/hyperlink" Target="https://shs.hal.science/halshs-01404397v1" TargetMode="External"/><Relationship Id="rId39" Type="http://schemas.openxmlformats.org/officeDocument/2006/relationships/hyperlink" Target="https://shs.hal.science/halshs-01406067v1" TargetMode="External"/><Relationship Id="rId40" Type="http://schemas.openxmlformats.org/officeDocument/2006/relationships/hyperlink" Target="https://shs.hal.science/halshs-01404434v1" TargetMode="External"/><Relationship Id="rId41" Type="http://schemas.openxmlformats.org/officeDocument/2006/relationships/hyperlink" Target="https://shs.hal.science/halshs-01406791v1" TargetMode="External"/><Relationship Id="rId42" Type="http://schemas.openxmlformats.org/officeDocument/2006/relationships/hyperlink" Target="https://hal.science/search/index/?q=*&amp;authFullName_s=Marie-Isabelle Boula de Mareuil" TargetMode="External"/><Relationship Id="rId43" Type="http://schemas.openxmlformats.org/officeDocument/2006/relationships/hyperlink" Target="https://hal.science/search/index/?q=*&amp;authFullName_s=Ariane Martinez" TargetMode="External"/><Relationship Id="rId44" Type="http://schemas.openxmlformats.org/officeDocument/2006/relationships/hyperlink" Target="https://shs.hal.science/halshs-01406097v1" TargetMode="External"/><Relationship Id="rId45" Type="http://schemas.openxmlformats.org/officeDocument/2006/relationships/hyperlink" Target="https://hal.science/search/index/?q=*&amp;authFullName_s=Jean-Pierre Sarrazac" TargetMode="External"/><Relationship Id="rId46" Type="http://schemas.openxmlformats.org/officeDocument/2006/relationships/hyperlink" Target="https://shs.hal.science/halshs-01406081v1" TargetMode="External"/><Relationship Id="rId47" Type="http://schemas.openxmlformats.org/officeDocument/2006/relationships/hyperlink" Target="https://shs.hal.science/halshs-01406088v1" TargetMode="External"/><Relationship Id="rId48" Type="http://schemas.openxmlformats.org/officeDocument/2006/relationships/hyperlink" Target="https://hal.science/search/index/?q=*&amp;authFullName_s=Georges Banu" TargetMode="External"/><Relationship Id="rId49" Type="http://schemas.openxmlformats.org/officeDocument/2006/relationships/hyperlink" Target="https://hal.science/search/index/?q=*&amp;authFullName_s=Claire Chavanne" TargetMode="External"/><Relationship Id="rId50" Type="http://schemas.openxmlformats.org/officeDocument/2006/relationships/hyperlink" Target="https://hal.science/search/index/?q=*&amp;authFullName_s=Marie-Christine Lesage" TargetMode="External"/><Relationship Id="rId51" Type="http://schemas.openxmlformats.org/officeDocument/2006/relationships/hyperlink" Target="https://hal.science/search/index/?q=*&amp;authFullName_s=Catherine Naugrette" TargetMode="External"/><Relationship Id="rId52" Type="http://schemas.openxmlformats.org/officeDocument/2006/relationships/hyperlink" Target="https://shs.hal.science/halshs-01406103v1" TargetMode="External"/><Relationship Id="rId53" Type="http://schemas.openxmlformats.org/officeDocument/2006/relationships/hyperlink" Target="https://shs.hal.science/halshs-01406756v1" TargetMode="External"/><Relationship Id="rId54" Type="http://schemas.openxmlformats.org/officeDocument/2006/relationships/hyperlink" Target="https://shs.hal.science/halshs-01406743v1" TargetMode="External"/><Relationship Id="rId55" Type="http://schemas.openxmlformats.org/officeDocument/2006/relationships/hyperlink" Target="https://hal.science/search/index/?q=*&amp;authFullName_s=Genevi&#232;ve Joly" TargetMode="External"/><Relationship Id="rId56" Type="http://schemas.openxmlformats.org/officeDocument/2006/relationships/hyperlink" Target="https://shs.hal.science/halshs-04170234v1" TargetMode="External"/><Relationship Id="rId57" Type="http://schemas.openxmlformats.org/officeDocument/2006/relationships/hyperlink" Target="https://shs.hal.science/halshs-04170266v1" TargetMode="External"/><Relationship Id="rId58" Type="http://schemas.openxmlformats.org/officeDocument/2006/relationships/hyperlink" Target="https://hal.science/hal-03849309v1" TargetMode="External"/><Relationship Id="rId59" Type="http://schemas.openxmlformats.org/officeDocument/2006/relationships/hyperlink" Target="https://shs.hal.science/halshs-01406862v1" TargetMode="External"/><Relationship Id="rId60" Type="http://schemas.openxmlformats.org/officeDocument/2006/relationships/hyperlink" Target="https://hal.science/search/index/?q=*&amp;authFullName_s=Marie-Aude Hemmerl&#233;" TargetMode="External"/><Relationship Id="rId61" Type="http://schemas.openxmlformats.org/officeDocument/2006/relationships/hyperlink" Target="https://shs.hal.science/halshs-01406874v1" TargetMode="External"/><Relationship Id="rId62" Type="http://schemas.openxmlformats.org/officeDocument/2006/relationships/hyperlink" Target="https://shs.hal.science/halshs-01406891v1" TargetMode="External"/><Relationship Id="rId63" Type="http://schemas.openxmlformats.org/officeDocument/2006/relationships/hyperlink" Target="https://shs.hal.science/halshs-01406922v1" TargetMode="External"/><Relationship Id="rId64" Type="http://schemas.openxmlformats.org/officeDocument/2006/relationships/hyperlink" Target="https://shs.hal.science/halshs-01404493v1" TargetMode="External"/><Relationship Id="rId65" Type="http://schemas.openxmlformats.org/officeDocument/2006/relationships/hyperlink" Target="https://shs.hal.science/halshs-01406956v1" TargetMode="External"/><Relationship Id="rId66" Type="http://schemas.openxmlformats.org/officeDocument/2006/relationships/hyperlink" Target="https://shs.hal.science/halshs-01404454v1" TargetMode="External"/><Relationship Id="rId67" Type="http://schemas.openxmlformats.org/officeDocument/2006/relationships/hyperlink" Target="https://hal.science/hal-03849353v1" TargetMode="External"/><Relationship Id="rId68" Type="http://schemas.openxmlformats.org/officeDocument/2006/relationships/hyperlink" Target="https://hal.science/search/index/?q=*&amp;authFullName_s=Fabrice Thumerel" TargetMode="External"/><Relationship Id="rId69" Type="http://schemas.openxmlformats.org/officeDocument/2006/relationships/hyperlink" Target="http://hdiffusion.fr/" TargetMode="External"/><Relationship Id="rId70" Type="http://schemas.openxmlformats.org/officeDocument/2006/relationships/hyperlink" Target="https://shs.hal.science/halshs-01405898v1" TargetMode="External"/><Relationship Id="rId71" Type="http://schemas.openxmlformats.org/officeDocument/2006/relationships/hyperlink" Target="https://hal.science/search/index/?q=*&amp;authFullName_s=Michel Corvin" TargetMode="External"/><Relationship Id="rId72" Type="http://schemas.openxmlformats.org/officeDocument/2006/relationships/hyperlink" Target="http://www.editionstheatrales.fr/" TargetMode="External"/><Relationship Id="rId73" Type="http://schemas.openxmlformats.org/officeDocument/2006/relationships/hyperlink" Target="https://shs.hal.science/halshs-01405879v1" TargetMode="External"/><Relationship Id="rId74" Type="http://schemas.openxmlformats.org/officeDocument/2006/relationships/hyperlink" Target="https://www.classiques-garnier.com/editions/index.php?option=com_virtuemart&amp;amp;page=shop.product_details&amp;amp;flypage=flypage_garnier.tpl&amp;amp;product_id=2176&amp;amp;vmcchk=1&amp;amp;Itemid=1" TargetMode="External"/><Relationship Id="rId75" Type="http://schemas.openxmlformats.org/officeDocument/2006/relationships/hyperlink" Target="https://hal.science/hal-05002449v1" TargetMode="External"/><Relationship Id="rId76" Type="http://schemas.openxmlformats.org/officeDocument/2006/relationships/hyperlink" Target="https://www.editionsepisteme.org/produit/64/9782889157341/retour-vers-le-vivant" TargetMode="External"/><Relationship Id="rId77" Type="http://schemas.openxmlformats.org/officeDocument/2006/relationships/hyperlink" Target="https://hal.science/hal-05002436v1" TargetMode="External"/><Relationship Id="rId78" Type="http://schemas.openxmlformats.org/officeDocument/2006/relationships/hyperlink" Target="https://hal.science/search/index/?q=*&amp;authFullName_s=C&#233;line Schaeffer" TargetMode="External"/><Relationship Id="rId79" Type="http://schemas.openxmlformats.org/officeDocument/2006/relationships/hyperlink" Target="https://hal.science/hal-05002424v1" TargetMode="External"/><Relationship Id="rId80" Type="http://schemas.openxmlformats.org/officeDocument/2006/relationships/hyperlink" Target="https://hal.science/hal-05002420v1" TargetMode="External"/><Relationship Id="rId81" Type="http://schemas.openxmlformats.org/officeDocument/2006/relationships/hyperlink" Target="https://hal.science/hal-05002435v1" TargetMode="External"/><Relationship Id="rId82" Type="http://schemas.openxmlformats.org/officeDocument/2006/relationships/hyperlink" Target="https://hal.science/hal-05002426v1" TargetMode="External"/><Relationship Id="rId83" Type="http://schemas.openxmlformats.org/officeDocument/2006/relationships/hyperlink" Target="https://hal.science/hal-05002422v1" TargetMode="External"/><Relationship Id="rId84" Type="http://schemas.openxmlformats.org/officeDocument/2006/relationships/hyperlink" Target="https://hal.science/hal-05002418v1" TargetMode="External"/><Relationship Id="rId85" Type="http://schemas.openxmlformats.org/officeDocument/2006/relationships/hyperlink" Target="https://hal.science/hal-05002443v1" TargetMode="External"/><Relationship Id="rId86" Type="http://schemas.openxmlformats.org/officeDocument/2006/relationships/hyperlink" Target="https://hal.science/hal-05002416v1" TargetMode="External"/><Relationship Id="rId87" Type="http://schemas.openxmlformats.org/officeDocument/2006/relationships/hyperlink" Target="https://hal.science/hal-05002434v1" TargetMode="External"/><Relationship Id="rId88" Type="http://schemas.openxmlformats.org/officeDocument/2006/relationships/hyperlink" Target="https://hal.science/hal-05002431v1" TargetMode="External"/><Relationship Id="rId89" Type="http://schemas.openxmlformats.org/officeDocument/2006/relationships/hyperlink" Target="https://hal.science/hal-05002428v1" TargetMode="External"/><Relationship Id="rId90" Type="http://schemas.openxmlformats.org/officeDocument/2006/relationships/hyperlink" Target="https://hal.science/hal-05002423v1" TargetMode="External"/><Relationship Id="rId91" Type="http://schemas.openxmlformats.org/officeDocument/2006/relationships/hyperlink" Target="https://hal.science/hal-05002438v1" TargetMode="External"/><Relationship Id="rId92" Type="http://schemas.openxmlformats.org/officeDocument/2006/relationships/hyperlink" Target="https://hal.science/hal-05002430v1" TargetMode="External"/><Relationship Id="rId93" Type="http://schemas.openxmlformats.org/officeDocument/2006/relationships/hyperlink" Target="https://hal.science/hal-05002429v1" TargetMode="External"/><Relationship Id="rId94" Type="http://schemas.openxmlformats.org/officeDocument/2006/relationships/hyperlink" Target="https://hal.science/hal-05002425v1" TargetMode="External"/><Relationship Id="rId95" Type="http://schemas.openxmlformats.org/officeDocument/2006/relationships/hyperlink" Target="https://hal.science/hal-05002441v1" TargetMode="External"/><Relationship Id="rId96" Type="http://schemas.openxmlformats.org/officeDocument/2006/relationships/hyperlink" Target="https://hal.science/hal-03849350v1" TargetMode="External"/><Relationship Id="rId97" Type="http://schemas.openxmlformats.org/officeDocument/2006/relationships/hyperlink" Target="https://www.otrante.fr/" TargetMode="External"/><Relationship Id="rId98" Type="http://schemas.openxmlformats.org/officeDocument/2006/relationships/hyperlink" Target="https://hal.science/hal-05002439v1" TargetMode="External"/><Relationship Id="rId99" Type="http://schemas.openxmlformats.org/officeDocument/2006/relationships/hyperlink" Target="https://hal.science/hal-03849296v1" TargetMode="External"/><Relationship Id="rId100" Type="http://schemas.openxmlformats.org/officeDocument/2006/relationships/hyperlink" Target="https://hal.science/hal-03319371v1" TargetMode="External"/><Relationship Id="rId101" Type="http://schemas.openxmlformats.org/officeDocument/2006/relationships/hyperlink" Target="https://shs.hal.science/halshs-03083633v1" TargetMode="External"/><Relationship Id="rId102" Type="http://schemas.openxmlformats.org/officeDocument/2006/relationships/hyperlink" Target="http://publis-shs.univ-rouen.fr/" TargetMode="External"/><Relationship Id="rId103" Type="http://schemas.openxmlformats.org/officeDocument/2006/relationships/hyperlink" Target="https://shs.hal.science/halshs-03029822v1" TargetMode="External"/><Relationship Id="rId104" Type="http://schemas.openxmlformats.org/officeDocument/2006/relationships/hyperlink" Target="https://www.editions-hermann.fr/" TargetMode="External"/><Relationship Id="rId105" Type="http://schemas.openxmlformats.org/officeDocument/2006/relationships/hyperlink" Target="https://shs.hal.science/halshs-01405906v1" TargetMode="External"/><Relationship Id="rId106" Type="http://schemas.openxmlformats.org/officeDocument/2006/relationships/hyperlink" Target="https://shs.hal.science/halshs-01406166v1" TargetMode="External"/><Relationship Id="rId107" Type="http://schemas.openxmlformats.org/officeDocument/2006/relationships/hyperlink" Target="http://editionsorizons.fr/" TargetMode="External"/><Relationship Id="rId108" Type="http://schemas.openxmlformats.org/officeDocument/2006/relationships/hyperlink" Target="https://shs.hal.science/halshs-01406170v1" TargetMode="External"/><Relationship Id="rId109" Type="http://schemas.openxmlformats.org/officeDocument/2006/relationships/hyperlink" Target="https://www.classiques-garnier.com" TargetMode="External"/><Relationship Id="rId110" Type="http://schemas.openxmlformats.org/officeDocument/2006/relationships/hyperlink" Target="https://shs.hal.science/halshs-01406175v1" TargetMode="External"/><Relationship Id="rId111" Type="http://schemas.openxmlformats.org/officeDocument/2006/relationships/hyperlink" Target="http://www.edufba.ufba.br/" TargetMode="External"/><Relationship Id="rId112" Type="http://schemas.openxmlformats.org/officeDocument/2006/relationships/hyperlink" Target="https://shs.hal.science/halshs-01406475v1" TargetMode="External"/><Relationship Id="rId113" Type="http://schemas.openxmlformats.org/officeDocument/2006/relationships/hyperlink" Target="http://eud.u-bourgogne.fr/" TargetMode="External"/><Relationship Id="rId114" Type="http://schemas.openxmlformats.org/officeDocument/2006/relationships/hyperlink" Target="https://shs.hal.science/halshs-01406505v1" TargetMode="External"/><Relationship Id="rId115" Type="http://schemas.openxmlformats.org/officeDocument/2006/relationships/hyperlink" Target="http://www.lettresmodernesminard.org/" TargetMode="External"/><Relationship Id="rId116" Type="http://schemas.openxmlformats.org/officeDocument/2006/relationships/hyperlink" Target="https://shs.hal.science/halshs-01406521v1" TargetMode="External"/><Relationship Id="rId117" Type="http://schemas.openxmlformats.org/officeDocument/2006/relationships/hyperlink" Target="http://www.palgrave.com/" TargetMode="External"/><Relationship Id="rId118" Type="http://schemas.openxmlformats.org/officeDocument/2006/relationships/hyperlink" Target="https://dx.doi.org/10.1057/9780230305663" TargetMode="External"/><Relationship Id="rId119" Type="http://schemas.openxmlformats.org/officeDocument/2006/relationships/hyperlink" Target="https://shs.hal.science/halshs-01406814v1" TargetMode="External"/><Relationship Id="rId120" Type="http://schemas.openxmlformats.org/officeDocument/2006/relationships/hyperlink" Target="https://hal.science/search/index/?q=*&amp;authFullName_s=Marianne Bouchardon" TargetMode="External"/><Relationship Id="rId121" Type="http://schemas.openxmlformats.org/officeDocument/2006/relationships/hyperlink" Target="https://hal.science/search/index/?q=*&amp;authFullName_s=Magali Chiappone-Lucchesi" TargetMode="External"/><Relationship Id="rId122" Type="http://schemas.openxmlformats.org/officeDocument/2006/relationships/hyperlink" Target="https://hal.science/search/index/?q=*&amp;authFullName_s=Sylvain Diaz" TargetMode="External"/><Relationship Id="rId123" Type="http://schemas.openxmlformats.org/officeDocument/2006/relationships/hyperlink" Target="https://shs.hal.science/halshs-01406555v1" TargetMode="External"/><Relationship Id="rId124" Type="http://schemas.openxmlformats.org/officeDocument/2006/relationships/hyperlink" Target="https://shs.hal.science/halshs-01406560v1" TargetMode="External"/><Relationship Id="rId125" Type="http://schemas.openxmlformats.org/officeDocument/2006/relationships/hyperlink" Target="https://shs.hal.science/halshs-01406556v1" TargetMode="External"/><Relationship Id="rId126" Type="http://schemas.openxmlformats.org/officeDocument/2006/relationships/hyperlink" Target="https://shs.hal.science/halshs-01406551v1" TargetMode="External"/><Relationship Id="rId127" Type="http://schemas.openxmlformats.org/officeDocument/2006/relationships/hyperlink" Target="https://shs.hal.science/halshs-01406538v1" TargetMode="External"/><Relationship Id="rId128" Type="http://schemas.openxmlformats.org/officeDocument/2006/relationships/hyperlink" Target="https://shs.hal.science/halshs-01406534v1" TargetMode="External"/><Relationship Id="rId129" Type="http://schemas.openxmlformats.org/officeDocument/2006/relationships/hyperlink" Target="https://shs.hal.science/halshs-01406559v1" TargetMode="External"/><Relationship Id="rId130" Type="http://schemas.openxmlformats.org/officeDocument/2006/relationships/hyperlink" Target="https://shs.hal.science/halshs-01406542v1" TargetMode="External"/><Relationship Id="rId131" Type="http://schemas.openxmlformats.org/officeDocument/2006/relationships/hyperlink" Target="https://shs.hal.science/halshs-01406547v1" TargetMode="External"/><Relationship Id="rId132" Type="http://schemas.openxmlformats.org/officeDocument/2006/relationships/hyperlink" Target="https://shs.hal.science/halshs-01406563v1" TargetMode="External"/><Relationship Id="rId133" Type="http://schemas.openxmlformats.org/officeDocument/2006/relationships/hyperlink" Target="https://shs.hal.science/halshs-01406569v1" TargetMode="External"/><Relationship Id="rId134" Type="http://schemas.openxmlformats.org/officeDocument/2006/relationships/hyperlink" Target="http://www.puf.com" TargetMode="External"/><Relationship Id="rId135" Type="http://schemas.openxmlformats.org/officeDocument/2006/relationships/hyperlink" Target="https://shs.hal.science/halshs-01405918v1" TargetMode="External"/><Relationship Id="rId136" Type="http://schemas.openxmlformats.org/officeDocument/2006/relationships/hyperlink" Target="http://www.theatre-ouvert.com/" TargetMode="External"/><Relationship Id="rId137" Type="http://schemas.openxmlformats.org/officeDocument/2006/relationships/hyperlink" Target="https://shs.hal.science/halshs-01406771v1" TargetMode="External"/><Relationship Id="rId138" Type="http://schemas.openxmlformats.org/officeDocument/2006/relationships/hyperlink" Target="http://www.editions-circe.fr/" TargetMode="External"/><Relationship Id="rId139" Type="http://schemas.openxmlformats.org/officeDocument/2006/relationships/hyperlink" Target="https://shs.hal.science/halshs-01406729v1" TargetMode="External"/><Relationship Id="rId140" Type="http://schemas.openxmlformats.org/officeDocument/2006/relationships/hyperlink" Target="http://www.editionsxyz.com/" TargetMode="External"/><Relationship Id="rId141" Type="http://schemas.openxmlformats.org/officeDocument/2006/relationships/hyperlink" Target="https://shs.hal.science/halshs-01406579v1" TargetMode="External"/><Relationship Id="rId142" Type="http://schemas.openxmlformats.org/officeDocument/2006/relationships/hyperlink" Target="http://www.actes-sud.fr/" TargetMode="External"/><Relationship Id="rId143" Type="http://schemas.openxmlformats.org/officeDocument/2006/relationships/hyperlink" Target="https://shs.hal.science/halshs-01405943v1" TargetMode="External"/><Relationship Id="rId144" Type="http://schemas.openxmlformats.org/officeDocument/2006/relationships/hyperlink" Target="https://shs.hal.science/halshs-01406765v1" TargetMode="External"/><Relationship Id="rId145" Type="http://schemas.openxmlformats.org/officeDocument/2006/relationships/hyperlink" Target="https://shs.hal.science/halshs-01406896v1" TargetMode="External"/><Relationship Id="rId146" Type="http://schemas.openxmlformats.org/officeDocument/2006/relationships/hyperlink" Target="http://www.editions-harmattan.fr/ecarlate" TargetMode="External"/><Relationship Id="rId147" Type="http://schemas.openxmlformats.org/officeDocument/2006/relationships/hyperlink" Target="https://shs.hal.science/halshs-01406171v1" TargetMode="External"/><Relationship Id="rId148" Type="http://schemas.openxmlformats.org/officeDocument/2006/relationships/hyperlink" Target="https://shs.hal.science/halshs-01407026v1" TargetMode="External"/><Relationship Id="rId149" Type="http://schemas.openxmlformats.org/officeDocument/2006/relationships/hyperlink" Target="https://shs.hal.science/halshs-01407033v1" TargetMode="External"/><Relationship Id="rId150" Type="http://schemas.openxmlformats.org/officeDocument/2006/relationships/hyperlink" Target="https://hal.science/hal-03838742v1" TargetMode="External"/><Relationship Id="rId151" Type="http://schemas.openxmlformats.org/officeDocument/2006/relationships/hyperlink" Target="https://hal.science/search/index/?q=*&amp;authFullName_s=Camille Paillet" TargetMode="External"/><Relationship Id="rId152" Type="http://schemas.openxmlformats.org/officeDocument/2006/relationships/hyperlink" Target="https://hal.science/hal-05591079v1" TargetMode="External"/><Relationship Id="rId153" Type="http://schemas.openxmlformats.org/officeDocument/2006/relationships/hyperlink" Target="https://shs.hal.science/halshs-01407008v1" TargetMode="External"/><Relationship Id="rId154" Type="http://schemas.openxmlformats.org/officeDocument/2006/relationships/hyperlink" Target="https://hal.science/search/index/?q=*&amp;authFullName_s=Daniel Urrutiaguer" TargetMode="External"/><Relationship Id="rId155" Type="http://schemas.openxmlformats.org/officeDocument/2006/relationships/hyperlink" Target="https://hal.science/search/index/?q=*&amp;authFullName_s=Laure Ciosi" TargetMode="External"/><Relationship Id="rId156" Type="http://schemas.openxmlformats.org/officeDocument/2006/relationships/hyperlink" Target="https://hal.science/search/index/?q=*&amp;authFullName_s=Gilles Suzanne" TargetMode="External"/><Relationship Id="rId157" Type="http://schemas.openxmlformats.org/officeDocument/2006/relationships/hyperlink" Target="https://hal.science/search/index/?q=*&amp;authFullName_s=Yannick Butel" TargetMode="External"/><Relationship Id="rId158" Type="http://schemas.openxmlformats.org/officeDocument/2006/relationships/hyperlink" Target="https://hal.science/hal-03231540v1" TargetMode="External"/><Relationship Id="rId159" Type="http://schemas.openxmlformats.org/officeDocument/2006/relationships/hyperlink" Target="https://hal.science/search/index/?q=*&amp;authFullName_s=Catherine Brun" TargetMode="External"/><Relationship Id="rId160" Type="http://schemas.openxmlformats.org/officeDocument/2006/relationships/hyperlink" Target="https://hal.science/hal-03849248v1" TargetMode="External"/><Relationship Id="rId161" Type="http://schemas.openxmlformats.org/officeDocument/2006/relationships/hyperlink" Target="https://hal.science/hal-03849214v1" TargetMode="External"/><Relationship Id="rId162" Type="http://schemas.openxmlformats.org/officeDocument/2006/relationships/hyperlink" Target="https://hal.science/hal-03849189v1" TargetMode="External"/><Relationship Id="rId163" Type="http://schemas.openxmlformats.org/officeDocument/2006/relationships/hyperlink" Target="https://hal.science/hal-03849252v1" TargetMode="External"/><Relationship Id="rId164" Type="http://schemas.openxmlformats.org/officeDocument/2006/relationships/hyperlink" Target="https://hal.science/hal-03849241v1" TargetMode="External"/><Relationship Id="rId165" Type="http://schemas.openxmlformats.org/officeDocument/2006/relationships/hyperlink" Target="https://hal.science/hal-03849179v1" TargetMode="External"/><Relationship Id="rId166" Type="http://schemas.openxmlformats.org/officeDocument/2006/relationships/hyperlink" Target="https://hal.science/hal-03849266v1" TargetMode="External"/><Relationship Id="rId167" Type="http://schemas.openxmlformats.org/officeDocument/2006/relationships/hyperlink" Target="https://hal.science/hal-03849150v1" TargetMode="External"/><Relationship Id="rId168" Type="http://schemas.openxmlformats.org/officeDocument/2006/relationships/hyperlink" Target="https://hal.science/hal-03849121v1" TargetMode="External"/><Relationship Id="rId169" Type="http://schemas.openxmlformats.org/officeDocument/2006/relationships/hyperlink" Target="https://hal.science/hal-03849267v1" TargetMode="External"/><Relationship Id="rId170" Type="http://schemas.openxmlformats.org/officeDocument/2006/relationships/hyperlink" Target="https://hal.science/hal-03849235v1" TargetMode="External"/><Relationship Id="rId171" Type="http://schemas.openxmlformats.org/officeDocument/2006/relationships/hyperlink" Target="https://hal.science/hal-03849226v1" TargetMode="External"/><Relationship Id="rId172" Type="http://schemas.openxmlformats.org/officeDocument/2006/relationships/hyperlink" Target="https://hal.science/hal-03849216v1" TargetMode="External"/><Relationship Id="rId173" Type="http://schemas.openxmlformats.org/officeDocument/2006/relationships/hyperlink" Target="https://hal.science/hal-03849208v1" TargetMode="External"/><Relationship Id="rId174" Type="http://schemas.openxmlformats.org/officeDocument/2006/relationships/hyperlink" Target="https://hal.science/hal-03849269v1" TargetMode="External"/><Relationship Id="rId175" Type="http://schemas.openxmlformats.org/officeDocument/2006/relationships/hyperlink" Target="https://hal.science/hal-03849246v1" TargetMode="External"/><Relationship Id="rId176" Type="http://schemas.openxmlformats.org/officeDocument/2006/relationships/hyperlink" Target="https://hal.science/hal-03849144v1" TargetMode="External"/><Relationship Id="rId177" Type="http://schemas.openxmlformats.org/officeDocument/2006/relationships/hyperlink" Target="https://hal.science/hal-03849114v1" TargetMode="External"/><Relationship Id="rId178" Type="http://schemas.openxmlformats.org/officeDocument/2006/relationships/hyperlink" Target="https://hal.science/hal-03849205v1" TargetMode="External"/><Relationship Id="rId179" Type="http://schemas.openxmlformats.org/officeDocument/2006/relationships/hyperlink" Target="https://hal.science/hal-03849171v1" TargetMode="External"/><Relationship Id="rId180" Type="http://schemas.openxmlformats.org/officeDocument/2006/relationships/hyperlink" Target="https://hal.science/hal-03849264v1" TargetMode="External"/><Relationship Id="rId181" Type="http://schemas.openxmlformats.org/officeDocument/2006/relationships/hyperlink" Target="https://hal.science/hal-03849259v1" TargetMode="External"/><Relationship Id="rId182" Type="http://schemas.openxmlformats.org/officeDocument/2006/relationships/hyperlink" Target="https://hal.science/hal-03849193v1" TargetMode="External"/><Relationship Id="rId183" Type="http://schemas.openxmlformats.org/officeDocument/2006/relationships/hyperlink" Target="https://hal.science/hal-03849236v1" TargetMode="External"/><Relationship Id="rId184" Type="http://schemas.openxmlformats.org/officeDocument/2006/relationships/hyperlink" Target="https://hal.science/hal-03849198v1" TargetMode="External"/><Relationship Id="rId185" Type="http://schemas.openxmlformats.org/officeDocument/2006/relationships/hyperlink" Target="https://hal.science/hal-03849195v1" TargetMode="External"/><Relationship Id="rId186" Type="http://schemas.openxmlformats.org/officeDocument/2006/relationships/hyperlink" Target="https://hal.science/hal-03849174v1" TargetMode="External"/><Relationship Id="rId187" Type="http://schemas.openxmlformats.org/officeDocument/2006/relationships/hyperlink" Target="https://hal.science/hal-03849275v1" TargetMode="External"/><Relationship Id="rId188" Type="http://schemas.openxmlformats.org/officeDocument/2006/relationships/hyperlink" Target="https://hal.science/hal-03849104v1" TargetMode="External"/><Relationship Id="rId189" Type="http://schemas.openxmlformats.org/officeDocument/2006/relationships/hyperlink" Target="https://hal.science/hal-03849257v1" TargetMode="External"/><Relationship Id="rId190" Type="http://schemas.openxmlformats.org/officeDocument/2006/relationships/hyperlink" Target="https://hal.science/hal-03849219v1" TargetMode="External"/><Relationship Id="rId191" Type="http://schemas.openxmlformats.org/officeDocument/2006/relationships/hyperlink" Target="https://hal.science/hal-03849181v1" TargetMode="External"/><Relationship Id="rId192" Type="http://schemas.openxmlformats.org/officeDocument/2006/relationships/hyperlink" Target="https://hal.science/hal-03849265v1" TargetMode="External"/><Relationship Id="rId193" Type="http://schemas.openxmlformats.org/officeDocument/2006/relationships/hyperlink" Target="https://hal.science/hal-03849212v1" TargetMode="External"/><Relationship Id="rId194" Type="http://schemas.openxmlformats.org/officeDocument/2006/relationships/hyperlink" Target="https://hal.science/hal-03849129v1" TargetMode="External"/><Relationship Id="rId195" Type="http://schemas.openxmlformats.org/officeDocument/2006/relationships/hyperlink" Target="https://hal.science/hal-03849255v1" TargetMode="External"/><Relationship Id="rId196" Type="http://schemas.openxmlformats.org/officeDocument/2006/relationships/hyperlink" Target="https://hal.science/hal-03849234v1" TargetMode="External"/><Relationship Id="rId197" Type="http://schemas.openxmlformats.org/officeDocument/2006/relationships/hyperlink" Target="https://hal.science/hal-03849273v1" TargetMode="External"/><Relationship Id="rId198" Type="http://schemas.openxmlformats.org/officeDocument/2006/relationships/hyperlink" Target="https://hal.science/hal-03849186v1" TargetMode="External"/><Relationship Id="rId199" Type="http://schemas.openxmlformats.org/officeDocument/2006/relationships/hyperlink" Target="https://hal.science/hal-03849167v1" TargetMode="External"/><Relationship Id="rId200" Type="http://schemas.openxmlformats.org/officeDocument/2006/relationships/hyperlink" Target="https://hal.science/hal-03849157v1" TargetMode="External"/><Relationship Id="rId201" Type="http://schemas.openxmlformats.org/officeDocument/2006/relationships/hyperlink" Target="https://hal.science/hal-03849258v1" TargetMode="External"/><Relationship Id="rId202" Type="http://schemas.openxmlformats.org/officeDocument/2006/relationships/hyperlink" Target="https://hal.science/hal-03849261v1" TargetMode="External"/><Relationship Id="rId203" Type="http://schemas.openxmlformats.org/officeDocument/2006/relationships/hyperlink" Target="https://hal.science/hal-03849173v1" TargetMode="External"/><Relationship Id="rId204" Type="http://schemas.openxmlformats.org/officeDocument/2006/relationships/hyperlink" Target="https://hal.science/hal-03849162v1" TargetMode="External"/><Relationship Id="rId205" Type="http://schemas.openxmlformats.org/officeDocument/2006/relationships/hyperlink" Target="https://hal.science/hal-03849250v1" TargetMode="External"/><Relationship Id="rId206" Type="http://schemas.openxmlformats.org/officeDocument/2006/relationships/hyperlink" Target="https://hal.science/hal-03849223v1" TargetMode="External"/><Relationship Id="rId207" Type="http://schemas.openxmlformats.org/officeDocument/2006/relationships/hyperlink" Target="https://hal.science/hal-03849203v1" TargetMode="External"/><Relationship Id="rId208" Type="http://schemas.openxmlformats.org/officeDocument/2006/relationships/hyperlink" Target="https://hal.science/hal-03849201v1" TargetMode="External"/><Relationship Id="rId209" Type="http://schemas.openxmlformats.org/officeDocument/2006/relationships/hyperlink" Target="https://hal.science/hal-03849178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Hersant</dc:title>
  <dc:description>CV</dc:description>
  <dc:subject/>
  <cp:keywords/>
  <cp:category/>
  <cp:lastModifiedBy/>
  <dcterms:created xsi:type="dcterms:W3CDTF">2026-04-30T04:37:25+02:00</dcterms:created>
  <dcterms:modified xsi:type="dcterms:W3CDTF">2026-04-30T04:37:25+02:00</dcterms:modified>
</cp:coreProperties>
</file>

<file path=docProps/custom.xml><?xml version="1.0" encoding="utf-8"?>
<Properties xmlns="http://schemas.openxmlformats.org/officeDocument/2006/custom-properties" xmlns:vt="http://schemas.openxmlformats.org/officeDocument/2006/docPropsVTypes"/>
</file>