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Lesourd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celine-lesourd</w:t>
        </w:r>
      </w:hyperlink>
    </w:p>
    <w:p>
      <w:pPr>
        <w:numPr>
          <w:ilvl w:val="0"/>
          <w:numId w:val="1"/>
        </w:numPr>
      </w:pPr>
      <w:r>
        <w:rPr/>
        <w:t xml:space="preserve"> ORCID : </w:t>
      </w:r>
      <w:hyperlink r:id="rId8" w:history="1">
        <w:r>
          <w:rPr>
            <w:color w:val="#410a8c"/>
            <w:u w:val="single"/>
          </w:rPr>
          <w:t xml:space="preserve">0000-0002-6159-0425</w:t>
        </w:r>
      </w:hyperlink>
    </w:p>
    <w:p>
      <w:pPr>
        <w:numPr>
          <w:ilvl w:val="0"/>
          <w:numId w:val="1"/>
        </w:numPr>
      </w:pPr>
      <w:r>
        <w:rPr/>
        <w:t xml:space="preserve"> IdRef : </w:t>
      </w:r>
      <w:hyperlink r:id="rId9" w:history="1">
        <w:r>
          <w:rPr>
            <w:color w:val="#410a8c"/>
            <w:u w:val="single"/>
          </w:rPr>
          <w:t xml:space="preserve">11331017X</w:t>
        </w:r>
      </w:hyperlink>
    </w:p>
    <w:p>
      <w:pPr>
        <w:spacing w:before="600"/>
      </w:pPr>
    </w:p>
    <w:p>
      <w:pPr>
        <w:pStyle w:val="Heading2"/>
      </w:pPr>
      <w:r>
        <w:rPr>
          <w:color w:val="1e198e"/>
          <w:b w:val="1"/>
          <w:bCs w:val="1"/>
        </w:rPr>
        <w:t xml:space="preserve">Présentation</w:t>
      </w:r>
    </w:p>
    <w:p>
      <w:pPr>
        <w:spacing w:after="100"/>
      </w:pPr>
    </w:p>
    <w:p>
      <w:pPr/>
      <w:r>
        <w:rPr/>
        <w:t xml:space="preserve">De longs séjours successifs en Mauritanie, au Niger et en Éthiopie ont permis à Céline Lesourd d’acquérir une fine connaissance des terrains de son objet de recherche. Anthropologue au Centre Norbert Elias à Marseille, elle étudie les élites économiques et politiques en Afrique.</w:t>
      </w:r>
    </w:p>
    <w:p>
      <w:pPr/>
      <w:r>
        <w:rPr/>
        <w:t xml:space="preserve">Après une thèse soutenue en 2006 où elle analysait les stratégies de succès des femmes d’affaires mauritaniennes et les relations de cette élite féminine avec la sphère du pouvoir, elle est recrutée en 2013 par le CNRS. Désormais, elle tente de démêler l’architecture de la construction sociale des élites mauritaniennes et éthiopiennes par une ethnographie des rapports de force qui les traversent au quotidien. Cela l’amène à étudier les stratégies de socialisation de l’élite, les objets qui fabriquent la distinction sociale et le rôle des intermédiaires dans les arcanes du pouvoir. Céline Lesourd la question des rapports de genre au sein de l’élite et en pratiquant un comparatisme entre l’ouest et l’est de l’Afrique.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Jeunes – et moins jeunes – chercheur·e·s cherchent liberté académique</w:t>
              </w:r>
            </w:hyperlink>
          </w:p>
          <w:p>
            <w:pP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13" w:history="1">
              <w:r>
                <w:rPr>
                  <w:color w:val="#410a8c"/>
                  <w:u w:val="single"/>
                </w:rPr>
                <w:t xml:space="preserve">Nessim Znaien</w:t>
              </w:r>
            </w:hyperlink>
          </w:p>
          <w:p>
            <w:pPr/>
            <w:r>
              <w:rPr>
                <w:i w:val="1"/>
                <w:iCs w:val="1"/>
              </w:rPr>
              <w:t xml:space="preserve">L'Année du Maghreb</w:t>
            </w:r>
            <w:r>
              <w:rPr/>
              <w:t xml:space="preserve">, 2024, 31, </w:t>
            </w:r>
            <w:hyperlink r:id="rId14" w:history="1">
              <w:r>
                <w:rPr>
                  <w:color w:val="#410a8c"/>
                  <w:u w:val="single"/>
                </w:rPr>
                <w:t xml:space="preserve">⟨10.4000/11x4i⟩</w:t>
              </w:r>
            </w:hyperlink>
          </w:p>
          <w:p>
            <w:pPr/>
            <w:r>
              <w:rPr/>
              <w:t xml:space="preserve">Article dans une revue</w:t>
            </w:r>
          </w:p>
          <w:p>
            <w:pPr/>
            <w:hyperlink r:id="rId10" w:history="1">
              <w:r>
                <w:rPr>
                  <w:color w:val="#410a8c"/>
                  <w:u w:val="single"/>
                </w:rPr>
                <w:t xml:space="preserve">hal-04867195v2</w:t>
              </w:r>
            </w:hyperlink>
          </w:p>
        </w:tc>
      </w:tr>
      <w:tr>
        <w:trPr/>
        <w:tc>
          <w:tcPr>
            <w:noWrap/>
          </w:tcPr>
          <w:p>
            <w:pPr>
              <w:spacing w:after="200"/>
            </w:pPr>
            <w:hyperlink r:id="rId15" w:history="1">
              <w:r>
                <w:rPr>
                  <w:color w:val="1e198e"/>
                  <w:b w:val="1"/>
                  <w:bCs w:val="1"/>
                  <w:u w:val="single"/>
                </w:rPr>
                <w:t xml:space="preserve">Dans l’ombre d’un homme ? Itinéraire d'une commerçante de khat (Ethiopie, 1974-2025)</w:t>
              </w:r>
            </w:hyperlink>
          </w:p>
          <w:p>
            <w:pPr/>
            <w:hyperlink r:id="rId12" w:history="1">
              <w:r>
                <w:rPr>
                  <w:color w:val="#410a8c"/>
                  <w:u w:val="single"/>
                </w:rPr>
                <w:t xml:space="preserve">Céline Lesourd</w:t>
              </w:r>
            </w:hyperlink>
          </w:p>
          <w:p>
            <w:pPr/>
            <w:r>
              <w:rPr>
                <w:i w:val="1"/>
                <w:iCs w:val="1"/>
              </w:rPr>
              <w:t xml:space="preserve">Travail, genre et sociétés</w:t>
            </w:r>
            <w:r>
              <w:rPr/>
              <w:t xml:space="preserve">, 2024, Le sexisme au cœur du couple, 52, pp.63-79. </w:t>
            </w:r>
            <w:hyperlink r:id="rId16" w:history="1">
              <w:r>
                <w:rPr>
                  <w:color w:val="#410a8c"/>
                  <w:u w:val="single"/>
                </w:rPr>
                <w:t xml:space="preserve">⟨10.3917/tgs.052.0063⟩</w:t>
              </w:r>
            </w:hyperlink>
          </w:p>
          <w:p>
            <w:pPr/>
            <w:r>
              <w:rPr/>
              <w:t xml:space="preserve">Article dans une revue</w:t>
            </w:r>
          </w:p>
          <w:p>
            <w:pPr/>
            <w:hyperlink r:id="rId15" w:history="1">
              <w:r>
                <w:rPr>
                  <w:color w:val="#410a8c"/>
                  <w:u w:val="single"/>
                </w:rPr>
                <w:t xml:space="preserve">hal-04867181v1</w:t>
              </w:r>
            </w:hyperlink>
          </w:p>
        </w:tc>
      </w:tr>
      <w:tr>
        <w:trPr/>
        <w:tc>
          <w:tcPr>
            <w:noWrap/>
          </w:tcPr>
          <w:p>
            <w:pPr>
              <w:spacing w:after="200"/>
            </w:pPr>
            <w:hyperlink r:id="rId17" w:history="1">
              <w:r>
                <w:rPr>
                  <w:color w:val="1e198e"/>
                  <w:b w:val="1"/>
                  <w:bCs w:val="1"/>
                  <w:u w:val="single"/>
                </w:rPr>
                <w:t xml:space="preserve">Back to the Future</w:t>
              </w:r>
            </w:hyperlink>
          </w:p>
          <w:p>
            <w:pPr/>
            <w:hyperlink r:id="rId18" w:history="1">
              <w:r>
                <w:rPr>
                  <w:color w:val="#410a8c"/>
                  <w:u w:val="single"/>
                </w:rPr>
                <w:t xml:space="preserve">Éric Gobe</w:t>
              </w:r>
            </w:hyperlink>
            <w:r>
              <w:rPr/>
              <w:t xml:space="preserve">,</w:t>
            </w:r>
            <w:hyperlink r:id="rId19" w:history="1">
              <w:r>
                <w:rPr>
                  <w:color w:val="#410a8c"/>
                  <w:u w:val="single"/>
                </w:rPr>
                <w:t xml:space="preserve">Didier Guignard</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20" w:history="1">
              <w:r>
                <w:rPr>
                  <w:color w:val="#410a8c"/>
                  <w:u w:val="single"/>
                </w:rPr>
                <w:t xml:space="preserve">Farida Souiah</w:t>
              </w:r>
            </w:hyperlink>
            <w:r>
              <w:rPr/>
              <w:t xml:space="preserve">et al.</w:t>
            </w:r>
          </w:p>
          <w:p>
            <w:pPr/>
            <w:r>
              <w:rPr>
                <w:i w:val="1"/>
                <w:iCs w:val="1"/>
              </w:rPr>
              <w:t xml:space="preserve">L’Année du Maghreb</w:t>
            </w:r>
            <w:r>
              <w:rPr/>
              <w:t xml:space="preserve">, 2024, 32, 8 p. </w:t>
            </w:r>
            <w:hyperlink r:id="rId21" w:history="1">
              <w:r>
                <w:rPr>
                  <w:color w:val="#410a8c"/>
                  <w:u w:val="single"/>
                </w:rPr>
                <w:t xml:space="preserve">⟨10.4000/1360j⟩</w:t>
              </w:r>
            </w:hyperlink>
          </w:p>
          <w:p>
            <w:pPr/>
            <w:r>
              <w:rPr/>
              <w:t xml:space="preserve">Article dans une revue</w:t>
            </w:r>
          </w:p>
          <w:p>
            <w:pPr/>
            <w:hyperlink r:id="rId17" w:history="1">
              <w:r>
                <w:rPr>
                  <w:color w:val="#410a8c"/>
                  <w:u w:val="single"/>
                </w:rPr>
                <w:t xml:space="preserve">hal-05001612v1</w:t>
              </w:r>
            </w:hyperlink>
          </w:p>
        </w:tc>
      </w:tr>
      <w:tr>
        <w:trPr/>
        <w:tc>
          <w:tcPr>
            <w:noWrap/>
          </w:tcPr>
          <w:p>
            <w:pPr>
              <w:spacing w:after="200"/>
            </w:pPr>
            <w:hyperlink r:id="rId22" w:history="1">
              <w:r>
                <w:rPr>
                  <w:color w:val="1e198e"/>
                  <w:b w:val="1"/>
                  <w:bCs w:val="1"/>
                  <w:u w:val="single"/>
                </w:rPr>
                <w:t xml:space="preserve">Produire, exporter mais contrôler l’argent du khat (Dire Dawa, Éthiopie)</w:t>
              </w:r>
            </w:hyperlink>
          </w:p>
          <w:p>
            <w:pPr/>
            <w:hyperlink r:id="rId12" w:history="1">
              <w:r>
                <w:rPr>
                  <w:color w:val="#410a8c"/>
                  <w:u w:val="single"/>
                </w:rPr>
                <w:t xml:space="preserve">Céline Lesourd</w:t>
              </w:r>
            </w:hyperlink>
          </w:p>
          <w:p>
            <w:pPr/>
            <w:r>
              <w:rPr>
                <w:i w:val="1"/>
                <w:iCs w:val="1"/>
              </w:rPr>
              <w:t xml:space="preserve">Cahiers d'études africaines</w:t>
            </w:r>
            <w:r>
              <w:rPr/>
              <w:t xml:space="preserve">, 2023, 249, pp.9-36. </w:t>
            </w:r>
            <w:hyperlink r:id="rId23" w:history="1">
              <w:r>
                <w:rPr>
                  <w:color w:val="#410a8c"/>
                  <w:u w:val="single"/>
                </w:rPr>
                <w:t xml:space="preserve">⟨10.4000/etudesafricaines.40506⟩</w:t>
              </w:r>
            </w:hyperlink>
          </w:p>
          <w:p>
            <w:pPr/>
            <w:r>
              <w:rPr/>
              <w:t xml:space="preserve">Article dans une revue</w:t>
            </w:r>
          </w:p>
          <w:p>
            <w:pPr/>
            <w:hyperlink r:id="rId22" w:history="1">
              <w:r>
                <w:rPr>
                  <w:color w:val="#410a8c"/>
                  <w:u w:val="single"/>
                </w:rPr>
                <w:t xml:space="preserve">hal-04220300v1</w:t>
              </w:r>
            </w:hyperlink>
          </w:p>
        </w:tc>
      </w:tr>
      <w:tr>
        <w:trPr/>
        <w:tc>
          <w:tcPr>
            <w:noWrap/>
          </w:tcPr>
          <w:p>
            <w:pPr>
              <w:spacing w:after="200"/>
            </w:pPr>
            <w:hyperlink r:id="rId24" w:history="1">
              <w:r>
                <w:rPr>
                  <w:color w:val="1e198e"/>
                  <w:b w:val="1"/>
                  <w:bCs w:val="1"/>
                  <w:u w:val="single"/>
                </w:rPr>
                <w:t xml:space="preserve">Édito : Dans l’intimité de la fabrication d’un numéro under pressure</w:t>
              </w:r>
            </w:hyperlink>
          </w:p>
          <w:p>
            <w:pPr/>
            <w:hyperlink r:id="rId25" w:history="1">
              <w:r>
                <w:rPr>
                  <w:color w:val="#410a8c"/>
                  <w:u w:val="single"/>
                </w:rPr>
                <w:t xml:space="preserve">Perrine Lachenal</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13" w:history="1">
              <w:r>
                <w:rPr>
                  <w:color w:val="#410a8c"/>
                  <w:u w:val="single"/>
                </w:rPr>
                <w:t xml:space="preserve">Nessim Znaien</w:t>
              </w:r>
            </w:hyperlink>
          </w:p>
          <w:p>
            <w:pPr/>
            <w:r>
              <w:rPr>
                <w:i w:val="1"/>
                <w:iCs w:val="1"/>
              </w:rPr>
              <w:t xml:space="preserve">L'Année du Maghreb</w:t>
            </w:r>
            <w:r>
              <w:rPr/>
              <w:t xml:space="preserve">, 2023, Dossier : Intimités en tension, 29, pp.3-6. </w:t>
            </w:r>
            <w:hyperlink r:id="rId26" w:history="1">
              <w:r>
                <w:rPr>
                  <w:color w:val="#410a8c"/>
                  <w:u w:val="single"/>
                </w:rPr>
                <w:t xml:space="preserve">⟨10.4000/anneemaghreb.11571⟩</w:t>
              </w:r>
            </w:hyperlink>
          </w:p>
          <w:p>
            <w:pPr/>
            <w:r>
              <w:rPr/>
              <w:t xml:space="preserve">Article dans une revue</w:t>
            </w:r>
          </w:p>
          <w:p>
            <w:pPr/>
            <w:hyperlink r:id="rId24" w:history="1">
              <w:r>
                <w:rPr>
                  <w:color w:val="#410a8c"/>
                  <w:u w:val="single"/>
                </w:rPr>
                <w:t xml:space="preserve">halshs-04279485v1</w:t>
              </w:r>
            </w:hyperlink>
          </w:p>
        </w:tc>
      </w:tr>
      <w:tr>
        <w:trPr/>
        <w:tc>
          <w:tcPr>
            <w:noWrap/>
          </w:tcPr>
          <w:p>
            <w:pPr>
              <w:spacing w:after="200"/>
            </w:pPr>
            <w:hyperlink r:id="rId27" w:history="1">
              <w:r>
                <w:rPr>
                  <w:color w:val="1e198e"/>
                  <w:b w:val="1"/>
                  <w:bCs w:val="1"/>
                  <w:u w:val="single"/>
                </w:rPr>
                <w:t xml:space="preserve">Édito : en transitions</w:t>
              </w:r>
            </w:hyperlink>
          </w:p>
          <w:p>
            <w:pPr/>
            <w:hyperlink r:id="rId28" w:history="1">
              <w:r>
                <w:rPr>
                  <w:color w:val="#410a8c"/>
                  <w:u w:val="single"/>
                </w:rPr>
                <w:t xml:space="preserve">Eric Gobe</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2022, Dossier : Violences du passé, politique(s) au présent ?, 26, pp.15-20. </w:t>
            </w:r>
            <w:hyperlink r:id="rId29" w:history="1">
              <w:r>
                <w:rPr>
                  <w:color w:val="#410a8c"/>
                  <w:u w:val="single"/>
                </w:rPr>
                <w:t xml:space="preserve">⟨10.4000/anneemaghreb.9870⟩</w:t>
              </w:r>
            </w:hyperlink>
          </w:p>
          <w:p>
            <w:pPr/>
            <w:r>
              <w:rPr/>
              <w:t xml:space="preserve">Article dans une revue</w:t>
            </w:r>
          </w:p>
          <w:p>
            <w:pPr/>
            <w:hyperlink r:id="rId27" w:history="1">
              <w:r>
                <w:rPr>
                  <w:color w:val="#410a8c"/>
                  <w:u w:val="single"/>
                </w:rPr>
                <w:t xml:space="preserve">hal-03818273v1</w:t>
              </w:r>
            </w:hyperlink>
          </w:p>
        </w:tc>
      </w:tr>
      <w:tr>
        <w:trPr/>
        <w:tc>
          <w:tcPr>
            <w:noWrap/>
          </w:tcPr>
          <w:p>
            <w:pPr>
              <w:spacing w:after="200"/>
            </w:pPr>
            <w:hyperlink r:id="rId30" w:history="1">
              <w:r>
                <w:rPr>
                  <w:color w:val="1e198e"/>
                  <w:b w:val="1"/>
                  <w:bCs w:val="1"/>
                  <w:u w:val="single"/>
                </w:rPr>
                <w:t xml:space="preserve">Appréhender les relations à la nature en Afrique par le dessin sur le terrain</w:t>
              </w:r>
            </w:hyperlink>
          </w:p>
          <w:p>
            <w:pPr/>
            <w:hyperlink r:id="rId31" w:history="1">
              <w:r>
                <w:rPr>
                  <w:color w:val="#410a8c"/>
                  <w:u w:val="single"/>
                </w:rPr>
                <w:t xml:space="preserve">Élodie Chevalme</w:t>
              </w:r>
            </w:hyperlink>
            <w:r>
              <w:rPr/>
              <w:t xml:space="preserve">,</w:t>
            </w:r>
            <w:hyperlink r:id="rId32" w:history="1">
              <w:r>
                <w:rPr>
                  <w:color w:val="#410a8c"/>
                  <w:u w:val="single"/>
                </w:rPr>
                <w:t xml:space="preserve">Emilie Guitard</w:t>
              </w:r>
            </w:hyperlink>
            <w:r>
              <w:rPr/>
              <w:t xml:space="preserve">,</w:t>
            </w:r>
            <w:hyperlink r:id="rId12" w:history="1">
              <w:r>
                <w:rPr>
                  <w:color w:val="#410a8c"/>
                  <w:u w:val="single"/>
                </w:rPr>
                <w:t xml:space="preserve">Céline Lesourd</w:t>
              </w:r>
            </w:hyperlink>
            <w:r>
              <w:rPr/>
              <w:t xml:space="preserve">,</w:t>
            </w:r>
            <w:hyperlink r:id="rId33" w:history="1">
              <w:r>
                <w:rPr>
                  <w:color w:val="#410a8c"/>
                  <w:u w:val="single"/>
                </w:rPr>
                <w:t xml:space="preserve">Delphine Chevalme</w:t>
              </w:r>
            </w:hyperlink>
            <w:r>
              <w:rPr/>
              <w:t xml:space="preserve">,</w:t>
            </w:r>
            <w:hyperlink r:id="rId34" w:history="1">
              <w:r>
                <w:rPr>
                  <w:color w:val="#410a8c"/>
                  <w:u w:val="single"/>
                </w:rPr>
                <w:t xml:space="preserve">Nicolas Deleau</w:t>
              </w:r>
            </w:hyperlink>
            <w:r>
              <w:rPr/>
              <w:t xml:space="preserve">et al.</w:t>
            </w:r>
          </w:p>
          <w:p>
            <w:pPr/>
            <w:r>
              <w:rPr>
                <w:i w:val="1"/>
                <w:iCs w:val="1"/>
              </w:rPr>
              <w:t xml:space="preserve">Sources. Material &amp; Fieldwork in African Studies</w:t>
            </w:r>
            <w:r>
              <w:rPr/>
              <w:t xml:space="preserve">, 2022, Knowing Nature | Savoirs environnementaux, 4, pp.381-408</w:t>
            </w:r>
          </w:p>
          <w:p>
            <w:pPr/>
            <w:r>
              <w:rPr/>
              <w:t xml:space="preserve">Article dans une revue</w:t>
            </w:r>
          </w:p>
          <w:p>
            <w:pPr/>
            <w:hyperlink r:id="rId30" w:history="1">
              <w:r>
                <w:rPr>
                  <w:color w:val="#410a8c"/>
                  <w:u w:val="single"/>
                </w:rPr>
                <w:t xml:space="preserve">halshs-03705036v1</w:t>
              </w:r>
            </w:hyperlink>
          </w:p>
        </w:tc>
      </w:tr>
      <w:tr>
        <w:trPr/>
        <w:tc>
          <w:tcPr>
            <w:noWrap/>
          </w:tcPr>
          <w:p>
            <w:pPr>
              <w:spacing w:after="200"/>
            </w:pPr>
            <w:hyperlink r:id="rId35" w:history="1">
              <w:r>
                <w:rPr>
                  <w:color w:val="1e198e"/>
                  <w:b w:val="1"/>
                  <w:bCs w:val="1"/>
                  <w:u w:val="single"/>
                </w:rPr>
                <w:t xml:space="preserve">Édito : Faire un pas de côté, c’est prendre de l’élan</w:t>
              </w:r>
            </w:hyperlink>
          </w:p>
          <w:p>
            <w:pPr/>
            <w:hyperlink r:id="rId36" w:history="1">
              <w:r>
                <w:rPr>
                  <w:color w:val="#410a8c"/>
                  <w:u w:val="single"/>
                </w:rPr>
                <w:t xml:space="preserve">Nessim Znaïen</w:t>
              </w:r>
            </w:hyperlink>
            <w:r>
              <w:rPr/>
              <w:t xml:space="preserve">,</w:t>
            </w:r>
            <w:hyperlink r:id="rId37" w:history="1">
              <w:r>
                <w:rPr>
                  <w:color w:val="#410a8c"/>
                  <w:u w:val="single"/>
                </w:rPr>
                <w:t xml:space="preserve">Florence Renucci</w:t>
              </w:r>
            </w:hyperlink>
            <w:r>
              <w:rPr/>
              <w:t xml:space="preserve">,</w:t>
            </w:r>
            <w:hyperlink r:id="rId12" w:history="1">
              <w:r>
                <w:rPr>
                  <w:color w:val="#410a8c"/>
                  <w:u w:val="single"/>
                </w:rPr>
                <w:t xml:space="preserve">Céline Lesourd</w:t>
              </w:r>
            </w:hyperlink>
            <w:r>
              <w:rPr/>
              <w:t xml:space="preserve">,</w:t>
            </w:r>
            <w:hyperlink r:id="rId11" w:history="1">
              <w:r>
                <w:rPr>
                  <w:color w:val="#410a8c"/>
                  <w:u w:val="single"/>
                </w:rPr>
                <w:t xml:space="preserve">Loïc Le Pape</w:t>
              </w:r>
            </w:hyperlink>
          </w:p>
          <w:p>
            <w:pPr/>
            <w:r>
              <w:rPr>
                <w:i w:val="1"/>
                <w:iCs w:val="1"/>
              </w:rPr>
              <w:t xml:space="preserve">L'Année du Maghreb</w:t>
            </w:r>
            <w:r>
              <w:rPr/>
              <w:t xml:space="preserve">, 2022, Dossier : Minorisations. Revisiter les conditions minoritaires, 27, pp.9-10. </w:t>
            </w:r>
            <w:hyperlink r:id="rId38" w:history="1">
              <w:r>
                <w:rPr>
                  <w:color w:val="#410a8c"/>
                  <w:u w:val="single"/>
                </w:rPr>
                <w:t xml:space="preserve">⟨10.4000/anneemaghreb.10555⟩</w:t>
              </w:r>
            </w:hyperlink>
          </w:p>
          <w:p>
            <w:pPr/>
            <w:r>
              <w:rPr/>
              <w:t xml:space="preserve">Article dans une revue</w:t>
            </w:r>
          </w:p>
          <w:p>
            <w:pPr/>
            <w:hyperlink r:id="rId35" w:history="1">
              <w:r>
                <w:rPr>
                  <w:color w:val="#410a8c"/>
                  <w:u w:val="single"/>
                </w:rPr>
                <w:t xml:space="preserve">hal-03818277v1</w:t>
              </w:r>
            </w:hyperlink>
          </w:p>
        </w:tc>
      </w:tr>
      <w:tr>
        <w:trPr/>
        <w:tc>
          <w:tcPr>
            <w:noWrap/>
          </w:tcPr>
          <w:p>
            <w:pPr>
              <w:spacing w:after="200"/>
            </w:pPr>
            <w:hyperlink r:id="rId39" w:history="1">
              <w:r>
                <w:rPr>
                  <w:color w:val="1e198e"/>
                  <w:b w:val="1"/>
                  <w:bCs w:val="1"/>
                  <w:u w:val="single"/>
                </w:rPr>
                <w:t xml:space="preserve">Editorial : Se réjouir d'inclure</w:t>
              </w:r>
            </w:hyperlink>
          </w:p>
          <w:p>
            <w:pPr/>
            <w:hyperlink r:id="rId40" w:history="1">
              <w:r>
                <w:rPr>
                  <w:color w:val="#410a8c"/>
                  <w:u w:val="single"/>
                </w:rPr>
                <w:t xml:space="preserve">Katia Boissevain</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2021, Dossier : Face au VIH/sida, 25, pp.3-5. </w:t>
            </w:r>
            <w:hyperlink r:id="rId41" w:history="1">
              <w:r>
                <w:rPr>
                  <w:color w:val="#410a8c"/>
                  <w:u w:val="single"/>
                </w:rPr>
                <w:t xml:space="preserve">⟨10.4000/anneemaghreb.7620⟩</w:t>
              </w:r>
            </w:hyperlink>
          </w:p>
          <w:p>
            <w:pPr/>
            <w:r>
              <w:rPr/>
              <w:t xml:space="preserve">Article dans une revue</w:t>
            </w:r>
          </w:p>
          <w:p>
            <w:pPr/>
            <w:hyperlink r:id="rId39" w:history="1">
              <w:r>
                <w:rPr>
                  <w:color w:val="#410a8c"/>
                  <w:u w:val="single"/>
                </w:rPr>
                <w:t xml:space="preserve">hal-03376316v1</w:t>
              </w:r>
            </w:hyperlink>
          </w:p>
        </w:tc>
      </w:tr>
      <w:tr>
        <w:trPr/>
        <w:tc>
          <w:tcPr>
            <w:noWrap/>
          </w:tcPr>
          <w:p>
            <w:pPr>
              <w:spacing w:after="200"/>
            </w:pPr>
            <w:hyperlink r:id="rId42" w:history="1">
              <w:r>
                <w:rPr>
                  <w:color w:val="1e198e"/>
                  <w:b w:val="1"/>
                  <w:bCs w:val="1"/>
                  <w:u w:val="single"/>
                </w:rPr>
                <w:t xml:space="preserve">ОТ ПЛАНТАЦИЙ НА ВОСТОКЕ ЭФИОПИИ ДО МЕЖДУНАРОДНЫХ РЫНКОВ: КАТ ПОД КОНТРОЛЕМ</w:t>
              </w:r>
            </w:hyperlink>
          </w:p>
          <w:p>
            <w:pPr/>
            <w:hyperlink r:id="rId12" w:history="1">
              <w:r>
                <w:rPr>
                  <w:color w:val="#410a8c"/>
                  <w:u w:val="single"/>
                </w:rPr>
                <w:t xml:space="preserve">Céline Lesourd</w:t>
              </w:r>
            </w:hyperlink>
          </w:p>
          <w:p>
            <w:pPr/>
            <w:r>
              <w:rPr>
                <w:i w:val="1"/>
                <w:iCs w:val="1"/>
              </w:rPr>
              <w:t xml:space="preserve">Антропологии/Antropologie</w:t>
            </w:r>
            <w:r>
              <w:rPr/>
              <w:t xml:space="preserve">, 2021, 31-48</w:t>
            </w:r>
          </w:p>
          <w:p>
            <w:pPr/>
            <w:r>
              <w:rPr/>
              <w:t xml:space="preserve">Article dans une revue</w:t>
            </w:r>
          </w:p>
          <w:p>
            <w:pPr/>
            <w:hyperlink r:id="rId42" w:history="1">
              <w:r>
                <w:rPr>
                  <w:color w:val="#410a8c"/>
                  <w:u w:val="single"/>
                </w:rPr>
                <w:t xml:space="preserve">hal-03509448v1</w:t>
              </w:r>
            </w:hyperlink>
          </w:p>
        </w:tc>
      </w:tr>
      <w:tr>
        <w:trPr/>
        <w:tc>
          <w:tcPr>
            <w:noWrap/>
          </w:tcPr>
          <w:p>
            <w:pPr>
              <w:spacing w:after="200"/>
            </w:pPr>
            <w:hyperlink r:id="rId43" w:history="1">
              <w:r>
                <w:rPr>
                  <w:color w:val="1e198e"/>
                  <w:b w:val="1"/>
                  <w:bCs w:val="1"/>
                  <w:u w:val="single"/>
                </w:rPr>
                <w:t xml:space="preserve">Le commerce du khat : un pré-carré féminin ?</w:t>
              </w:r>
            </w:hyperlink>
          </w:p>
          <w:p>
            <w:pPr/>
            <w:hyperlink r:id="rId12" w:history="1">
              <w:r>
                <w:rPr>
                  <w:color w:val="#410a8c"/>
                  <w:u w:val="single"/>
                </w:rPr>
                <w:t xml:space="preserve">Céline Lesourd</w:t>
              </w:r>
            </w:hyperlink>
          </w:p>
          <w:p>
            <w:pPr/>
            <w:r>
              <w:rPr>
                <w:i w:val="1"/>
                <w:iCs w:val="1"/>
              </w:rPr>
              <w:t xml:space="preserve">Annales d'Éthiopie</w:t>
            </w:r>
            <w:r>
              <w:rPr/>
              <w:t xml:space="preserve">, 2021, Special Issue « Work in Ethiopia », 33</w:t>
            </w:r>
          </w:p>
          <w:p>
            <w:pPr/>
            <w:r>
              <w:rPr/>
              <w:t xml:space="preserve">Article dans une revue</w:t>
            </w:r>
          </w:p>
          <w:p>
            <w:pPr/>
            <w:hyperlink r:id="rId43" w:history="1">
              <w:r>
                <w:rPr>
                  <w:color w:val="#410a8c"/>
                  <w:u w:val="single"/>
                </w:rPr>
                <w:t xml:space="preserve">hal-03376393v1</w:t>
              </w:r>
            </w:hyperlink>
          </w:p>
        </w:tc>
      </w:tr>
      <w:tr>
        <w:trPr/>
        <w:tc>
          <w:tcPr>
            <w:noWrap/>
          </w:tcPr>
          <w:p>
            <w:pPr>
              <w:spacing w:after="200"/>
            </w:pPr>
            <w:hyperlink r:id="rId44" w:history="1">
              <w:r>
                <w:rPr>
                  <w:color w:val="1e198e"/>
                  <w:b w:val="1"/>
                  <w:bCs w:val="1"/>
                  <w:u w:val="single"/>
                </w:rPr>
                <w:t xml:space="preserve">Éditorial : Déconfiner les approches, les esprits et les espaces</w:t>
              </w:r>
            </w:hyperlink>
          </w:p>
          <w:p>
            <w:pPr/>
            <w:hyperlink r:id="rId40" w:history="1">
              <w:r>
                <w:rPr>
                  <w:color w:val="#410a8c"/>
                  <w:u w:val="single"/>
                </w:rPr>
                <w:t xml:space="preserve">Katia Boissevain</w:t>
              </w:r>
            </w:hyperlink>
            <w:r>
              <w:rPr/>
              <w:t xml:space="preserve">,</w:t>
            </w:r>
            <w:hyperlink r:id="rId45" w:history="1">
              <w:r>
                <w:rPr>
                  <w:color w:val="#410a8c"/>
                  <w:u w:val="single"/>
                </w:rPr>
                <w:t xml:space="preserve">Vincent Geisser</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2020, 22, pp.3-8. </w:t>
            </w:r>
            <w:hyperlink r:id="rId46" w:history="1">
              <w:r>
                <w:rPr>
                  <w:color w:val="#410a8c"/>
                  <w:u w:val="single"/>
                </w:rPr>
                <w:t xml:space="preserve">⟨10.4000/anneemaghreb.6187⟩</w:t>
              </w:r>
            </w:hyperlink>
          </w:p>
          <w:p>
            <w:pPr/>
            <w:r>
              <w:rPr/>
              <w:t xml:space="preserve">Article dans une revue</w:t>
            </w:r>
          </w:p>
          <w:p>
            <w:pPr/>
            <w:hyperlink r:id="rId44" w:history="1">
              <w:r>
                <w:rPr>
                  <w:color w:val="#410a8c"/>
                  <w:u w:val="single"/>
                </w:rPr>
                <w:t xml:space="preserve">hal-03038884v1</w:t>
              </w:r>
            </w:hyperlink>
          </w:p>
        </w:tc>
      </w:tr>
      <w:tr>
        <w:trPr/>
        <w:tc>
          <w:tcPr>
            <w:noWrap/>
          </w:tcPr>
          <w:p>
            <w:pPr>
              <w:spacing w:after="200"/>
            </w:pPr>
            <w:hyperlink r:id="rId47" w:history="1">
              <w:r>
                <w:rPr>
                  <w:color w:val="1e198e"/>
                  <w:b w:val="1"/>
                  <w:bCs w:val="1"/>
                  <w:u w:val="single"/>
                </w:rPr>
                <w:t xml:space="preserve">Stupéfiantes</w:t>
              </w:r>
            </w:hyperlink>
          </w:p>
          <w:p>
            <w:pPr/>
            <w:hyperlink r:id="rId12" w:history="1">
              <w:r>
                <w:rPr>
                  <w:color w:val="#410a8c"/>
                  <w:u w:val="single"/>
                </w:rPr>
                <w:t xml:space="preserve">Céline Lesourd</w:t>
              </w:r>
            </w:hyperlink>
            <w:r>
              <w:rPr/>
              <w:t xml:space="preserve">,</w:t>
            </w:r>
            <w:hyperlink r:id="rId34" w:history="1">
              <w:r>
                <w:rPr>
                  <w:color w:val="#410a8c"/>
                  <w:u w:val="single"/>
                </w:rPr>
                <w:t xml:space="preserve">Nicolas Deleau</w:t>
              </w:r>
            </w:hyperlink>
          </w:p>
          <w:p>
            <w:pPr/>
            <w:r>
              <w:rPr>
                <w:i w:val="1"/>
                <w:iCs w:val="1"/>
              </w:rPr>
              <w:t xml:space="preserve">Le cri du margouillat</w:t>
            </w:r>
            <w:r>
              <w:rPr/>
              <w:t xml:space="preserve">, 2020, 34, pp.164-174</w:t>
            </w:r>
          </w:p>
          <w:p>
            <w:pPr/>
            <w:r>
              <w:rPr/>
              <w:t xml:space="preserve">Article dans une revue</w:t>
            </w:r>
          </w:p>
          <w:p>
            <w:pPr/>
            <w:hyperlink r:id="rId47" w:history="1">
              <w:r>
                <w:rPr>
                  <w:color w:val="#410a8c"/>
                  <w:u w:val="single"/>
                </w:rPr>
                <w:t xml:space="preserve">hal-03082148v1</w:t>
              </w:r>
            </w:hyperlink>
          </w:p>
        </w:tc>
      </w:tr>
      <w:tr>
        <w:trPr/>
        <w:tc>
          <w:tcPr>
            <w:noWrap/>
          </w:tcPr>
          <w:p>
            <w:pPr>
              <w:spacing w:after="200"/>
            </w:pPr>
            <w:hyperlink r:id="rId48" w:history="1">
              <w:r>
                <w:rPr>
                  <w:color w:val="1e198e"/>
                  <w:b w:val="1"/>
                  <w:bCs w:val="1"/>
                  <w:u w:val="single"/>
                </w:rPr>
                <w:t xml:space="preserve">Editorial : Prendre sa place dans la cité !</w:t>
              </w:r>
            </w:hyperlink>
          </w:p>
          <w:p>
            <w:pPr/>
            <w:hyperlink r:id="rId12" w:history="1">
              <w:r>
                <w:rPr>
                  <w:color w:val="#410a8c"/>
                  <w:u w:val="single"/>
                </w:rPr>
                <w:t xml:space="preserve">Céline Lesourd</w:t>
              </w:r>
            </w:hyperlink>
            <w:r>
              <w:rPr/>
              <w:t xml:space="preserve">,</w:t>
            </w:r>
            <w:hyperlink r:id="rId40" w:history="1">
              <w:r>
                <w:rPr>
                  <w:color w:val="#410a8c"/>
                  <w:u w:val="single"/>
                </w:rPr>
                <w:t xml:space="preserve">Katia Boissevain</w:t>
              </w:r>
            </w:hyperlink>
            <w:r>
              <w:rPr/>
              <w:t xml:space="preserve">,</w:t>
            </w:r>
            <w:hyperlink r:id="rId49" w:history="1">
              <w:r>
                <w:rPr>
                  <w:color w:val="#410a8c"/>
                  <w:u w:val="single"/>
                </w:rPr>
                <w:t xml:space="preserve">Aurélia Dusserre</w:t>
              </w:r>
            </w:hyperlink>
            <w:r>
              <w:rPr/>
              <w:t xml:space="preserve">,</w:t>
            </w:r>
            <w:hyperlink r:id="rId28" w:history="1">
              <w:r>
                <w:rPr>
                  <w:color w:val="#410a8c"/>
                  <w:u w:val="single"/>
                </w:rPr>
                <w:t xml:space="preserve">Eric Gobe</w:t>
              </w:r>
            </w:hyperlink>
          </w:p>
          <w:p>
            <w:pPr/>
            <w:r>
              <w:rPr>
                <w:i w:val="1"/>
                <w:iCs w:val="1"/>
              </w:rPr>
              <w:t xml:space="preserve">L'Année du Maghreb</w:t>
            </w:r>
            <w:r>
              <w:rPr/>
              <w:t xml:space="preserve">, A paraître, Citoyennetés : pratiques et ressources, n°23</w:t>
            </w:r>
          </w:p>
          <w:p>
            <w:pPr/>
            <w:r>
              <w:rPr/>
              <w:t xml:space="preserve">Article dans une revue</w:t>
            </w:r>
          </w:p>
          <w:p>
            <w:pPr/>
            <w:hyperlink r:id="rId48" w:history="1">
              <w:r>
                <w:rPr>
                  <w:color w:val="#410a8c"/>
                  <w:u w:val="single"/>
                </w:rPr>
                <w:t xml:space="preserve">hal-03039731v1</w:t>
              </w:r>
            </w:hyperlink>
          </w:p>
        </w:tc>
      </w:tr>
      <w:tr>
        <w:trPr/>
        <w:tc>
          <w:tcPr>
            <w:noWrap/>
          </w:tcPr>
          <w:p>
            <w:pPr>
              <w:spacing w:after="200"/>
            </w:pPr>
            <w:hyperlink r:id="rId50" w:history="1">
              <w:r>
                <w:rPr>
                  <w:color w:val="1e198e"/>
                  <w:b w:val="1"/>
                  <w:bCs w:val="1"/>
                  <w:u w:val="single"/>
                </w:rPr>
                <w:t xml:space="preserve">Éditorial : Captivant Maghreb !</w:t>
              </w:r>
            </w:hyperlink>
          </w:p>
          <w:p>
            <w:pPr/>
            <w:hyperlink r:id="rId40" w:history="1">
              <w:r>
                <w:rPr>
                  <w:color w:val="#410a8c"/>
                  <w:u w:val="single"/>
                </w:rPr>
                <w:t xml:space="preserve">Katia Boissevain</w:t>
              </w:r>
            </w:hyperlink>
            <w:r>
              <w:rPr/>
              <w:t xml:space="preserve">,</w:t>
            </w:r>
            <w:hyperlink r:id="rId51" w:history="1">
              <w:r>
                <w:rPr>
                  <w:color w:val="#410a8c"/>
                  <w:u w:val="single"/>
                </w:rPr>
                <w:t xml:space="preserve">Myriam Catusse</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2019, Dossier : L'inévitable prison (et Varia), 20, pp.3-5</w:t>
            </w:r>
          </w:p>
          <w:p>
            <w:pPr/>
            <w:r>
              <w:rPr/>
              <w:t xml:space="preserve">Article dans une revue</w:t>
            </w:r>
          </w:p>
          <w:p>
            <w:pPr/>
            <w:hyperlink r:id="rId50" w:history="1">
              <w:r>
                <w:rPr>
                  <w:color w:val="#410a8c"/>
                  <w:u w:val="single"/>
                </w:rPr>
                <w:t xml:space="preserve">hal-02292809v1</w:t>
              </w:r>
            </w:hyperlink>
          </w:p>
        </w:tc>
      </w:tr>
      <w:tr>
        <w:trPr/>
        <w:tc>
          <w:tcPr>
            <w:noWrap/>
          </w:tcPr>
          <w:p>
            <w:pPr>
              <w:spacing w:after="200"/>
            </w:pPr>
            <w:hyperlink r:id="rId52" w:history="1">
              <w:r>
                <w:rPr>
                  <w:color w:val="1e198e"/>
                  <w:b w:val="1"/>
                  <w:bCs w:val="1"/>
                  <w:u w:val="single"/>
                </w:rPr>
                <w:t xml:space="preserve">Sur les chemins globalisés du khat, cette « amphétamine » de la Corne de l’Afrique</w:t>
              </w:r>
            </w:hyperlink>
          </w:p>
          <w:p>
            <w:pPr/>
            <w:hyperlink r:id="rId12" w:history="1">
              <w:r>
                <w:rPr>
                  <w:color w:val="#410a8c"/>
                  <w:u w:val="single"/>
                </w:rPr>
                <w:t xml:space="preserve">Céline Lesourd</w:t>
              </w:r>
            </w:hyperlink>
          </w:p>
          <w:p>
            <w:pPr/>
            <w:r>
              <w:rPr>
                <w:i w:val="1"/>
                <w:iCs w:val="1"/>
              </w:rPr>
              <w:t xml:space="preserve">The Conversation France</w:t>
            </w:r>
            <w:r>
              <w:rPr/>
              <w:t xml:space="preserve">, 2019, n.p</w:t>
            </w:r>
          </w:p>
          <w:p>
            <w:pPr/>
            <w:r>
              <w:rPr/>
              <w:t xml:space="preserve">Article dans une revue</w:t>
            </w:r>
          </w:p>
          <w:p>
            <w:pPr/>
            <w:hyperlink r:id="rId52" w:history="1">
              <w:r>
                <w:rPr>
                  <w:color w:val="#410a8c"/>
                  <w:u w:val="single"/>
                </w:rPr>
                <w:t xml:space="preserve">hal-02292865v1</w:t>
              </w:r>
            </w:hyperlink>
          </w:p>
        </w:tc>
      </w:tr>
      <w:tr>
        <w:trPr/>
        <w:tc>
          <w:tcPr>
            <w:noWrap/>
          </w:tcPr>
          <w:p>
            <w:pPr>
              <w:spacing w:after="200"/>
            </w:pPr>
            <w:hyperlink r:id="rId53" w:history="1">
              <w:r>
                <w:rPr>
                  <w:color w:val="1e198e"/>
                  <w:b w:val="1"/>
                  <w:bCs w:val="1"/>
                  <w:u w:val="single"/>
                </w:rPr>
                <w:t xml:space="preserve">Édito : Un, deux, trois… Voilà l’Algérie !</w:t>
              </w:r>
            </w:hyperlink>
          </w:p>
          <w:p>
            <w:pPr/>
            <w:hyperlink r:id="rId40" w:history="1">
              <w:r>
                <w:rPr>
                  <w:color w:val="#410a8c"/>
                  <w:u w:val="single"/>
                </w:rPr>
                <w:t xml:space="preserve">Katia Boissevain</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2019, Dossier spécial : Quand l’Algérie proteste, 21, pp.3-5. </w:t>
            </w:r>
            <w:hyperlink r:id="rId54" w:history="1">
              <w:r>
                <w:rPr>
                  <w:color w:val="#410a8c"/>
                  <w:u w:val="single"/>
                </w:rPr>
                <w:t xml:space="preserve">⟨10.4000/anneemaghreb.5004⟩</w:t>
              </w:r>
            </w:hyperlink>
          </w:p>
          <w:p>
            <w:pPr/>
            <w:r>
              <w:rPr/>
              <w:t xml:space="preserve">Article dans une revue</w:t>
            </w:r>
          </w:p>
          <w:p>
            <w:pPr/>
            <w:hyperlink r:id="rId53" w:history="1">
              <w:r>
                <w:rPr>
                  <w:color w:val="#410a8c"/>
                  <w:u w:val="single"/>
                </w:rPr>
                <w:t xml:space="preserve">hal-02421068v1</w:t>
              </w:r>
            </w:hyperlink>
          </w:p>
        </w:tc>
      </w:tr>
      <w:tr>
        <w:trPr/>
        <w:tc>
          <w:tcPr>
            <w:noWrap/>
          </w:tcPr>
          <w:p>
            <w:pPr>
              <w:spacing w:after="200"/>
            </w:pPr>
            <w:hyperlink r:id="rId55" w:history="1">
              <w:r>
                <w:rPr>
                  <w:color w:val="1e198e"/>
                  <w:b w:val="1"/>
                  <w:bCs w:val="1"/>
                  <w:u w:val="single"/>
                </w:rPr>
                <w:t xml:space="preserve">Édito : Un, deux, trois… Voilà l’Algérie !</w:t>
              </w:r>
            </w:hyperlink>
          </w:p>
          <w:p>
            <w:pPr/>
            <w:hyperlink r:id="rId40" w:history="1">
              <w:r>
                <w:rPr>
                  <w:color w:val="#410a8c"/>
                  <w:u w:val="single"/>
                </w:rPr>
                <w:t xml:space="preserve">Katia Boissevain</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2019, L'Année du Maghreb, 21, pp.3-5. </w:t>
            </w:r>
            <w:hyperlink r:id="rId54" w:history="1">
              <w:r>
                <w:rPr>
                  <w:color w:val="#410a8c"/>
                  <w:u w:val="single"/>
                </w:rPr>
                <w:t xml:space="preserve">⟨10.4000/anneemaghreb.5004⟩</w:t>
              </w:r>
            </w:hyperlink>
          </w:p>
          <w:p>
            <w:pPr/>
            <w:r>
              <w:rPr/>
              <w:t xml:space="preserve">Article dans une revue</w:t>
            </w:r>
          </w:p>
          <w:p>
            <w:pPr/>
            <w:hyperlink r:id="rId55" w:history="1">
              <w:r>
                <w:rPr>
                  <w:color w:val="#410a8c"/>
                  <w:u w:val="single"/>
                </w:rPr>
                <w:t xml:space="preserve">hal-02419703v1</w:t>
              </w:r>
            </w:hyperlink>
          </w:p>
        </w:tc>
      </w:tr>
      <w:tr>
        <w:trPr/>
        <w:tc>
          <w:tcPr>
            <w:noWrap/>
          </w:tcPr>
          <w:p>
            <w:pPr>
              <w:spacing w:after="200"/>
            </w:pPr>
            <w:hyperlink r:id="rId56" w:history="1">
              <w:r>
                <w:rPr>
                  <w:color w:val="1e198e"/>
                  <w:b w:val="1"/>
                  <w:bCs w:val="1"/>
                  <w:u w:val="single"/>
                </w:rPr>
                <w:t xml:space="preserve">Marches et grèves. Les tourments d’une gouvernance face aux tensions sociales et politiques (2014-2015)</w:t>
              </w:r>
            </w:hyperlink>
          </w:p>
          <w:p>
            <w:pPr/>
            <w:hyperlink r:id="rId57" w:history="1">
              <w:r>
                <w:rPr>
                  <w:color w:val="#410a8c"/>
                  <w:u w:val="single"/>
                </w:rPr>
                <w:t xml:space="preserve">Abdoulaye Diagana</w:t>
              </w:r>
            </w:hyperlink>
            <w:r>
              <w:rPr/>
              <w:t xml:space="preserve">,</w:t>
            </w:r>
            <w:hyperlink r:id="rId58" w:history="1">
              <w:r>
                <w:rPr>
                  <w:color w:val="#410a8c"/>
                  <w:u w:val="single"/>
                </w:rPr>
                <w:t xml:space="preserve">Alain Antil</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2016, 15, pp.257 - 277. </w:t>
            </w:r>
            <w:hyperlink r:id="rId59" w:history="1">
              <w:r>
                <w:rPr>
                  <w:color w:val="#410a8c"/>
                  <w:u w:val="single"/>
                </w:rPr>
                <w:t xml:space="preserve">⟨10.4000/anneemaghreb.2904⟩</w:t>
              </w:r>
            </w:hyperlink>
          </w:p>
          <w:p>
            <w:pPr/>
            <w:r>
              <w:rPr/>
              <w:t xml:space="preserve">Article dans une revue</w:t>
            </w:r>
          </w:p>
          <w:p>
            <w:pPr/>
            <w:hyperlink r:id="rId56" w:history="1">
              <w:r>
                <w:rPr>
                  <w:color w:val="#410a8c"/>
                  <w:u w:val="single"/>
                </w:rPr>
                <w:t xml:space="preserve">hal-01923914v1</w:t>
              </w:r>
            </w:hyperlink>
          </w:p>
        </w:tc>
      </w:tr>
      <w:tr>
        <w:trPr/>
        <w:tc>
          <w:tcPr>
            <w:noWrap/>
          </w:tcPr>
          <w:p>
            <w:pPr>
              <w:spacing w:after="200"/>
            </w:pPr>
            <w:hyperlink r:id="rId60" w:history="1">
              <w:r>
                <w:rPr>
                  <w:color w:val="1e198e"/>
                  <w:b w:val="1"/>
                  <w:bCs w:val="1"/>
                  <w:u w:val="single"/>
                </w:rPr>
                <w:t xml:space="preserve">Making a Fortune in the Sahara (Mauritania, 1940-1970)</w:t>
              </w:r>
            </w:hyperlink>
          </w:p>
          <w:p>
            <w:pPr/>
            <w:hyperlink r:id="rId12" w:history="1">
              <w:r>
                <w:rPr>
                  <w:color w:val="#410a8c"/>
                  <w:u w:val="single"/>
                </w:rPr>
                <w:t xml:space="preserve">Céline Lesourd</w:t>
              </w:r>
            </w:hyperlink>
            <w:r>
              <w:rPr/>
              <w:t xml:space="preserve">,</w:t>
            </w:r>
            <w:hyperlink r:id="rId61" w:history="1">
              <w:r>
                <w:rPr>
                  <w:color w:val="#410a8c"/>
                  <w:u w:val="single"/>
                </w:rPr>
                <w:t xml:space="preserve">Finch-Boyer Héloïse</w:t>
              </w:r>
            </w:hyperlink>
          </w:p>
          <w:p>
            <w:pPr/>
            <w:r>
              <w:rPr>
                <w:i w:val="1"/>
                <w:iCs w:val="1"/>
              </w:rPr>
              <w:t xml:space="preserve">Clio. Femmes, Genre, Histoire</w:t>
            </w:r>
            <w:r>
              <w:rPr/>
              <w:t xml:space="preserve">, 2015, 41 (1), pp.265-284</w:t>
            </w:r>
          </w:p>
          <w:p>
            <w:pPr/>
            <w:r>
              <w:rPr/>
              <w:t xml:space="preserve">Article dans une revue</w:t>
            </w:r>
          </w:p>
          <w:p>
            <w:pPr/>
            <w:hyperlink r:id="rId60" w:history="1">
              <w:r>
                <w:rPr>
                  <w:color w:val="#410a8c"/>
                  <w:u w:val="single"/>
                </w:rPr>
                <w:t xml:space="preserve">hal-03043296v1</w:t>
              </w:r>
            </w:hyperlink>
          </w:p>
        </w:tc>
      </w:tr>
      <w:tr>
        <w:trPr/>
        <w:tc>
          <w:tcPr>
            <w:noWrap/>
          </w:tcPr>
          <w:p>
            <w:pPr>
              <w:spacing w:after="200"/>
            </w:pPr>
            <w:hyperlink r:id="rId62" w:history="1">
              <w:r>
                <w:rPr>
                  <w:color w:val="1e198e"/>
                  <w:b w:val="1"/>
                  <w:bCs w:val="1"/>
                  <w:u w:val="single"/>
                </w:rPr>
                <w:t xml:space="preserve">Gros plan « 2015, année de l'enseignement » ?</w:t>
              </w:r>
            </w:hyperlink>
          </w:p>
          <w:p>
            <w:pPr/>
            <w:hyperlink r:id="rId12" w:history="1">
              <w:r>
                <w:rPr>
                  <w:color w:val="#410a8c"/>
                  <w:u w:val="single"/>
                </w:rPr>
                <w:t xml:space="preserve">Céline Lesourd</w:t>
              </w:r>
            </w:hyperlink>
          </w:p>
          <w:p>
            <w:pPr/>
            <w:r>
              <w:rPr>
                <w:i w:val="1"/>
                <w:iCs w:val="1"/>
              </w:rPr>
              <w:t xml:space="preserve">L'Année du Maghreb</w:t>
            </w:r>
            <w:r>
              <w:rPr/>
              <w:t xml:space="preserve">, 2015, Dossier Mauritanie, 13, pp.245-262</w:t>
            </w:r>
          </w:p>
          <w:p>
            <w:pPr/>
            <w:r>
              <w:rPr/>
              <w:t xml:space="preserve">Article dans une revue</w:t>
            </w:r>
          </w:p>
          <w:p>
            <w:pPr/>
            <w:hyperlink r:id="rId62" w:history="1">
              <w:r>
                <w:rPr>
                  <w:color w:val="#410a8c"/>
                  <w:u w:val="single"/>
                </w:rPr>
                <w:t xml:space="preserve">hal-02292936v1</w:t>
              </w:r>
            </w:hyperlink>
          </w:p>
        </w:tc>
      </w:tr>
      <w:tr>
        <w:trPr/>
        <w:tc>
          <w:tcPr>
            <w:noWrap/>
          </w:tcPr>
          <w:p>
            <w:pPr>
              <w:spacing w:after="200"/>
            </w:pPr>
            <w:hyperlink r:id="rId63" w:history="1">
              <w:r>
                <w:rPr>
                  <w:color w:val="1e198e"/>
                  <w:b w:val="1"/>
                  <w:bCs w:val="1"/>
                  <w:u w:val="single"/>
                </w:rPr>
                <w:t xml:space="preserve">Faire fortune au Sahara (Mauritanie, 1940-1970)</w:t>
              </w:r>
            </w:hyperlink>
          </w:p>
          <w:p>
            <w:pPr/>
            <w:hyperlink r:id="rId12" w:history="1">
              <w:r>
                <w:rPr>
                  <w:color w:val="#410a8c"/>
                  <w:u w:val="single"/>
                </w:rPr>
                <w:t xml:space="preserve">Céline Lesourd</w:t>
              </w:r>
            </w:hyperlink>
          </w:p>
          <w:p>
            <w:pPr/>
            <w:r>
              <w:rPr>
                <w:i w:val="1"/>
                <w:iCs w:val="1"/>
              </w:rPr>
              <w:t xml:space="preserve">Clio. Femmes, Genre, Histoire</w:t>
            </w:r>
            <w:r>
              <w:rPr/>
              <w:t xml:space="preserve">, 2015, Le « socialisme réel » à l'épreuve du genre, 41, pp.265-284</w:t>
            </w:r>
          </w:p>
          <w:p>
            <w:pPr/>
            <w:r>
              <w:rPr/>
              <w:t xml:space="preserve">Article dans une revue</w:t>
            </w:r>
          </w:p>
          <w:p>
            <w:pPr/>
            <w:hyperlink r:id="rId63" w:history="1">
              <w:r>
                <w:rPr>
                  <w:color w:val="#410a8c"/>
                  <w:u w:val="single"/>
                </w:rPr>
                <w:t xml:space="preserve">hal-02292982v1</w:t>
              </w:r>
            </w:hyperlink>
          </w:p>
        </w:tc>
      </w:tr>
      <w:tr>
        <w:trPr/>
        <w:tc>
          <w:tcPr>
            <w:noWrap/>
          </w:tcPr>
          <w:p>
            <w:pPr>
              <w:spacing w:after="200"/>
            </w:pPr>
            <w:hyperlink r:id="rId64" w:history="1">
              <w:r>
                <w:rPr>
                  <w:color w:val="1e198e"/>
                  <w:b w:val="1"/>
                  <w:bCs w:val="1"/>
                  <w:u w:val="single"/>
                </w:rPr>
                <w:t xml:space="preserve">Je dois tout contrôler moi-même. Changement d’un mode de gouverner</w:t>
              </w:r>
            </w:hyperlink>
          </w:p>
          <w:p>
            <w:pPr/>
            <w:hyperlink r:id="rId12" w:history="1">
              <w:r>
                <w:rPr>
                  <w:color w:val="#410a8c"/>
                  <w:u w:val="single"/>
                </w:rPr>
                <w:t xml:space="preserve">Céline Lesourd</w:t>
              </w:r>
            </w:hyperlink>
            <w:r>
              <w:rPr/>
              <w:t xml:space="preserve">,</w:t>
            </w:r>
            <w:hyperlink r:id="rId58" w:history="1">
              <w:r>
                <w:rPr>
                  <w:color w:val="#410a8c"/>
                  <w:u w:val="single"/>
                </w:rPr>
                <w:t xml:space="preserve">Alain Antil</w:t>
              </w:r>
            </w:hyperlink>
          </w:p>
          <w:p>
            <w:pPr/>
            <w:r>
              <w:rPr>
                <w:i w:val="1"/>
                <w:iCs w:val="1"/>
              </w:rPr>
              <w:t xml:space="preserve">L'Année du Maghreb</w:t>
            </w:r>
            <w:r>
              <w:rPr/>
              <w:t xml:space="preserve">, 2014, XI, pp.273-294. </w:t>
            </w:r>
            <w:hyperlink r:id="rId65" w:history="1">
              <w:r>
                <w:rPr>
                  <w:color w:val="#410a8c"/>
                  <w:u w:val="single"/>
                </w:rPr>
                <w:t xml:space="preserve">⟨10.4000/anneemaghreb.2322⟩</w:t>
              </w:r>
            </w:hyperlink>
          </w:p>
          <w:p>
            <w:pPr/>
            <w:r>
              <w:rPr/>
              <w:t xml:space="preserve">Article dans une revue</w:t>
            </w:r>
          </w:p>
          <w:p>
            <w:pPr/>
            <w:hyperlink r:id="rId64" w:history="1">
              <w:r>
                <w:rPr>
                  <w:color w:val="#410a8c"/>
                  <w:u w:val="single"/>
                </w:rPr>
                <w:t xml:space="preserve">hal-01924927v1</w:t>
              </w:r>
            </w:hyperlink>
          </w:p>
        </w:tc>
      </w:tr>
      <w:tr>
        <w:trPr/>
        <w:tc>
          <w:tcPr>
            <w:noWrap/>
          </w:tcPr>
          <w:p>
            <w:pPr>
              <w:spacing w:after="200"/>
            </w:pPr>
            <w:hyperlink r:id="rId66" w:history="1">
              <w:r>
                <w:rPr>
                  <w:color w:val="1e198e"/>
                  <w:b w:val="1"/>
                  <w:bCs w:val="1"/>
                  <w:u w:val="single"/>
                </w:rPr>
                <w:t xml:space="preserve">Une hirondelle ne fait pas le printemps. Grammaire des mobilisations sociales et politiques et retour de la question negro-mauritanienne</w:t>
              </w:r>
            </w:hyperlink>
          </w:p>
          <w:p>
            <w:pPr/>
            <w:hyperlink r:id="rId58" w:history="1">
              <w:r>
                <w:rPr>
                  <w:color w:val="#410a8c"/>
                  <w:u w:val="single"/>
                </w:rPr>
                <w:t xml:space="preserve">Alain Antil</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2012, Mauritanie, VIII (VIII), pp.407-429. </w:t>
            </w:r>
            <w:hyperlink r:id="rId67" w:history="1">
              <w:r>
                <w:rPr>
                  <w:color w:val="#410a8c"/>
                  <w:u w:val="single"/>
                </w:rPr>
                <w:t xml:space="preserve">⟨10.4000/anneemaghreb.1546⟩</w:t>
              </w:r>
            </w:hyperlink>
          </w:p>
          <w:p>
            <w:pPr/>
            <w:r>
              <w:rPr/>
              <w:t xml:space="preserve">Article dans une revue</w:t>
            </w:r>
          </w:p>
          <w:p>
            <w:pPr/>
            <w:hyperlink r:id="rId66" w:history="1">
              <w:r>
                <w:rPr>
                  <w:color w:val="#410a8c"/>
                  <w:u w:val="single"/>
                </w:rPr>
                <w:t xml:space="preserve">hal-02293007v1</w:t>
              </w:r>
            </w:hyperlink>
          </w:p>
        </w:tc>
      </w:tr>
      <w:tr>
        <w:trPr/>
        <w:tc>
          <w:tcPr>
            <w:noWrap/>
          </w:tcPr>
          <w:p>
            <w:pPr>
              <w:spacing w:after="200"/>
            </w:pPr>
            <w:hyperlink r:id="rId68" w:history="1">
              <w:r>
                <w:rPr>
                  <w:color w:val="1e198e"/>
                  <w:b w:val="1"/>
                  <w:bCs w:val="1"/>
                  <w:u w:val="single"/>
                </w:rPr>
                <w:t xml:space="preserve">Bouche en cœur, battement de cils et tête à l'envers : rencontres et flirts à Nouakchott (Mauritanie)</w:t>
              </w:r>
            </w:hyperlink>
          </w:p>
          <w:p>
            <w:pPr/>
            <w:hyperlink r:id="rId12" w:history="1">
              <w:r>
                <w:rPr>
                  <w:color w:val="#410a8c"/>
                  <w:u w:val="single"/>
                </w:rPr>
                <w:t xml:space="preserve">Céline Lesourd</w:t>
              </w:r>
            </w:hyperlink>
          </w:p>
          <w:p>
            <w:pPr/>
            <w:r>
              <w:rPr>
                <w:i w:val="1"/>
                <w:iCs w:val="1"/>
              </w:rPr>
              <w:t xml:space="preserve">L'Année du Maghreb</w:t>
            </w:r>
            <w:r>
              <w:rPr/>
              <w:t xml:space="preserve">, 2010, Dossier de recherche : Sexe et sexualités au Maghreb : essais d'ethnographies contemporaines, VI, pp.141-164</w:t>
            </w:r>
          </w:p>
          <w:p>
            <w:pPr/>
            <w:r>
              <w:rPr/>
              <w:t xml:space="preserve">Article dans une revue</w:t>
            </w:r>
          </w:p>
          <w:p>
            <w:pPr/>
            <w:hyperlink r:id="rId68" w:history="1">
              <w:r>
                <w:rPr>
                  <w:color w:val="#410a8c"/>
                  <w:u w:val="single"/>
                </w:rPr>
                <w:t xml:space="preserve">halshs-00762689v1</w:t>
              </w:r>
            </w:hyperlink>
          </w:p>
        </w:tc>
      </w:tr>
      <w:tr>
        <w:trPr/>
        <w:tc>
          <w:tcPr>
            <w:noWrap/>
          </w:tcPr>
          <w:p>
            <w:pPr>
              <w:spacing w:after="200"/>
            </w:pPr>
            <w:hyperlink r:id="rId69" w:history="1">
              <w:r>
                <w:rPr>
                  <w:color w:val="1e198e"/>
                  <w:b w:val="1"/>
                  <w:bCs w:val="1"/>
                  <w:u w:val="single"/>
                </w:rPr>
                <w:t xml:space="preserve">Political chronicle of Mauritania ( 2008) No, my President! Yes, my General! A look back at the experience and downfall of President Sidi Ould Cheikh Abdallahi</w:t>
              </w:r>
            </w:hyperlink>
          </w:p>
          <w:p>
            <w:pPr/>
            <w:hyperlink r:id="rId58" w:history="1">
              <w:r>
                <w:rPr>
                  <w:color w:val="#410a8c"/>
                  <w:u w:val="single"/>
                </w:rPr>
                <w:t xml:space="preserve">Alain Antil</w:t>
              </w:r>
            </w:hyperlink>
            <w:r>
              <w:rPr/>
              <w:t xml:space="preserve">,</w:t>
            </w:r>
            <w:hyperlink r:id="rId12" w:history="1">
              <w:r>
                <w:rPr>
                  <w:color w:val="#410a8c"/>
                  <w:u w:val="single"/>
                </w:rPr>
                <w:t xml:space="preserve">Céline Lesourd</w:t>
              </w:r>
            </w:hyperlink>
          </w:p>
          <w:p>
            <w:pPr/>
            <w:r>
              <w:rPr>
                <w:i w:val="1"/>
                <w:iCs w:val="1"/>
              </w:rPr>
              <w:t xml:space="preserve">L'Année du Maghreb</w:t>
            </w:r>
            <w:r>
              <w:rPr/>
              <w:t xml:space="preserve">, 2009, V, pp.365-383. </w:t>
            </w:r>
            <w:hyperlink r:id="rId70" w:history="1">
              <w:r>
                <w:rPr>
                  <w:color w:val="#410a8c"/>
                  <w:u w:val="single"/>
                </w:rPr>
                <w:t xml:space="preserve">⟨10.4000/anneemaghreb.620⟩</w:t>
              </w:r>
            </w:hyperlink>
          </w:p>
          <w:p>
            <w:pPr/>
            <w:r>
              <w:rPr/>
              <w:t xml:space="preserve">Article dans une revue</w:t>
            </w:r>
          </w:p>
          <w:p>
            <w:pPr/>
            <w:hyperlink r:id="rId69" w:history="1">
              <w:r>
                <w:rPr>
                  <w:color w:val="#410a8c"/>
                  <w:u w:val="single"/>
                </w:rPr>
                <w:t xml:space="preserve">hal-04220199v1</w:t>
              </w:r>
            </w:hyperlink>
          </w:p>
        </w:tc>
      </w:tr>
      <w:tr>
        <w:trPr/>
        <w:tc>
          <w:tcPr>
            <w:noWrap/>
          </w:tcPr>
          <w:p>
            <w:pPr>
              <w:spacing w:after="200"/>
            </w:pPr>
            <w:hyperlink r:id="rId71" w:history="1">
              <w:r>
                <w:rPr>
                  <w:color w:val="1e198e"/>
                  <w:b w:val="1"/>
                  <w:bCs w:val="1"/>
                  <w:u w:val="single"/>
                </w:rPr>
                <w:t xml:space="preserve">Le mesrah. Regard sur la « culture matérielle du succès » à Nouakchott</w:t>
              </w:r>
            </w:hyperlink>
          </w:p>
          <w:p>
            <w:pPr/>
            <w:hyperlink r:id="rId12" w:history="1">
              <w:r>
                <w:rPr>
                  <w:color w:val="#410a8c"/>
                  <w:u w:val="single"/>
                </w:rPr>
                <w:t xml:space="preserve">Céline Lesourd</w:t>
              </w:r>
            </w:hyperlink>
          </w:p>
          <w:p>
            <w:pPr/>
            <w:r>
              <w:rPr>
                <w:i w:val="1"/>
                <w:iCs w:val="1"/>
              </w:rPr>
              <w:t xml:space="preserve">L'Année du Maghreb</w:t>
            </w:r>
            <w:r>
              <w:rPr/>
              <w:t xml:space="preserve">, 2008, IV, pp.325 - 338. </w:t>
            </w:r>
            <w:hyperlink r:id="rId72" w:history="1">
              <w:r>
                <w:rPr>
                  <w:color w:val="#410a8c"/>
                  <w:u w:val="single"/>
                </w:rPr>
                <w:t xml:space="preserve">⟨10.4000/anneemaghreb.460⟩</w:t>
              </w:r>
            </w:hyperlink>
          </w:p>
          <w:p>
            <w:pPr/>
            <w:r>
              <w:rPr/>
              <w:t xml:space="preserve">Article dans une revue</w:t>
            </w:r>
          </w:p>
          <w:p>
            <w:pPr/>
            <w:hyperlink r:id="rId71" w:history="1">
              <w:r>
                <w:rPr>
                  <w:color w:val="#410a8c"/>
                  <w:u w:val="single"/>
                </w:rPr>
                <w:t xml:space="preserve">hal-01924920v1</w:t>
              </w:r>
            </w:hyperlink>
          </w:p>
        </w:tc>
      </w:tr>
      <w:tr>
        <w:trPr/>
        <w:tc>
          <w:tcPr>
            <w:noWrap/>
          </w:tcPr>
          <w:p>
            <w:pPr>
              <w:spacing w:after="200"/>
            </w:pPr>
            <w:hyperlink r:id="rId73" w:history="1">
              <w:r>
                <w:rPr>
                  <w:color w:val="1e198e"/>
                  <w:b w:val="1"/>
                  <w:bCs w:val="1"/>
                  <w:u w:val="single"/>
                </w:rPr>
                <w:t xml:space="preserve">« Capital beauté ». De quelques riches femmes maures</w:t>
              </w:r>
            </w:hyperlink>
          </w:p>
          <w:p>
            <w:pPr/>
            <w:hyperlink r:id="rId12" w:history="1">
              <w:r>
                <w:rPr>
                  <w:color w:val="#410a8c"/>
                  <w:u w:val="single"/>
                </w:rPr>
                <w:t xml:space="preserve">Céline Lesourd</w:t>
              </w:r>
            </w:hyperlink>
          </w:p>
          <w:p>
            <w:pPr/>
            <w:r>
              <w:rPr>
                <w:i w:val="1"/>
                <w:iCs w:val="1"/>
              </w:rPr>
              <w:t xml:space="preserve">Politique africaine</w:t>
            </w:r>
            <w:r>
              <w:rPr/>
              <w:t xml:space="preserve">, 2007, 107, pp.62-80. </w:t>
            </w:r>
            <w:hyperlink r:id="rId74" w:history="1">
              <w:r>
                <w:rPr>
                  <w:color w:val="#410a8c"/>
                  <w:u w:val="single"/>
                </w:rPr>
                <w:t xml:space="preserve">⟨10.3917/polaf.107.0062⟩</w:t>
              </w:r>
            </w:hyperlink>
          </w:p>
          <w:p>
            <w:pPr/>
            <w:r>
              <w:rPr/>
              <w:t xml:space="preserve">Article dans une revue</w:t>
            </w:r>
          </w:p>
          <w:p>
            <w:pPr/>
            <w:hyperlink r:id="rId73" w:history="1">
              <w:r>
                <w:rPr>
                  <w:color w:val="#410a8c"/>
                  <w:u w:val="single"/>
                </w:rPr>
                <w:t xml:space="preserve">hal-02292974v1</w:t>
              </w:r>
            </w:hyperlink>
          </w:p>
        </w:tc>
      </w:tr>
      <w:tr>
        <w:trPr/>
        <w:tc>
          <w:tcPr>
            <w:noWrap/>
          </w:tcPr>
          <w:p>
            <w:pPr>
              <w:spacing w:after="200"/>
            </w:pPr>
            <w:hyperlink r:id="rId75" w:history="1">
              <w:r>
                <w:rPr>
                  <w:color w:val="1e198e"/>
                  <w:b w:val="1"/>
                  <w:bCs w:val="1"/>
                  <w:u w:val="single"/>
                </w:rPr>
                <w:t xml:space="preserve">Femmes mauritaniennes et politique. De la tente vers le puits ?</w:t>
              </w:r>
            </w:hyperlink>
          </w:p>
          <w:p>
            <w:pPr/>
            <w:hyperlink r:id="rId12" w:history="1">
              <w:r>
                <w:rPr>
                  <w:color w:val="#410a8c"/>
                  <w:u w:val="single"/>
                </w:rPr>
                <w:t xml:space="preserve">Céline Lesourd</w:t>
              </w:r>
            </w:hyperlink>
          </w:p>
          <w:p>
            <w:pPr/>
            <w:r>
              <w:rPr>
                <w:i w:val="1"/>
                <w:iCs w:val="1"/>
              </w:rPr>
              <w:t xml:space="preserve">L'Année du Maghreb</w:t>
            </w:r>
            <w:r>
              <w:rPr/>
              <w:t xml:space="preserve">, 2007, III, pp.333-348. </w:t>
            </w:r>
            <w:hyperlink r:id="rId76" w:history="1">
              <w:r>
                <w:rPr>
                  <w:color w:val="#410a8c"/>
                  <w:u w:val="single"/>
                </w:rPr>
                <w:t xml:space="preserve">⟨10.4000/anneemaghreb.382⟩</w:t>
              </w:r>
            </w:hyperlink>
          </w:p>
          <w:p>
            <w:pPr/>
            <w:r>
              <w:rPr/>
              <w:t xml:space="preserve">Article dans une revue</w:t>
            </w:r>
          </w:p>
          <w:p>
            <w:pPr/>
            <w:hyperlink r:id="rId75" w:history="1">
              <w:r>
                <w:rPr>
                  <w:color w:val="#410a8c"/>
                  <w:u w:val="single"/>
                </w:rPr>
                <w:t xml:space="preserve">hal-02320486v1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Mazan. Anthropologie d’un procès pour viols</w:t>
              </w:r>
            </w:hyperlink>
          </w:p>
          <w:p>
            <w:pPr/>
            <w:hyperlink r:id="rId25" w:history="1">
              <w:r>
                <w:rPr>
                  <w:color w:val="#410a8c"/>
                  <w:u w:val="single"/>
                </w:rPr>
                <w:t xml:space="preserve">Perrine Lachenal</w:t>
              </w:r>
            </w:hyperlink>
            <w:r>
              <w:rPr/>
              <w:t xml:space="preserve">,</w:t>
            </w:r>
            <w:hyperlink r:id="rId12" w:history="1">
              <w:r>
                <w:rPr>
                  <w:color w:val="#410a8c"/>
                  <w:u w:val="single"/>
                </w:rPr>
                <w:t xml:space="preserve">Céline Lesourd</w:t>
              </w:r>
            </w:hyperlink>
            <w:r>
              <w:rPr/>
              <w:t xml:space="preserve">,</w:t>
            </w:r>
            <w:hyperlink r:id="rId78" w:history="1">
              <w:r>
                <w:rPr>
                  <w:color w:val="#410a8c"/>
                  <w:u w:val="single"/>
                </w:rPr>
                <w:t xml:space="preserve">Camille Bègue</w:t>
              </w:r>
            </w:hyperlink>
            <w:r>
              <w:rPr/>
              <w:t xml:space="preserve">,</w:t>
            </w:r>
            <w:hyperlink r:id="rId79" w:history="1">
              <w:r>
                <w:rPr>
                  <w:color w:val="#410a8c"/>
                  <w:u w:val="single"/>
                </w:rPr>
                <w:t xml:space="preserve">Dorothée Dussy</w:t>
              </w:r>
            </w:hyperlink>
            <w:r>
              <w:rPr/>
              <w:t xml:space="preserve">,</w:t>
            </w:r>
            <w:hyperlink r:id="rId8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77" w:history="1">
              <w:r>
                <w:rPr>
                  <w:color w:val="#410a8c"/>
                  <w:u w:val="single"/>
                </w:rPr>
                <w:t xml:space="preserve">hal-05296345v1</w:t>
              </w:r>
            </w:hyperlink>
          </w:p>
        </w:tc>
      </w:tr>
      <w:tr>
        <w:trPr/>
        <w:tc>
          <w:tcPr>
            <w:noWrap/>
          </w:tcPr>
          <w:p>
            <w:pPr>
              <w:spacing w:after="200"/>
            </w:pPr>
            <w:hyperlink r:id="rId81" w:history="1">
              <w:r>
                <w:rPr>
                  <w:color w:val="1e198e"/>
                  <w:b w:val="1"/>
                  <w:bCs w:val="1"/>
                  <w:u w:val="single"/>
                </w:rPr>
                <w:t xml:space="preserve">Puissance khat. Vie politique d'une plante stimulante</w:t>
              </w:r>
            </w:hyperlink>
          </w:p>
          <w:p>
            <w:pPr/>
            <w:hyperlink r:id="rId12" w:history="1">
              <w:r>
                <w:rPr>
                  <w:color w:val="#410a8c"/>
                  <w:u w:val="single"/>
                </w:rPr>
                <w:t xml:space="preserve">Céline Lesourd</w:t>
              </w:r>
            </w:hyperlink>
          </w:p>
          <w:p>
            <w:pPr/>
            <w:hyperlink r:id="rId82" w:history="1">
              <w:r>
                <w:rPr>
                  <w:color w:val="#410a8c"/>
                  <w:u w:val="single"/>
                </w:rPr>
                <w:t xml:space="preserve">PUF</w:t>
              </w:r>
            </w:hyperlink>
            <w:r>
              <w:rPr/>
              <w:t xml:space="preserve">, pp.400, 2019, Hors collection, Michel Agier, 978-2-13-081528-0</w:t>
            </w:r>
          </w:p>
          <w:p>
            <w:pPr/>
            <w:r>
              <w:rPr/>
              <w:t xml:space="preserve">Ouvrages</w:t>
            </w:r>
          </w:p>
          <w:p>
            <w:pPr/>
            <w:hyperlink r:id="rId81" w:history="1">
              <w:r>
                <w:rPr>
                  <w:color w:val="#410a8c"/>
                  <w:u w:val="single"/>
                </w:rPr>
                <w:t xml:space="preserve">hal-02292833v1</w:t>
              </w:r>
            </w:hyperlink>
          </w:p>
        </w:tc>
      </w:tr>
      <w:tr>
        <w:trPr/>
        <w:tc>
          <w:tcPr>
            <w:noWrap/>
          </w:tcPr>
          <w:p>
            <w:pPr>
              <w:spacing w:after="200"/>
            </w:pPr>
            <w:hyperlink r:id="rId83" w:history="1">
              <w:r>
                <w:rPr>
                  <w:color w:val="1e198e"/>
                  <w:b w:val="1"/>
                  <w:bCs w:val="1"/>
                  <w:u w:val="single"/>
                </w:rPr>
                <w:t xml:space="preserve">Sahara, mondes connectés</w:t>
              </w:r>
            </w:hyperlink>
          </w:p>
          <w:p>
            <w:pPr/>
            <w:hyperlink r:id="rId12"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Caratini Sophie; Grémont Charles; Lesourd Céline; Schinz Olivier. </w:t>
            </w:r>
            <w:hyperlink r:id="rId87" w:history="1">
              <w:r>
                <w:rPr>
                  <w:color w:val="#410a8c"/>
                  <w:u w:val="single"/>
                </w:rPr>
                <w:t xml:space="preserve">Gallimard</w:t>
              </w:r>
            </w:hyperlink>
            <w:r>
              <w:rPr/>
              <w:t xml:space="preserve">, 2019, 9782742459148</w:t>
            </w:r>
          </w:p>
          <w:p>
            <w:pPr/>
            <w:r>
              <w:rPr/>
              <w:t xml:space="preserve">Ouvrages</w:t>
            </w:r>
          </w:p>
          <w:p>
            <w:pPr/>
            <w:hyperlink r:id="rId83" w:history="1">
              <w:r>
                <w:rPr>
                  <w:color w:val="#410a8c"/>
                  <w:u w:val="single"/>
                </w:rPr>
                <w:t xml:space="preserve">hal-02292751v1</w:t>
              </w:r>
            </w:hyperlink>
          </w:p>
        </w:tc>
      </w:tr>
      <w:tr>
        <w:trPr/>
        <w:tc>
          <w:tcPr>
            <w:noWrap/>
          </w:tcPr>
          <w:p>
            <w:pPr>
              <w:spacing w:after="200"/>
            </w:pPr>
            <w:hyperlink r:id="rId88" w:history="1">
              <w:r>
                <w:rPr>
                  <w:color w:val="1e198e"/>
                  <w:b w:val="1"/>
                  <w:bCs w:val="1"/>
                  <w:u w:val="single"/>
                </w:rPr>
                <w:t xml:space="preserve">Femmes d'affaires de Mauritanie</w:t>
              </w:r>
            </w:hyperlink>
          </w:p>
          <w:p>
            <w:pPr/>
            <w:hyperlink r:id="rId12" w:history="1">
              <w:r>
                <w:rPr>
                  <w:color w:val="#410a8c"/>
                  <w:u w:val="single"/>
                </w:rPr>
                <w:t xml:space="preserve">Céline Lesourd</w:t>
              </w:r>
            </w:hyperlink>
          </w:p>
          <w:p>
            <w:pPr/>
            <w:r>
              <w:rPr/>
              <w:t xml:space="preserve">Karthala, pp.400, 2014, Hommes et sociétés, 9782811112899</w:t>
            </w:r>
          </w:p>
          <w:p>
            <w:pPr/>
            <w:r>
              <w:rPr/>
              <w:t xml:space="preserve">Ouvrages</w:t>
            </w:r>
          </w:p>
          <w:p>
            <w:pPr/>
            <w:hyperlink r:id="rId88" w:history="1">
              <w:r>
                <w:rPr>
                  <w:color w:val="#410a8c"/>
                  <w:u w:val="single"/>
                </w:rPr>
                <w:t xml:space="preserve">hal-02293053v1</w:t>
              </w:r>
            </w:hyperlink>
          </w:p>
        </w:tc>
      </w:tr>
      <w:tr>
        <w:trPr/>
        <w:tc>
          <w:tcPr>
            <w:noWrap/>
          </w:tcPr>
          <w:p>
            <w:pPr>
              <w:spacing w:after="200"/>
            </w:pPr>
            <w:hyperlink r:id="rId89" w:history="1">
              <w:r>
                <w:rPr>
                  <w:color w:val="1e198e"/>
                  <w:b w:val="1"/>
                  <w:bCs w:val="1"/>
                  <w:u w:val="single"/>
                </w:rPr>
                <w:t xml:space="preserve">Mille et un litres de thé. Enquête auprès des businesswomen de Mauritanie</w:t>
              </w:r>
            </w:hyperlink>
          </w:p>
          <w:p>
            <w:pPr/>
            <w:hyperlink r:id="rId12" w:history="1">
              <w:r>
                <w:rPr>
                  <w:color w:val="#410a8c"/>
                  <w:u w:val="single"/>
                </w:rPr>
                <w:t xml:space="preserve">Céline Lesourd</w:t>
              </w:r>
            </w:hyperlink>
          </w:p>
          <w:p>
            <w:pPr/>
            <w:hyperlink r:id="rId90" w:history="1">
              <w:r>
                <w:rPr>
                  <w:color w:val="#410a8c"/>
                  <w:u w:val="single"/>
                </w:rPr>
                <w:t xml:space="preserve">Ginkgo</w:t>
              </w:r>
            </w:hyperlink>
            <w:r>
              <w:rPr/>
              <w:t xml:space="preserve">, pp.128, 2010, De près, de loin, 978-2-84679-084-0</w:t>
            </w:r>
          </w:p>
          <w:p>
            <w:pPr/>
            <w:r>
              <w:rPr/>
              <w:t xml:space="preserve">Ouvrages</w:t>
            </w:r>
          </w:p>
          <w:p>
            <w:pPr/>
            <w:hyperlink r:id="rId89" w:history="1">
              <w:r>
                <w:rPr>
                  <w:color w:val="#410a8c"/>
                  <w:u w:val="single"/>
                </w:rPr>
                <w:t xml:space="preserve">hal-02293062v1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Khat: This - Bad - Grass of the Other .</w:t>
              </w:r>
            </w:hyperlink>
          </w:p>
          <w:p>
            <w:pPr/>
            <w:hyperlink r:id="rId12" w:history="1">
              <w:r>
                <w:rPr>
                  <w:color w:val="#410a8c"/>
                  <w:u w:val="single"/>
                </w:rPr>
                <w:t xml:space="preserve">Céline Lesourd</w:t>
              </w:r>
            </w:hyperlink>
          </w:p>
          <w:p>
            <w:pPr/>
            <w:r>
              <w:rPr>
                <w:i w:val="1"/>
                <w:iCs w:val="1"/>
              </w:rPr>
              <w:t xml:space="preserve">Herbs and the Evolution of Human Societies</w:t>
            </w:r>
            <w:r>
              <w:rPr/>
              <w:t xml:space="preserve">, Cambridge Scholars Publishing, 2022, ISBN (13): 978-1-5275-7970-5</w:t>
            </w:r>
          </w:p>
          <w:p>
            <w:pPr/>
            <w:r>
              <w:rPr/>
              <w:t xml:space="preserve">Chapitre d'ouvrage</w:t>
            </w:r>
          </w:p>
          <w:p>
            <w:pPr/>
            <w:hyperlink r:id="rId91" w:history="1">
              <w:r>
                <w:rPr>
                  <w:color w:val="#410a8c"/>
                  <w:u w:val="single"/>
                </w:rPr>
                <w:t xml:space="preserve">hal-03920240v1</w:t>
              </w:r>
            </w:hyperlink>
          </w:p>
        </w:tc>
      </w:tr>
      <w:tr>
        <w:trPr/>
        <w:tc>
          <w:tcPr>
            <w:noWrap/>
          </w:tcPr>
          <w:p>
            <w:pPr>
              <w:spacing w:after="200"/>
            </w:pPr>
            <w:hyperlink r:id="rId92" w:history="1">
              <w:r>
                <w:rPr>
                  <w:color w:val="1e198e"/>
                  <w:b w:val="1"/>
                  <w:bCs w:val="1"/>
                  <w:u w:val="single"/>
                </w:rPr>
                <w:t xml:space="preserve">« Gorjigéen », ces hommes-femmes, courtiers de l'amour - chic- à Nouakchott</w:t>
              </w:r>
            </w:hyperlink>
          </w:p>
          <w:p>
            <w:pPr/>
            <w:hyperlink r:id="rId12" w:history="1">
              <w:r>
                <w:rPr>
                  <w:color w:val="#410a8c"/>
                  <w:u w:val="single"/>
                </w:rPr>
                <w:t xml:space="preserve">Céline Lesourd</w:t>
              </w:r>
            </w:hyperlink>
          </w:p>
          <w:p>
            <w:pPr/>
            <w:r>
              <w:rPr/>
              <w:t xml:space="preserve">Ben Hounet Yazid; Brisebarre Anne-Marie; Casciarri Barbara; Ould Cheikh Abdel Wedoud. </w:t>
            </w:r>
            <w:r>
              <w:rPr>
                <w:i w:val="1"/>
                <w:iCs w:val="1"/>
              </w:rPr>
              <w:t xml:space="preserve">L'anthropologie en partage : Autour de l'oeuvre de Pierre Bonte</w:t>
            </w:r>
            <w:r>
              <w:rPr/>
              <w:t xml:space="preserve">, Karthala, 2020, 9782811127336</w:t>
            </w:r>
          </w:p>
          <w:p>
            <w:pPr/>
            <w:r>
              <w:rPr/>
              <w:t xml:space="preserve">Chapitre d'ouvrage</w:t>
            </w:r>
          </w:p>
          <w:p>
            <w:pPr/>
            <w:hyperlink r:id="rId92" w:history="1">
              <w:r>
                <w:rPr>
                  <w:color w:val="#410a8c"/>
                  <w:u w:val="single"/>
                </w:rPr>
                <w:t xml:space="preserve">hal-03038914v1</w:t>
              </w:r>
            </w:hyperlink>
          </w:p>
        </w:tc>
      </w:tr>
      <w:tr>
        <w:trPr/>
        <w:tc>
          <w:tcPr>
            <w:noWrap/>
          </w:tcPr>
          <w:p>
            <w:pPr>
              <w:spacing w:after="200"/>
            </w:pPr>
            <w:hyperlink r:id="rId93" w:history="1">
              <w:r>
                <w:rPr>
                  <w:color w:val="1e198e"/>
                  <w:b w:val="1"/>
                  <w:bCs w:val="1"/>
                  <w:u w:val="single"/>
                </w:rPr>
                <w:t xml:space="preserve">Sahara connecté (introduction)</w:t>
              </w:r>
            </w:hyperlink>
          </w:p>
          <w:p>
            <w:pPr/>
            <w:hyperlink r:id="rId12"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3" w:history="1">
              <w:r>
                <w:rPr>
                  <w:color w:val="#410a8c"/>
                  <w:u w:val="single"/>
                </w:rPr>
                <w:t xml:space="preserve">hal-02292763v1</w:t>
              </w:r>
            </w:hyperlink>
          </w:p>
        </w:tc>
      </w:tr>
      <w:tr>
        <w:trPr/>
        <w:tc>
          <w:tcPr>
            <w:noWrap/>
          </w:tcPr>
          <w:p>
            <w:pPr>
              <w:spacing w:after="200"/>
            </w:pPr>
            <w:hyperlink r:id="rId94" w:history="1">
              <w:r>
                <w:rPr>
                  <w:color w:val="1e198e"/>
                  <w:b w:val="1"/>
                  <w:bCs w:val="1"/>
                  <w:u w:val="single"/>
                </w:rPr>
                <w:t xml:space="preserve">Faire fortune au Sahara : quand les femmes s’en mêlent (1920-1964)</w:t>
              </w:r>
            </w:hyperlink>
          </w:p>
          <w:p>
            <w:pPr/>
            <w:hyperlink r:id="rId12" w:history="1">
              <w:r>
                <w:rPr>
                  <w:color w:val="#410a8c"/>
                  <w:u w:val="single"/>
                </w:rPr>
                <w:t xml:space="preserve">Céline Lesourd</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4" w:history="1">
              <w:r>
                <w:rPr>
                  <w:color w:val="#410a8c"/>
                  <w:u w:val="single"/>
                </w:rPr>
                <w:t xml:space="preserve">hal-02292778v1</w:t>
              </w:r>
            </w:hyperlink>
          </w:p>
        </w:tc>
      </w:tr>
      <w:tr>
        <w:trPr/>
        <w:tc>
          <w:tcPr>
            <w:noWrap/>
          </w:tcPr>
          <w:p>
            <w:pPr>
              <w:spacing w:after="200"/>
            </w:pPr>
            <w:hyperlink r:id="rId95" w:history="1">
              <w:r>
                <w:rPr>
                  <w:color w:val="1e198e"/>
                  <w:b w:val="1"/>
                  <w:bCs w:val="1"/>
                  <w:u w:val="single"/>
                </w:rPr>
                <w:t xml:space="preserve">The lipstick on the edge of the well: Mauritanian women and political power (1960-2014)</w:t>
              </w:r>
            </w:hyperlink>
          </w:p>
          <w:p>
            <w:pPr/>
            <w:hyperlink r:id="rId12" w:history="1">
              <w:r>
                <w:rPr>
                  <w:color w:val="#410a8c"/>
                  <w:u w:val="single"/>
                </w:rPr>
                <w:t xml:space="preserve">Céline Lesourd</w:t>
              </w:r>
            </w:hyperlink>
          </w:p>
          <w:p>
            <w:pPr/>
            <w:r>
              <w:rPr/>
              <w:t xml:space="preserve">F. Sadiqi. </w:t>
            </w:r>
            <w:r>
              <w:rPr>
                <w:i w:val="1"/>
                <w:iCs w:val="1"/>
              </w:rPr>
              <w:t xml:space="preserve">Women’s Rights in the Aftermath of the Arab Spring,</w:t>
            </w:r>
            <w:r>
              <w:rPr/>
              <w:t xml:space="preserve">, Palgrave Macmillan, pp.77-93., 2016</w:t>
            </w:r>
          </w:p>
          <w:p>
            <w:pPr/>
            <w:r>
              <w:rPr/>
              <w:t xml:space="preserve">Chapitre d'ouvrage</w:t>
            </w:r>
          </w:p>
          <w:p>
            <w:pPr/>
            <w:hyperlink r:id="rId95" w:history="1">
              <w:r>
                <w:rPr>
                  <w:color w:val="#410a8c"/>
                  <w:u w:val="single"/>
                </w:rPr>
                <w:t xml:space="preserve">hal-02292993v1</w:t>
              </w:r>
            </w:hyperlink>
          </w:p>
        </w:tc>
      </w:tr>
      <w:tr>
        <w:trPr/>
        <w:tc>
          <w:tcPr>
            <w:noWrap/>
          </w:tcPr>
          <w:p>
            <w:pPr>
              <w:spacing w:after="200"/>
            </w:pPr>
            <w:hyperlink r:id="rId96" w:history="1">
              <w:r>
                <w:rPr>
                  <w:color w:val="1e198e"/>
                  <w:b w:val="1"/>
                  <w:bCs w:val="1"/>
                  <w:u w:val="single"/>
                </w:rPr>
                <w:t xml:space="preserve">Sybarites et winners pieux. Les élites urbaines en représentation</w:t>
              </w:r>
            </w:hyperlink>
          </w:p>
          <w:p>
            <w:pPr/>
            <w:hyperlink r:id="rId12" w:history="1">
              <w:r>
                <w:rPr>
                  <w:color w:val="#410a8c"/>
                  <w:u w:val="single"/>
                </w:rPr>
                <w:t xml:space="preserve">Céline Lesourd</w:t>
              </w:r>
            </w:hyperlink>
          </w:p>
          <w:p>
            <w:pPr/>
            <w:r>
              <w:rPr/>
              <w:t xml:space="preserve">Abdel Wedoud Ould Cheikh. </w:t>
            </w:r>
            <w:r>
              <w:rPr>
                <w:i w:val="1"/>
                <w:iCs w:val="1"/>
              </w:rPr>
              <w:t xml:space="preserve">État et société en Mauritanie. Cinquante ans après l'indépendance</w:t>
            </w:r>
            <w:r>
              <w:rPr/>
              <w:t xml:space="preserve">, </w:t>
            </w:r>
            <w:hyperlink r:id="rId97" w:history="1">
              <w:r>
                <w:rPr>
                  <w:color w:val="#410a8c"/>
                  <w:u w:val="single"/>
                </w:rPr>
                <w:t xml:space="preserve">Karthala</w:t>
              </w:r>
            </w:hyperlink>
            <w:r>
              <w:rPr/>
              <w:t xml:space="preserve">, 2014, Hommes et sociétés, 9782811113179</w:t>
            </w:r>
          </w:p>
          <w:p>
            <w:pPr/>
            <w:r>
              <w:rPr/>
              <w:t xml:space="preserve">Chapitre d'ouvrage</w:t>
            </w:r>
          </w:p>
          <w:p>
            <w:pPr/>
            <w:hyperlink r:id="rId96" w:history="1">
              <w:r>
                <w:rPr>
                  <w:color w:val="#410a8c"/>
                  <w:u w:val="single"/>
                </w:rPr>
                <w:t xml:space="preserve">hal-02293046v1</w:t>
              </w:r>
            </w:hyperlink>
          </w:p>
        </w:tc>
      </w:tr>
      <w:tr>
        <w:trPr/>
        <w:tc>
          <w:tcPr>
            <w:noWrap/>
          </w:tcPr>
          <w:p>
            <w:pPr>
              <w:spacing w:after="200"/>
            </w:pPr>
            <w:hyperlink r:id="rId98" w:history="1">
              <w:r>
                <w:rPr>
                  <w:color w:val="1e198e"/>
                  <w:b w:val="1"/>
                  <w:bCs w:val="1"/>
                  <w:u w:val="single"/>
                </w:rPr>
                <w:t xml:space="preserve">Routes de commerçantes.Itinéraires de femmes. De quelques businesswomen Mauritaniennes d’hier et d’aujourd’hui</w:t>
              </w:r>
            </w:hyperlink>
          </w:p>
          <w:p>
            <w:pPr/>
            <w:hyperlink r:id="rId12" w:history="1">
              <w:r>
                <w:rPr>
                  <w:color w:val="#410a8c"/>
                  <w:u w:val="single"/>
                </w:rPr>
                <w:t xml:space="preserve">Céline Lesourd</w:t>
              </w:r>
            </w:hyperlink>
          </w:p>
          <w:p>
            <w:pPr/>
            <w:r>
              <w:rPr/>
              <w:t xml:space="preserve">M. Cheikh &amp; M. Péraldi (dirs). </w:t>
            </w:r>
            <w:r>
              <w:rPr>
                <w:i w:val="1"/>
                <w:iCs w:val="1"/>
              </w:rPr>
              <w:t xml:space="preserve">Routes, Voyages et Circulations au féminin entre Afrique et Méditerranée »</w:t>
            </w:r>
            <w:r>
              <w:rPr/>
              <w:t xml:space="preserve">, Le Fennec Éditions &amp; Karthala,, pp.73-93., 2009</w:t>
            </w:r>
          </w:p>
          <w:p>
            <w:pPr/>
            <w:r>
              <w:rPr/>
              <w:t xml:space="preserve">Chapitre d'ouvrage</w:t>
            </w:r>
          </w:p>
          <w:p>
            <w:pPr/>
            <w:hyperlink r:id="rId98" w:history="1">
              <w:r>
                <w:rPr>
                  <w:color w:val="#410a8c"/>
                  <w:u w:val="single"/>
                </w:rPr>
                <w:t xml:space="preserve">hal-02292958v1</w:t>
              </w:r>
            </w:hyperlink>
          </w:p>
        </w:tc>
      </w:tr>
      <w:tr>
        <w:trPr/>
        <w:tc>
          <w:tcPr>
            <w:noWrap/>
          </w:tcPr>
          <w:p>
            <w:pPr>
              <w:spacing w:after="200"/>
            </w:pPr>
            <w:hyperlink r:id="rId99" w:history="1">
              <w:r>
                <w:rPr>
                  <w:color w:val="1e198e"/>
                  <w:b w:val="1"/>
                  <w:bCs w:val="1"/>
                  <w:u w:val="single"/>
                </w:rPr>
                <w:t xml:space="preserve">Mauritanie : une école pour tous, une éducation pour qui?</w:t>
              </w:r>
            </w:hyperlink>
          </w:p>
          <w:p>
            <w:pPr/>
            <w:hyperlink r:id="rId12" w:history="1">
              <w:r>
                <w:rPr>
                  <w:color w:val="#410a8c"/>
                  <w:u w:val="single"/>
                </w:rPr>
                <w:t xml:space="preserve">Céline Lesourd</w:t>
              </w:r>
            </w:hyperlink>
          </w:p>
          <w:p>
            <w:pPr/>
            <w:r>
              <w:rPr/>
              <w:t xml:space="preserve">Sophie Caratini. </w:t>
            </w:r>
            <w:r>
              <w:rPr>
                <w:i w:val="1"/>
                <w:iCs w:val="1"/>
              </w:rPr>
              <w:t xml:space="preserve">La question du pouvoir en Afrique du Nord et de l’Ouest.</w:t>
            </w:r>
            <w:r>
              <w:rPr/>
              <w:t xml:space="preserve">, Volume 1., L’Harmattan,, pp.153-182., 2009</w:t>
            </w:r>
          </w:p>
          <w:p>
            <w:pPr/>
            <w:r>
              <w:rPr/>
              <w:t xml:space="preserve">Chapitre d'ouvrage</w:t>
            </w:r>
          </w:p>
          <w:p>
            <w:pPr/>
            <w:hyperlink r:id="rId99" w:history="1">
              <w:r>
                <w:rPr>
                  <w:color w:val="#410a8c"/>
                  <w:u w:val="single"/>
                </w:rPr>
                <w:t xml:space="preserve">hal-02292946v1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Édito : Dans l’intimité de la fabrication d’un numéro under pressure</w:t>
              </w:r>
            </w:hyperlink>
          </w:p>
          <w:p>
            <w:pPr/>
            <w:hyperlink r:id="rId25" w:history="1">
              <w:r>
                <w:rPr>
                  <w:color w:val="#410a8c"/>
                  <w:u w:val="single"/>
                </w:rPr>
                <w:t xml:space="preserve">Perrine Lachenal</w:t>
              </w:r>
            </w:hyperlink>
            <w:r>
              <w:rPr/>
              <w:t xml:space="preserve">,</w:t>
            </w:r>
            <w:hyperlink r:id="rId11" w:history="1">
              <w:r>
                <w:rPr>
                  <w:color w:val="#410a8c"/>
                  <w:u w:val="single"/>
                </w:rPr>
                <w:t xml:space="preserve">Loïc Le Pape</w:t>
              </w:r>
            </w:hyperlink>
            <w:r>
              <w:rPr/>
              <w:t xml:space="preserve">,</w:t>
            </w:r>
            <w:hyperlink r:id="rId12" w:history="1">
              <w:r>
                <w:rPr>
                  <w:color w:val="#410a8c"/>
                  <w:u w:val="single"/>
                </w:rPr>
                <w:t xml:space="preserve">Céline Lesourd</w:t>
              </w:r>
            </w:hyperlink>
            <w:r>
              <w:rPr/>
              <w:t xml:space="preserve">,</w:t>
            </w:r>
            <w:hyperlink r:id="rId13" w:history="1">
              <w:r>
                <w:rPr>
                  <w:color w:val="#410a8c"/>
                  <w:u w:val="single"/>
                </w:rPr>
                <w:t xml:space="preserve">Nessim Znaien</w:t>
              </w:r>
            </w:hyperlink>
          </w:p>
          <w:p>
            <w:pPr/>
            <w:r>
              <w:rPr/>
              <w:t xml:space="preserve">2023, pp.3-6. </w:t>
            </w:r>
            <w:hyperlink r:id="rId26" w:history="1">
              <w:r>
                <w:rPr>
                  <w:color w:val="#410a8c"/>
                  <w:u w:val="single"/>
                </w:rPr>
                <w:t xml:space="preserve">⟨10.4000/anneemaghreb.11571⟩</w:t>
              </w:r>
            </w:hyperlink>
          </w:p>
          <w:p>
            <w:pPr/>
            <w:r>
              <w:rPr/>
              <w:t xml:space="preserve">Autre publication scientifique</w:t>
            </w:r>
          </w:p>
          <w:p>
            <w:pPr/>
            <w:hyperlink r:id="rId100" w:history="1">
              <w:r>
                <w:rPr>
                  <w:color w:val="#410a8c"/>
                  <w:u w:val="single"/>
                </w:rPr>
                <w:t xml:space="preserve">hal-04378990v1</w:t>
              </w:r>
            </w:hyperlink>
          </w:p>
        </w:tc>
      </w:tr>
      <w:tr>
        <w:trPr/>
        <w:tc>
          <w:tcPr>
            <w:noWrap/>
          </w:tcPr>
          <w:p>
            <w:pPr>
              <w:spacing w:after="200"/>
            </w:pPr>
            <w:hyperlink r:id="rId101" w:history="1">
              <w:r>
                <w:rPr>
                  <w:color w:val="1e198e"/>
                  <w:b w:val="1"/>
                  <w:bCs w:val="1"/>
                  <w:u w:val="single"/>
                </w:rPr>
                <w:t xml:space="preserve">Édito : Police, plus de papiers !</w:t>
              </w:r>
            </w:hyperlink>
          </w:p>
          <w:p>
            <w:pPr/>
            <w:hyperlink r:id="rId12" w:history="1">
              <w:r>
                <w:rPr>
                  <w:color w:val="#410a8c"/>
                  <w:u w:val="single"/>
                </w:rPr>
                <w:t xml:space="preserve">Céline Lesourd</w:t>
              </w:r>
            </w:hyperlink>
            <w:r>
              <w:rPr/>
              <w:t xml:space="preserve">,</w:t>
            </w:r>
            <w:hyperlink r:id="rId102" w:history="1">
              <w:r>
                <w:rPr>
                  <w:color w:val="#410a8c"/>
                  <w:u w:val="single"/>
                </w:rPr>
                <w:t xml:space="preserve">Gobe Eric</w:t>
              </w:r>
            </w:hyperlink>
            <w:r>
              <w:rPr/>
              <w:t xml:space="preserve">,</w:t>
            </w:r>
            <w:hyperlink r:id="rId103" w:history="1">
              <w:r>
                <w:rPr>
                  <w:color w:val="#410a8c"/>
                  <w:u w:val="single"/>
                </w:rPr>
                <w:t xml:space="preserve">Pape Loïc Le</w:t>
              </w:r>
            </w:hyperlink>
            <w:r>
              <w:rPr/>
              <w:t xml:space="preserve">,</w:t>
            </w:r>
            <w:hyperlink r:id="rId104" w:history="1">
              <w:r>
                <w:rPr>
                  <w:color w:val="#410a8c"/>
                  <w:u w:val="single"/>
                </w:rPr>
                <w:t xml:space="preserve">Souiah Farida</w:t>
              </w:r>
            </w:hyperlink>
            <w:r>
              <w:rPr/>
              <w:t xml:space="preserve">,</w:t>
            </w:r>
            <w:hyperlink r:id="rId105" w:history="1">
              <w:r>
                <w:rPr>
                  <w:color w:val="#410a8c"/>
                  <w:u w:val="single"/>
                </w:rPr>
                <w:t xml:space="preserve">Znaien Nessim</w:t>
              </w:r>
            </w:hyperlink>
          </w:p>
          <w:p>
            <w:pPr/>
            <w:r>
              <w:rPr/>
              <w:t xml:space="preserve">2023</w:t>
            </w:r>
          </w:p>
          <w:p>
            <w:pPr/>
            <w:r>
              <w:rPr/>
              <w:t xml:space="preserve">Autre publication scientifique</w:t>
            </w:r>
          </w:p>
          <w:p>
            <w:pPr/>
            <w:hyperlink r:id="rId101" w:history="1">
              <w:r>
                <w:rPr>
                  <w:color w:val="#410a8c"/>
                  <w:u w:val="single"/>
                </w:rPr>
                <w:t xml:space="preserve">hal-04378979v1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6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lesourd" TargetMode="External"/><Relationship Id="rId8" Type="http://schemas.openxmlformats.org/officeDocument/2006/relationships/hyperlink" Target="https://orcid.org/0000-0002-6159-0425" TargetMode="External"/><Relationship Id="rId9" Type="http://schemas.openxmlformats.org/officeDocument/2006/relationships/hyperlink" Target="https://www.idref.fr/11331017X" TargetMode="External"/><Relationship Id="rId10" Type="http://schemas.openxmlformats.org/officeDocument/2006/relationships/hyperlink" Target="https://hal.science/hal-04867195v2" TargetMode="External"/><Relationship Id="rId11" Type="http://schemas.openxmlformats.org/officeDocument/2006/relationships/hyperlink" Target="https://hal.science/search/index/?q=*&amp;authFullName_s=Lo&#239;c Le Pape" TargetMode="External"/><Relationship Id="rId12" Type="http://schemas.openxmlformats.org/officeDocument/2006/relationships/hyperlink" Target="https://hal.science/search/index/?q=*&amp;authFullName_s=C&#233;line Lesourd" TargetMode="External"/><Relationship Id="rId13" Type="http://schemas.openxmlformats.org/officeDocument/2006/relationships/hyperlink" Target="https://hal.science/search/index/?q=*&amp;authFullName_s=Nessim Znaien" TargetMode="External"/><Relationship Id="rId14" Type="http://schemas.openxmlformats.org/officeDocument/2006/relationships/hyperlink" Target="https://dx.doi.org/10.4000/11x4i" TargetMode="External"/><Relationship Id="rId15" Type="http://schemas.openxmlformats.org/officeDocument/2006/relationships/hyperlink" Target="https://hal.science/hal-04867181v1" TargetMode="External"/><Relationship Id="rId16" Type="http://schemas.openxmlformats.org/officeDocument/2006/relationships/hyperlink" Target="https://dx.doi.org/10.3917/tgs.052.0063" TargetMode="External"/><Relationship Id="rId17" Type="http://schemas.openxmlformats.org/officeDocument/2006/relationships/hyperlink" Target="https://hal.science/hal-05001612v1" TargetMode="External"/><Relationship Id="rId18" Type="http://schemas.openxmlformats.org/officeDocument/2006/relationships/hyperlink" Target="https://hal.science/search/index/?q=*&amp;authFullName_s=&#201;ric Gobe" TargetMode="External"/><Relationship Id="rId19" Type="http://schemas.openxmlformats.org/officeDocument/2006/relationships/hyperlink" Target="https://hal.science/search/index/?q=*&amp;authFullName_s=Didier Guignard" TargetMode="External"/><Relationship Id="rId20" Type="http://schemas.openxmlformats.org/officeDocument/2006/relationships/hyperlink" Target="https://hal.science/search/index/?q=*&amp;authFullName_s=Farida Souiah" TargetMode="External"/><Relationship Id="rId21" Type="http://schemas.openxmlformats.org/officeDocument/2006/relationships/hyperlink" Target="https://dx.doi.org/10.4000/1360j" TargetMode="External"/><Relationship Id="rId22" Type="http://schemas.openxmlformats.org/officeDocument/2006/relationships/hyperlink" Target="https://hal.science/hal-04220300v1" TargetMode="External"/><Relationship Id="rId23" Type="http://schemas.openxmlformats.org/officeDocument/2006/relationships/hyperlink" Target="https://dx.doi.org/10.4000/etudesafricaines.40506" TargetMode="External"/><Relationship Id="rId24" Type="http://schemas.openxmlformats.org/officeDocument/2006/relationships/hyperlink" Target="https://shs.hal.science/halshs-04279485v1" TargetMode="External"/><Relationship Id="rId25" Type="http://schemas.openxmlformats.org/officeDocument/2006/relationships/hyperlink" Target="https://hal.science/search/index/?q=*&amp;authFullName_s=Perrine Lachenal" TargetMode="External"/><Relationship Id="rId26" Type="http://schemas.openxmlformats.org/officeDocument/2006/relationships/hyperlink" Target="https://dx.doi.org/10.4000/anneemaghreb.11571" TargetMode="External"/><Relationship Id="rId27" Type="http://schemas.openxmlformats.org/officeDocument/2006/relationships/hyperlink" Target="https://hal.science/hal-03818273v1" TargetMode="External"/><Relationship Id="rId28" Type="http://schemas.openxmlformats.org/officeDocument/2006/relationships/hyperlink" Target="https://hal.science/search/index/?q=*&amp;authFullName_s=Eric Gobe" TargetMode="External"/><Relationship Id="rId29" Type="http://schemas.openxmlformats.org/officeDocument/2006/relationships/hyperlink" Target="https://dx.doi.org/10.4000/anneemaghreb.9870" TargetMode="External"/><Relationship Id="rId30" Type="http://schemas.openxmlformats.org/officeDocument/2006/relationships/hyperlink" Target="https://shs.hal.science/halshs-03705036v1" TargetMode="External"/><Relationship Id="rId31" Type="http://schemas.openxmlformats.org/officeDocument/2006/relationships/hyperlink" Target="https://hal.science/search/index/?q=*&amp;authFullName_s=&#201;lodie Chevalme" TargetMode="External"/><Relationship Id="rId32" Type="http://schemas.openxmlformats.org/officeDocument/2006/relationships/hyperlink" Target="https://hal.science/search/index/?q=*&amp;authFullName_s=Emilie Guitard" TargetMode="External"/><Relationship Id="rId33" Type="http://schemas.openxmlformats.org/officeDocument/2006/relationships/hyperlink" Target="https://hal.science/search/index/?q=*&amp;authFullName_s=Delphine Chevalme" TargetMode="External"/><Relationship Id="rId34" Type="http://schemas.openxmlformats.org/officeDocument/2006/relationships/hyperlink" Target="https://hal.science/search/index/?q=*&amp;authFullName_s=Nicolas Deleau" TargetMode="External"/><Relationship Id="rId35" Type="http://schemas.openxmlformats.org/officeDocument/2006/relationships/hyperlink" Target="https://hal.science/hal-03818277v1" TargetMode="External"/><Relationship Id="rId36" Type="http://schemas.openxmlformats.org/officeDocument/2006/relationships/hyperlink" Target="https://hal.science/search/index/?q=*&amp;authFullName_s=Nessim Zna&#239;en" TargetMode="External"/><Relationship Id="rId37" Type="http://schemas.openxmlformats.org/officeDocument/2006/relationships/hyperlink" Target="https://hal.science/search/index/?q=*&amp;authFullName_s=Florence Renucci" TargetMode="External"/><Relationship Id="rId38" Type="http://schemas.openxmlformats.org/officeDocument/2006/relationships/hyperlink" Target="https://dx.doi.org/10.4000/anneemaghreb.10555" TargetMode="External"/><Relationship Id="rId39" Type="http://schemas.openxmlformats.org/officeDocument/2006/relationships/hyperlink" Target="https://hal.science/hal-03376316v1" TargetMode="External"/><Relationship Id="rId40" Type="http://schemas.openxmlformats.org/officeDocument/2006/relationships/hyperlink" Target="https://hal.science/search/index/?q=*&amp;authFullName_s=Katia Boissevain" TargetMode="External"/><Relationship Id="rId41" Type="http://schemas.openxmlformats.org/officeDocument/2006/relationships/hyperlink" Target="https://dx.doi.org/10.4000/anneemaghreb.7620" TargetMode="External"/><Relationship Id="rId42" Type="http://schemas.openxmlformats.org/officeDocument/2006/relationships/hyperlink" Target="https://hal.science/hal-03509448v1" TargetMode="External"/><Relationship Id="rId43" Type="http://schemas.openxmlformats.org/officeDocument/2006/relationships/hyperlink" Target="https://hal.science/hal-03376393v1" TargetMode="External"/><Relationship Id="rId44" Type="http://schemas.openxmlformats.org/officeDocument/2006/relationships/hyperlink" Target="https://hal.science/hal-03038884v1" TargetMode="External"/><Relationship Id="rId45" Type="http://schemas.openxmlformats.org/officeDocument/2006/relationships/hyperlink" Target="https://hal.science/search/index/?q=*&amp;authFullName_s=Vincent Geisser" TargetMode="External"/><Relationship Id="rId46" Type="http://schemas.openxmlformats.org/officeDocument/2006/relationships/hyperlink" Target="https://dx.doi.org/10.4000/anneemaghreb.6187" TargetMode="External"/><Relationship Id="rId47" Type="http://schemas.openxmlformats.org/officeDocument/2006/relationships/hyperlink" Target="https://hal.science/hal-03082148v1" TargetMode="External"/><Relationship Id="rId48" Type="http://schemas.openxmlformats.org/officeDocument/2006/relationships/hyperlink" Target="https://hal.science/hal-03039731v1" TargetMode="External"/><Relationship Id="rId49" Type="http://schemas.openxmlformats.org/officeDocument/2006/relationships/hyperlink" Target="https://hal.science/search/index/?q=*&amp;authFullName_s=Aur&#233;lia Dusserre" TargetMode="External"/><Relationship Id="rId50" Type="http://schemas.openxmlformats.org/officeDocument/2006/relationships/hyperlink" Target="https://hal.science/hal-02292809v1" TargetMode="External"/><Relationship Id="rId51" Type="http://schemas.openxmlformats.org/officeDocument/2006/relationships/hyperlink" Target="https://hal.science/search/index/?q=*&amp;authFullName_s=Myriam Catusse" TargetMode="External"/><Relationship Id="rId52" Type="http://schemas.openxmlformats.org/officeDocument/2006/relationships/hyperlink" Target="https://hal.science/hal-02292865v1" TargetMode="External"/><Relationship Id="rId53" Type="http://schemas.openxmlformats.org/officeDocument/2006/relationships/hyperlink" Target="https://hal.science/hal-02421068v1" TargetMode="External"/><Relationship Id="rId54" Type="http://schemas.openxmlformats.org/officeDocument/2006/relationships/hyperlink" Target="https://dx.doi.org/10.4000/anneemaghreb.5004" TargetMode="External"/><Relationship Id="rId55" Type="http://schemas.openxmlformats.org/officeDocument/2006/relationships/hyperlink" Target="https://hal.science/hal-02419703v1" TargetMode="External"/><Relationship Id="rId56" Type="http://schemas.openxmlformats.org/officeDocument/2006/relationships/hyperlink" Target="https://hal.science/hal-01923914v1" TargetMode="External"/><Relationship Id="rId57" Type="http://schemas.openxmlformats.org/officeDocument/2006/relationships/hyperlink" Target="https://hal.science/search/index/?q=*&amp;authFullName_s=Abdoulaye Diagana" TargetMode="External"/><Relationship Id="rId58" Type="http://schemas.openxmlformats.org/officeDocument/2006/relationships/hyperlink" Target="https://hal.science/search/index/?q=*&amp;authFullName_s=Alain Antil" TargetMode="External"/><Relationship Id="rId59" Type="http://schemas.openxmlformats.org/officeDocument/2006/relationships/hyperlink" Target="https://dx.doi.org/10.4000/anneemaghreb.2904" TargetMode="External"/><Relationship Id="rId60" Type="http://schemas.openxmlformats.org/officeDocument/2006/relationships/hyperlink" Target="https://hal.science/hal-03043296v1" TargetMode="External"/><Relationship Id="rId61" Type="http://schemas.openxmlformats.org/officeDocument/2006/relationships/hyperlink" Target="https://hal.science/search/index/?q=*&amp;authFullName_s=Finch-Boyer H&#233;lo&#239;se" TargetMode="External"/><Relationship Id="rId62" Type="http://schemas.openxmlformats.org/officeDocument/2006/relationships/hyperlink" Target="https://hal.science/hal-02292936v1" TargetMode="External"/><Relationship Id="rId63" Type="http://schemas.openxmlformats.org/officeDocument/2006/relationships/hyperlink" Target="https://hal.science/hal-02292982v1" TargetMode="External"/><Relationship Id="rId64" Type="http://schemas.openxmlformats.org/officeDocument/2006/relationships/hyperlink" Target="https://hal.science/hal-01924927v1" TargetMode="External"/><Relationship Id="rId65" Type="http://schemas.openxmlformats.org/officeDocument/2006/relationships/hyperlink" Target="https://dx.doi.org/10.4000/anneemaghreb.2322" TargetMode="External"/><Relationship Id="rId66" Type="http://schemas.openxmlformats.org/officeDocument/2006/relationships/hyperlink" Target="https://hal.science/hal-02293007v1" TargetMode="External"/><Relationship Id="rId67" Type="http://schemas.openxmlformats.org/officeDocument/2006/relationships/hyperlink" Target="https://dx.doi.org/10.4000/anneemaghreb.1546" TargetMode="External"/><Relationship Id="rId68" Type="http://schemas.openxmlformats.org/officeDocument/2006/relationships/hyperlink" Target="https://shs.hal.science/halshs-00762689v1" TargetMode="External"/><Relationship Id="rId69" Type="http://schemas.openxmlformats.org/officeDocument/2006/relationships/hyperlink" Target="https://hal.science/hal-04220199v1" TargetMode="External"/><Relationship Id="rId70" Type="http://schemas.openxmlformats.org/officeDocument/2006/relationships/hyperlink" Target="https://dx.doi.org/10.4000/anneemaghreb.620" TargetMode="External"/><Relationship Id="rId71" Type="http://schemas.openxmlformats.org/officeDocument/2006/relationships/hyperlink" Target="https://hal.science/hal-01924920v1" TargetMode="External"/><Relationship Id="rId72" Type="http://schemas.openxmlformats.org/officeDocument/2006/relationships/hyperlink" Target="https://dx.doi.org/10.4000/anneemaghreb.460" TargetMode="External"/><Relationship Id="rId73" Type="http://schemas.openxmlformats.org/officeDocument/2006/relationships/hyperlink" Target="https://hal.science/hal-02292974v1" TargetMode="External"/><Relationship Id="rId74" Type="http://schemas.openxmlformats.org/officeDocument/2006/relationships/hyperlink" Target="https://dx.doi.org/10.3917/polaf.107.0062" TargetMode="External"/><Relationship Id="rId75" Type="http://schemas.openxmlformats.org/officeDocument/2006/relationships/hyperlink" Target="https://hal.science/hal-02320486v1" TargetMode="External"/><Relationship Id="rId76" Type="http://schemas.openxmlformats.org/officeDocument/2006/relationships/hyperlink" Target="https://dx.doi.org/10.4000/anneemaghreb.382" TargetMode="External"/><Relationship Id="rId77" Type="http://schemas.openxmlformats.org/officeDocument/2006/relationships/hyperlink" Target="https://hal.science/hal-05296345v1" TargetMode="External"/><Relationship Id="rId78" Type="http://schemas.openxmlformats.org/officeDocument/2006/relationships/hyperlink" Target="https://hal.science/search/index/?q=*&amp;authFullName_s=Camille B&#232;gue" TargetMode="External"/><Relationship Id="rId79" Type="http://schemas.openxmlformats.org/officeDocument/2006/relationships/hyperlink" Target="https://hal.science/search/index/?q=*&amp;authFullName_s=Doroth&#233;e Dussy" TargetMode="External"/><Relationship Id="rId80" Type="http://schemas.openxmlformats.org/officeDocument/2006/relationships/hyperlink" Target="https://hal.science/search/index/?q=*&amp;authFullName_s=Lucille Florenza" TargetMode="External"/><Relationship Id="rId81" Type="http://schemas.openxmlformats.org/officeDocument/2006/relationships/hyperlink" Target="https://hal.science/hal-02292833v1" TargetMode="External"/><Relationship Id="rId82" Type="http://schemas.openxmlformats.org/officeDocument/2006/relationships/hyperlink" Target="https://www.puf.com/content/Puissance_khat" TargetMode="External"/><Relationship Id="rId83" Type="http://schemas.openxmlformats.org/officeDocument/2006/relationships/hyperlink" Target="https://hal.science/hal-02292751v1" TargetMode="External"/><Relationship Id="rId84" Type="http://schemas.openxmlformats.org/officeDocument/2006/relationships/hyperlink" Target="https://hal.science/search/index/?q=*&amp;authFullName_s=Sophie Caratini" TargetMode="External"/><Relationship Id="rId85" Type="http://schemas.openxmlformats.org/officeDocument/2006/relationships/hyperlink" Target="https://hal.science/search/index/?q=*&amp;authFullName_s=Charles Gr&#233;mont" TargetMode="External"/><Relationship Id="rId86" Type="http://schemas.openxmlformats.org/officeDocument/2006/relationships/hyperlink" Target="https://hal.science/search/index/?q=*&amp;authFullName_s=Olivier Schinz" TargetMode="External"/><Relationship Id="rId87" Type="http://schemas.openxmlformats.org/officeDocument/2006/relationships/hyperlink" Target="http://www.gallimard.fr/Catalogue/GALLIMARD-LOISIRS/Albums-hors-serie/Sahara-mondes-connectes" TargetMode="External"/><Relationship Id="rId88" Type="http://schemas.openxmlformats.org/officeDocument/2006/relationships/hyperlink" Target="https://hal.science/hal-02293053v1" TargetMode="External"/><Relationship Id="rId89" Type="http://schemas.openxmlformats.org/officeDocument/2006/relationships/hyperlink" Target="https://hal.science/hal-02293062v1" TargetMode="External"/><Relationship Id="rId90" Type="http://schemas.openxmlformats.org/officeDocument/2006/relationships/hyperlink" Target="https://www.librairieduvoyageur.com/a/celine-lesourd/mille-et-un-litres-de-the" TargetMode="External"/><Relationship Id="rId91" Type="http://schemas.openxmlformats.org/officeDocument/2006/relationships/hyperlink" Target="https://hal.science/hal-03920240v1" TargetMode="External"/><Relationship Id="rId92" Type="http://schemas.openxmlformats.org/officeDocument/2006/relationships/hyperlink" Target="https://hal.science/hal-03038914v1" TargetMode="External"/><Relationship Id="rId93" Type="http://schemas.openxmlformats.org/officeDocument/2006/relationships/hyperlink" Target="https://hal.science/hal-02292763v1" TargetMode="External"/><Relationship Id="rId94" Type="http://schemas.openxmlformats.org/officeDocument/2006/relationships/hyperlink" Target="https://hal.science/hal-02292778v1" TargetMode="External"/><Relationship Id="rId95" Type="http://schemas.openxmlformats.org/officeDocument/2006/relationships/hyperlink" Target="https://hal.science/hal-02292993v1" TargetMode="External"/><Relationship Id="rId96" Type="http://schemas.openxmlformats.org/officeDocument/2006/relationships/hyperlink" Target="https://hal.science/hal-02293046v1" TargetMode="External"/><Relationship Id="rId97" Type="http://schemas.openxmlformats.org/officeDocument/2006/relationships/hyperlink" Target="http://www.karthala.com/hommes-et-societes-anthropologie/2887-etat-et-societe-en-mauritanie-cinquante-ans-apres-lindependance.html" TargetMode="External"/><Relationship Id="rId98" Type="http://schemas.openxmlformats.org/officeDocument/2006/relationships/hyperlink" Target="https://hal.science/hal-02292958v1" TargetMode="External"/><Relationship Id="rId99" Type="http://schemas.openxmlformats.org/officeDocument/2006/relationships/hyperlink" Target="https://hal.science/hal-02292946v1" TargetMode="External"/><Relationship Id="rId100" Type="http://schemas.openxmlformats.org/officeDocument/2006/relationships/hyperlink" Target="https://hal.science/hal-04378990v1" TargetMode="External"/><Relationship Id="rId101" Type="http://schemas.openxmlformats.org/officeDocument/2006/relationships/hyperlink" Target="https://hal.science/hal-04378979v1" TargetMode="External"/><Relationship Id="rId102" Type="http://schemas.openxmlformats.org/officeDocument/2006/relationships/hyperlink" Target="https://hal.science/search/index/?q=*&amp;authFullName_s=Gobe Eric" TargetMode="External"/><Relationship Id="rId103" Type="http://schemas.openxmlformats.org/officeDocument/2006/relationships/hyperlink" Target="https://hal.science/search/index/?q=*&amp;authFullName_s=Pape Lo&#239;c Le" TargetMode="External"/><Relationship Id="rId104" Type="http://schemas.openxmlformats.org/officeDocument/2006/relationships/hyperlink" Target="https://hal.science/search/index/?q=*&amp;authFullName_s=Souiah Farida" TargetMode="External"/><Relationship Id="rId105" Type="http://schemas.openxmlformats.org/officeDocument/2006/relationships/hyperlink" Target="https://hal.science/search/index/?q=*&amp;authFullName_s=Znaien Nessim"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Lesourd</dc:title>
  <dc:description>CV</dc:description>
  <dc:subject/>
  <cp:keywords/>
  <cp:category/>
  <cp:lastModifiedBy/>
  <dcterms:created xsi:type="dcterms:W3CDTF">2026-03-05T09:36:52+01:00</dcterms:created>
  <dcterms:modified xsi:type="dcterms:W3CDTF">2026-03-05T09:36:52+01:00</dcterms:modified>
</cp:coreProperties>
</file>

<file path=docProps/custom.xml><?xml version="1.0" encoding="utf-8"?>
<Properties xmlns="http://schemas.openxmlformats.org/officeDocument/2006/custom-properties" xmlns:vt="http://schemas.openxmlformats.org/officeDocument/2006/docPropsVTypes"/>
</file>