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Céline Louche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Associate Professor at Audencia Nantes School of Management, France. I am head of the corporate social responsibility research axis and joint-head of the &amp;quot;Microfinance and financial vulnerability&amp;quot; Chair.</w:t>
      </w:r>
    </w:p>
    <w:p>
      <w:pPr/>
      <w:r>
        <w:rPr/>
        <w:t xml:space="preserve">I research in the areas of sustainability and corporate responsibility. My work builds from organizational, institutional, network and strategic analyses to understand how businesses transform behaviorally, culturally and organizationally in their movement towards sustainability. Prior to academia, I worked as Sustainability Analyst for Responsible Investment at the Dutch Sustainability Research institute/Triodos in The Netherlands.</w:t>
      </w:r>
    </w:p>
    <w:p>
      <w:pPr/>
      <w:r>
        <w:rPr>
          <w:b w:val="1"/>
          <w:bCs w:val="1"/>
        </w:rPr>
        <w:t xml:space="preserve">Areas of research include</w:t>
      </w:r>
    </w:p>
    <w:p>
      <w:pPr/>
      <w:r>
        <w:rPr/>
        <w:t xml:space="preserve">• Sustainable Development</w:t>
      </w:r>
    </w:p>
    <w:p>
      <w:pPr/>
      <w:r>
        <w:rPr/>
        <w:t xml:space="preserve">• Corporate Social Responsibility</w:t>
      </w:r>
    </w:p>
    <w:p>
      <w:pPr/>
      <w:r>
        <w:rPr/>
        <w:t xml:space="preserve">• Responsible Investment and sustainable finance</w:t>
      </w:r>
    </w:p>
    <w:p>
      <w:pPr/>
      <w:r>
        <w:rPr/>
        <w:t xml:space="preserve">• Change processes in organisations and organisational fields;</w:t>
      </w:r>
    </w:p>
    <w:p>
      <w:pPr/>
      <w:r>
        <w:rPr>
          <w:b w:val="1"/>
          <w:bCs w:val="1"/>
        </w:rPr>
        <w:t xml:space="preserve">Academic Experience</w:t>
      </w:r>
    </w:p>
    <w:p>
      <w:pPr/>
      <w:r>
        <w:rPr/>
        <w:t xml:space="preserve">Since 2013:  Associate professor, Audencia Nantes School of Management, Nantes, France</w:t>
      </w:r>
    </w:p>
    <w:p>
      <w:pPr/>
      <w:r>
        <w:rPr/>
        <w:t xml:space="preserve">2005- 2013: Assistant Professor, Vlerick Business School, Gent, Belgium</w:t>
      </w:r>
    </w:p>
    <w:p>
      <w:pPr/>
      <w:r>
        <w:rPr/>
        <w:t xml:space="preserve">2004-2005: Senior Researcher, Vlerick Business School, Gent, Belgium</w:t>
      </w:r>
    </w:p>
    <w:p>
      <w:pPr/>
      <w:r>
        <w:rPr/>
        <w:t xml:space="preserve">2003:  Visiting scholar at Scancor (Scandinavian Consortium for Organizational Research)Stanford University, California, US</w:t>
      </w:r>
    </w:p>
    <w:p>
      <w:pPr/>
      <w:r>
        <w:rPr/>
        <w:t xml:space="preserve">1999-2003 Research Assistant, Erasmus Centre for Sustainable Development and Management (Erasmus University Rotterdam) The Netherlands</w:t>
      </w:r>
    </w:p>
    <w:p>
      <w:pPr/>
      <w:r>
        <w:rPr>
          <w:b w:val="1"/>
          <w:bCs w:val="1"/>
        </w:rPr>
        <w:t xml:space="preserve">Education</w:t>
      </w:r>
    </w:p>
    <w:p>
      <w:pPr/>
      <w:r>
        <w:rPr/>
        <w:t xml:space="preserve">1999-2003: Erasmus University Rotterdam, Netherlands</w:t>
      </w:r>
    </w:p>
    <w:p>
      <w:pPr/>
      <w:r>
        <w:rPr/>
        <w:t xml:space="preserve">PhD in Environmental Sciences</w:t>
      </w:r>
    </w:p>
    <w:p>
      <w:pPr/>
      <w:r>
        <w:rPr/>
        <w:t xml:space="preserve">Ethical investment: Processes and mechanisms of institutionalisation in the Netherlands 1990-2002, Dissertation</w:t>
      </w:r>
    </w:p>
    <w:p>
      <w:pPr/>
      <w:r>
        <w:rPr/>
        <w:t xml:space="preserve">--</w:t>
      </w:r>
      <w:r>
        <w:rPr>
          <w:i w:val="1"/>
          <w:iCs w:val="1"/>
        </w:rPr>
        <w:t xml:space="preserve">Best European PhD dissertation in Finance and Sustainability, FIR European Research Award, 2005</w:t>
      </w:r>
      <w:r>
        <w:rPr/>
        <w:t xml:space="preserve">--</w:t>
      </w:r>
    </w:p>
    <w:p>
      <w:pPr/>
      <w:r>
        <w:rPr/>
        <w:t xml:space="preserve">1997-1998: European Association for Environmental Management Education, Athens, Greece and Rotterdam, Netherlands</w:t>
      </w:r>
    </w:p>
    <w:p>
      <w:pPr/>
      <w:r>
        <w:rPr/>
        <w:t xml:space="preserve">European Master in Environmental Management, Environmental and financial business performance in Europe, Master thesis</w:t>
      </w:r>
    </w:p>
    <w:p>
      <w:pPr/>
      <w:r>
        <w:rPr/>
        <w:t xml:space="preserve">1995-1996 University of Aix en Provence (I.A.E.), France</w:t>
      </w:r>
    </w:p>
    <w:p>
      <w:pPr/>
      <w:r>
        <w:rPr/>
        <w:t xml:space="preserve">Post-graduate, Management Sciences (Strategy, Human Resources), Implementation of environmental strategy, DEA thesis</w:t>
      </w:r>
    </w:p>
    <w:p>
      <w:pPr/>
      <w:r>
        <w:rPr/>
        <w:t xml:space="preserve">1993-1995 University Aix-Marseille II, France,</w:t>
      </w:r>
    </w:p>
    <w:p>
      <w:pPr/>
      <w:r>
        <w:rPr/>
        <w:t xml:space="preserve">Master in Management Sciences</w:t>
      </w:r>
    </w:p>
    <w:p>
      <w:pPr/>
      <w:r>
        <w:rPr>
          <w:b w:val="1"/>
          <w:bCs w:val="1"/>
        </w:rPr>
        <w:t xml:space="preserve">Other Employment</w:t>
      </w:r>
    </w:p>
    <w:p>
      <w:pPr/>
      <w:r>
        <w:rPr/>
        <w:t xml:space="preserve">1998-2003 Triodos Bank/ Dutch Sustainability Research institute (now Jantzi-Sustainalytics), Zeist, The Netherlands</w:t>
      </w:r>
    </w:p>
    <w:p>
      <w:pPr/>
      <w:r>
        <w:rPr/>
        <w:t xml:space="preserve">Sustainability Analyst for ethical investment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Solid Foundation But What Will Be Built on It? Reviews of the Management, Organizations, and Environmental Sustainability Field</w:t>
              </w:r>
            </w:hyperlink>
          </w:p>
          <w:p>
            <w:pPr/>
            <w:hyperlink r:id="rId8" w:history="1">
              <w:r>
                <w:rPr>
                  <w:color w:val="#410a8c"/>
                  <w:u w:val="single"/>
                </w:rPr>
                <w:t xml:space="preserve">Michael Russo</w:t>
              </w:r>
            </w:hyperlink>
            <w:r>
              <w:rPr/>
              <w:t xml:space="preserve">,</w:t>
            </w:r>
            <w:hyperlink r:id="rId9" w:history="1">
              <w:r>
                <w:rPr>
                  <w:color w:val="#410a8c"/>
                  <w:u w:val="single"/>
                </w:rPr>
                <w:t xml:space="preserve">Céline Louche</w:t>
              </w:r>
            </w:hyperlink>
            <w:r>
              <w:rPr/>
              <w:t xml:space="preserve">,</w:t>
            </w:r>
            <w:hyperlink r:id="rId10" w:history="1">
              <w:r>
                <w:rPr>
                  <w:color w:val="#410a8c"/>
                  <w:u w:val="single"/>
                </w:rPr>
                <w:t xml:space="preserve">Marcus Wagner</w:t>
              </w:r>
            </w:hyperlink>
          </w:p>
          <w:p>
            <w:pPr/>
            <w:r>
              <w:rPr>
                <w:i w:val="1"/>
                <w:iCs w:val="1"/>
              </w:rPr>
              <w:t xml:space="preserve">Organization and Environment</w:t>
            </w:r>
            <w:r>
              <w:rPr/>
              <w:t xml:space="preserve">, 2024, 37 (2), pp.119-132. </w:t>
            </w:r>
            <w:hyperlink r:id="rId11" w:history="1">
              <w:r>
                <w:rPr>
                  <w:color w:val="#410a8c"/>
                  <w:u w:val="single"/>
                </w:rPr>
                <w:t xml:space="preserve">⟨10.1177/10860266241264262⟩</w:t>
              </w:r>
            </w:hyperlink>
          </w:p>
          <w:p>
            <w:pPr/>
            <w:r>
              <w:rPr/>
              <w:t xml:space="preserve">Article dans une revue</w:t>
            </w:r>
          </w:p>
          <w:p>
            <w:pPr/>
            <w:hyperlink r:id="rId7" w:history="1">
              <w:r>
                <w:rPr>
                  <w:color w:val="#410a8c"/>
                  <w:u w:val="single"/>
                </w:rPr>
                <w:t xml:space="preserve">hal-04665154v1</w:t>
              </w:r>
            </w:hyperlink>
          </w:p>
        </w:tc>
      </w:tr>
      <w:tr>
        <w:trPr/>
        <w:tc>
          <w:tcPr>
            <w:noWrap/>
          </w:tcPr>
          <w:p>
            <w:pPr>
              <w:spacing w:after="200"/>
            </w:pPr>
            <w:hyperlink r:id="rId12" w:history="1">
              <w:r>
                <w:rPr>
                  <w:color w:val="1e198e"/>
                  <w:b w:val="1"/>
                  <w:bCs w:val="1"/>
                  <w:u w:val="single"/>
                </w:rPr>
                <w:t xml:space="preserve">Deliberative boundary work for sustainable finance: Insights from a European Commission expert group</w:t>
              </w:r>
            </w:hyperlink>
          </w:p>
          <w:p>
            <w:pPr/>
            <w:hyperlink r:id="rId13" w:history="1">
              <w:r>
                <w:rPr>
                  <w:color w:val="#410a8c"/>
                  <w:u w:val="single"/>
                </w:rPr>
                <w:t xml:space="preserve">Stephanie Giamporcaro</w:t>
              </w:r>
            </w:hyperlink>
            <w:r>
              <w:rPr/>
              <w:t xml:space="preserve">,</w:t>
            </w:r>
            <w:hyperlink r:id="rId14" w:history="1">
              <w:r>
                <w:rPr>
                  <w:color w:val="#410a8c"/>
                  <w:u w:val="single"/>
                </w:rPr>
                <w:t xml:space="preserve">Jean-Pascal Gond</w:t>
              </w:r>
            </w:hyperlink>
            <w:r>
              <w:rPr/>
              <w:t xml:space="preserve">,</w:t>
            </w:r>
            <w:hyperlink r:id="rId9" w:history="1">
              <w:r>
                <w:rPr>
                  <w:color w:val="#410a8c"/>
                  <w:u w:val="single"/>
                </w:rPr>
                <w:t xml:space="preserve">Céline Louche</w:t>
              </w:r>
            </w:hyperlink>
          </w:p>
          <w:p>
            <w:pPr/>
            <w:r>
              <w:rPr>
                <w:i w:val="1"/>
                <w:iCs w:val="1"/>
              </w:rPr>
              <w:t xml:space="preserve">Organization Studies</w:t>
            </w:r>
            <w:r>
              <w:rPr/>
              <w:t xml:space="preserve">, In press, </w:t>
            </w:r>
            <w:hyperlink r:id="rId15" w:history="1">
              <w:r>
                <w:rPr>
                  <w:color w:val="#410a8c"/>
                  <w:u w:val="single"/>
                </w:rPr>
                <w:t xml:space="preserve">⟨10.1177/01708406231185972⟩</w:t>
              </w:r>
            </w:hyperlink>
          </w:p>
          <w:p>
            <w:pPr/>
            <w:r>
              <w:rPr/>
              <w:t xml:space="preserve">Article dans une revue</w:t>
            </w:r>
          </w:p>
          <w:p>
            <w:pPr/>
            <w:hyperlink r:id="rId12" w:history="1">
              <w:r>
                <w:rPr>
                  <w:color w:val="#410a8c"/>
                  <w:u w:val="single"/>
                </w:rPr>
                <w:t xml:space="preserve">hal-04140371v1</w:t>
              </w:r>
            </w:hyperlink>
          </w:p>
        </w:tc>
      </w:tr>
      <w:tr>
        <w:trPr/>
        <w:tc>
          <w:tcPr>
            <w:noWrap/>
          </w:tcPr>
          <w:p>
            <w:pPr>
              <w:spacing w:after="200"/>
            </w:pPr>
            <w:hyperlink r:id="rId16" w:history="1">
              <w:r>
                <w:rPr>
                  <w:color w:val="1e198e"/>
                  <w:b w:val="1"/>
                  <w:bCs w:val="1"/>
                  <w:u w:val="single"/>
                </w:rPr>
                <w:t xml:space="preserve">Assessing companies' decent work practices: An analysis of ESG rating methodologies</w:t>
              </w:r>
            </w:hyperlink>
          </w:p>
          <w:p>
            <w:pPr/>
            <w:hyperlink r:id="rId9" w:history="1">
              <w:r>
                <w:rPr>
                  <w:color w:val="#410a8c"/>
                  <w:u w:val="single"/>
                </w:rPr>
                <w:t xml:space="preserve">Céline Louche</w:t>
              </w:r>
            </w:hyperlink>
            <w:r>
              <w:rPr/>
              <w:t xml:space="preserve">,</w:t>
            </w:r>
            <w:hyperlink r:id="rId17" w:history="1">
              <w:r>
                <w:rPr>
                  <w:color w:val="#410a8c"/>
                  <w:u w:val="single"/>
                </w:rPr>
                <w:t xml:space="preserve">Guillaume Delautre</w:t>
              </w:r>
            </w:hyperlink>
            <w:r>
              <w:rPr/>
              <w:t xml:space="preserve">,</w:t>
            </w:r>
            <w:hyperlink r:id="rId18" w:history="1">
              <w:r>
                <w:rPr>
                  <w:color w:val="#410a8c"/>
                  <w:u w:val="single"/>
                </w:rPr>
                <w:t xml:space="preserve">Gabriela Balvedi Pimentel</w:t>
              </w:r>
            </w:hyperlink>
          </w:p>
          <w:p>
            <w:pPr/>
            <w:r>
              <w:rPr>
                <w:i w:val="1"/>
                <w:iCs w:val="1"/>
              </w:rPr>
              <w:t xml:space="preserve">International Labour Review</w:t>
            </w:r>
            <w:r>
              <w:rPr/>
              <w:t xml:space="preserve">, 2022, 162 (1), pp.69-97. </w:t>
            </w:r>
            <w:hyperlink r:id="rId19" w:history="1">
              <w:r>
                <w:rPr>
                  <w:color w:val="#410a8c"/>
                  <w:u w:val="single"/>
                </w:rPr>
                <w:t xml:space="preserve">⟨10.1111/ilr.12370⟩</w:t>
              </w:r>
            </w:hyperlink>
          </w:p>
          <w:p>
            <w:pPr/>
            <w:r>
              <w:rPr/>
              <w:t xml:space="preserve">Article dans une revue</w:t>
            </w:r>
          </w:p>
          <w:p>
            <w:pPr/>
            <w:hyperlink r:id="rId16" w:history="1">
              <w:r>
                <w:rPr>
                  <w:color w:val="#410a8c"/>
                  <w:u w:val="single"/>
                </w:rPr>
                <w:t xml:space="preserve">hal-03690210v1</w:t>
              </w:r>
            </w:hyperlink>
          </w:p>
        </w:tc>
      </w:tr>
      <w:tr>
        <w:trPr/>
        <w:tc>
          <w:tcPr>
            <w:noWrap/>
          </w:tcPr>
          <w:p>
            <w:pPr>
              <w:spacing w:after="200"/>
            </w:pPr>
            <w:hyperlink r:id="rId20" w:history="1">
              <w:r>
                <w:rPr>
                  <w:color w:val="1e198e"/>
                  <w:b w:val="1"/>
                  <w:bCs w:val="1"/>
                  <w:u w:val="single"/>
                </w:rPr>
                <w:t xml:space="preserve">A business model pattern arrives... and then? A translation perspective on business model innovation in established firms</w:t>
              </w:r>
            </w:hyperlink>
          </w:p>
          <w:p>
            <w:pPr/>
            <w:hyperlink r:id="rId21" w:history="1">
              <w:r>
                <w:rPr>
                  <w:color w:val="#410a8c"/>
                  <w:u w:val="single"/>
                </w:rPr>
                <w:t xml:space="preserve">Kajsa Ahlgren Ode</w:t>
              </w:r>
            </w:hyperlink>
            <w:r>
              <w:rPr/>
              <w:t xml:space="preserve">,</w:t>
            </w:r>
            <w:hyperlink r:id="rId9" w:history="1">
              <w:r>
                <w:rPr>
                  <w:color w:val="#410a8c"/>
                  <w:u w:val="single"/>
                </w:rPr>
                <w:t xml:space="preserve">Céline Louche</w:t>
              </w:r>
            </w:hyperlink>
          </w:p>
          <w:p>
            <w:pPr/>
            <w:r>
              <w:rPr>
                <w:i w:val="1"/>
                <w:iCs w:val="1"/>
              </w:rPr>
              <w:t xml:space="preserve">Strategic Organization</w:t>
            </w:r>
            <w:r>
              <w:rPr/>
              <w:t xml:space="preserve">, 2022, pp.147612702210941. </w:t>
            </w:r>
            <w:hyperlink r:id="rId22" w:history="1">
              <w:r>
                <w:rPr>
                  <w:color w:val="#410a8c"/>
                  <w:u w:val="single"/>
                </w:rPr>
                <w:t xml:space="preserve">⟨10.1177/14761270221094189⟩</w:t>
              </w:r>
            </w:hyperlink>
          </w:p>
          <w:p>
            <w:pPr/>
            <w:r>
              <w:rPr/>
              <w:t xml:space="preserve">Article dans une revue</w:t>
            </w:r>
          </w:p>
          <w:p>
            <w:pPr/>
            <w:hyperlink r:id="rId20" w:history="1">
              <w:r>
                <w:rPr>
                  <w:color w:val="#410a8c"/>
                  <w:u w:val="single"/>
                </w:rPr>
                <w:t xml:space="preserve">hal-03633349v1</w:t>
              </w:r>
            </w:hyperlink>
          </w:p>
        </w:tc>
      </w:tr>
      <w:tr>
        <w:trPr/>
        <w:tc>
          <w:tcPr>
            <w:noWrap/>
          </w:tcPr>
          <w:p>
            <w:pPr>
              <w:spacing w:after="200"/>
            </w:pPr>
            <w:hyperlink r:id="rId23" w:history="1">
              <w:r>
                <w:rPr>
                  <w:color w:val="1e198e"/>
                  <w:b w:val="1"/>
                  <w:bCs w:val="1"/>
                  <w:u w:val="single"/>
                </w:rPr>
                <w:t xml:space="preserve">Planting Seeds for Social Dialogue: An Institutional Work Perspective</w:t>
              </w:r>
            </w:hyperlink>
          </w:p>
          <w:p>
            <w:pPr/>
            <w:hyperlink r:id="rId24" w:history="1">
              <w:r>
                <w:rPr>
                  <w:color w:val="#410a8c"/>
                  <w:u w:val="single"/>
                </w:rPr>
                <w:t xml:space="preserve">Annelien Gansemans</w:t>
              </w:r>
            </w:hyperlink>
            <w:r>
              <w:rPr/>
              <w:t xml:space="preserve">,</w:t>
            </w:r>
            <w:hyperlink r:id="rId9" w:history="1">
              <w:r>
                <w:rPr>
                  <w:color w:val="#410a8c"/>
                  <w:u w:val="single"/>
                </w:rPr>
                <w:t xml:space="preserve">Céline Louche</w:t>
              </w:r>
            </w:hyperlink>
            <w:r>
              <w:rPr/>
              <w:t xml:space="preserve">,</w:t>
            </w:r>
            <w:hyperlink r:id="rId25" w:history="1">
              <w:r>
                <w:rPr>
                  <w:color w:val="#410a8c"/>
                  <w:u w:val="single"/>
                </w:rPr>
                <w:t xml:space="preserve">Marijke d'Haese</w:t>
              </w:r>
            </w:hyperlink>
          </w:p>
          <w:p>
            <w:pPr/>
            <w:r>
              <w:rPr>
                <w:i w:val="1"/>
                <w:iCs w:val="1"/>
              </w:rPr>
              <w:t xml:space="preserve">British Journal of Industrial Relations</w:t>
            </w:r>
            <w:r>
              <w:rPr/>
              <w:t xml:space="preserve">, 2021, 59 (1), pp.84-113. </w:t>
            </w:r>
            <w:hyperlink r:id="rId26" w:history="1">
              <w:r>
                <w:rPr>
                  <w:color w:val="#410a8c"/>
                  <w:u w:val="single"/>
                </w:rPr>
                <w:t xml:space="preserve">⟨10.1111/bjir.12523⟩</w:t>
              </w:r>
            </w:hyperlink>
          </w:p>
          <w:p>
            <w:pPr/>
            <w:r>
              <w:rPr/>
              <w:t xml:space="preserve">Article dans une revue</w:t>
            </w:r>
          </w:p>
          <w:p>
            <w:pPr/>
            <w:hyperlink r:id="rId23" w:history="1">
              <w:r>
                <w:rPr>
                  <w:color w:val="#410a8c"/>
                  <w:u w:val="single"/>
                </w:rPr>
                <w:t xml:space="preserve">hal-03154843v1</w:t>
              </w:r>
            </w:hyperlink>
          </w:p>
        </w:tc>
      </w:tr>
      <w:tr>
        <w:trPr/>
        <w:tc>
          <w:tcPr>
            <w:noWrap/>
          </w:tcPr>
          <w:p>
            <w:pPr>
              <w:spacing w:after="200"/>
            </w:pPr>
            <w:hyperlink r:id="rId27" w:history="1">
              <w:r>
                <w:rPr>
                  <w:color w:val="1e198e"/>
                  <w:b w:val="1"/>
                  <w:bCs w:val="1"/>
                  <w:u w:val="single"/>
                </w:rPr>
                <w:t xml:space="preserve">Cross-sector dialogue for sustainability: To partner or not to partner?</w:t>
              </w:r>
            </w:hyperlink>
          </w:p>
          <w:p>
            <w:pPr/>
            <w:hyperlink r:id="rId9" w:history="1">
              <w:r>
                <w:rPr>
                  <w:color w:val="#410a8c"/>
                  <w:u w:val="single"/>
                </w:rPr>
                <w:t xml:space="preserve">Céline Louche</w:t>
              </w:r>
            </w:hyperlink>
            <w:r>
              <w:rPr/>
              <w:t xml:space="preserve">,</w:t>
            </w:r>
            <w:hyperlink r:id="rId28" w:history="1">
              <w:r>
                <w:rPr>
                  <w:color w:val="#410a8c"/>
                  <w:u w:val="single"/>
                </w:rPr>
                <w:t xml:space="preserve">Suzanne Young</w:t>
              </w:r>
            </w:hyperlink>
            <w:r>
              <w:rPr/>
              <w:t xml:space="preserve">,</w:t>
            </w:r>
            <w:hyperlink r:id="rId29" w:history="1">
              <w:r>
                <w:rPr>
                  <w:color w:val="#410a8c"/>
                  <w:u w:val="single"/>
                </w:rPr>
                <w:t xml:space="preserve">Martin Fougère</w:t>
              </w:r>
            </w:hyperlink>
          </w:p>
          <w:p>
            <w:pPr/>
            <w:r>
              <w:rPr>
                <w:i w:val="1"/>
                <w:iCs w:val="1"/>
              </w:rPr>
              <w:t xml:space="preserve">Sustainability Accounting, Management and Policy Journal</w:t>
            </w:r>
            <w:r>
              <w:rPr/>
              <w:t xml:space="preserve">, In press</w:t>
            </w:r>
          </w:p>
          <w:p>
            <w:pPr/>
            <w:r>
              <w:rPr/>
              <w:t xml:space="preserve">Article dans une revue</w:t>
            </w:r>
          </w:p>
          <w:p>
            <w:pPr/>
            <w:hyperlink r:id="rId27" w:history="1">
              <w:r>
                <w:rPr>
                  <w:color w:val="#410a8c"/>
                  <w:u w:val="single"/>
                </w:rPr>
                <w:t xml:space="preserve">hal-03231763v1</w:t>
              </w:r>
            </w:hyperlink>
          </w:p>
        </w:tc>
      </w:tr>
      <w:tr>
        <w:trPr/>
        <w:tc>
          <w:tcPr>
            <w:noWrap/>
          </w:tcPr>
          <w:p>
            <w:pPr>
              <w:spacing w:after="200"/>
            </w:pPr>
            <w:hyperlink r:id="rId30" w:history="1">
              <w:r>
                <w:rPr>
                  <w:color w:val="1e198e"/>
                  <w:b w:val="1"/>
                  <w:bCs w:val="1"/>
                  <w:u w:val="single"/>
                </w:rPr>
                <w:t xml:space="preserve">When Workplace Unionism in Global Value Chains Does Not Function Well: Exploring the Impediments</w:t>
              </w:r>
            </w:hyperlink>
          </w:p>
          <w:p>
            <w:pPr/>
            <w:hyperlink r:id="rId9" w:history="1">
              <w:r>
                <w:rPr>
                  <w:color w:val="#410a8c"/>
                  <w:u w:val="single"/>
                </w:rPr>
                <w:t xml:space="preserve">Céline Louche</w:t>
              </w:r>
            </w:hyperlink>
            <w:r>
              <w:rPr/>
              <w:t xml:space="preserve">,</w:t>
            </w:r>
            <w:hyperlink r:id="rId31" w:history="1">
              <w:r>
                <w:rPr>
                  <w:color w:val="#410a8c"/>
                  <w:u w:val="single"/>
                </w:rPr>
                <w:t xml:space="preserve">Lotte Staelens</w:t>
              </w:r>
            </w:hyperlink>
            <w:r>
              <w:rPr/>
              <w:t xml:space="preserve">,</w:t>
            </w:r>
            <w:hyperlink r:id="rId32" w:history="1">
              <w:r>
                <w:rPr>
                  <w:color w:val="#410a8c"/>
                  <w:u w:val="single"/>
                </w:rPr>
                <w:t xml:space="preserve">Marijke D’haese</w:t>
              </w:r>
            </w:hyperlink>
          </w:p>
          <w:p>
            <w:pPr/>
            <w:r>
              <w:rPr>
                <w:i w:val="1"/>
                <w:iCs w:val="1"/>
              </w:rPr>
              <w:t xml:space="preserve">Journal of Business Ethics</w:t>
            </w:r>
            <w:r>
              <w:rPr/>
              <w:t xml:space="preserve">, 2020, 162, pp.379-398. </w:t>
            </w:r>
            <w:hyperlink r:id="rId33" w:history="1">
              <w:r>
                <w:rPr>
                  <w:color w:val="#410a8c"/>
                  <w:u w:val="single"/>
                </w:rPr>
                <w:t xml:space="preserve">⟨10.1007/s10551-018-3980-5⟩</w:t>
              </w:r>
            </w:hyperlink>
          </w:p>
          <w:p>
            <w:pPr/>
            <w:r>
              <w:rPr/>
              <w:t xml:space="preserve">Article dans une revue</w:t>
            </w:r>
          </w:p>
          <w:p>
            <w:pPr/>
            <w:hyperlink r:id="rId30" w:history="1">
              <w:r>
                <w:rPr>
                  <w:color w:val="#410a8c"/>
                  <w:u w:val="single"/>
                </w:rPr>
                <w:t xml:space="preserve">hal-01847136v1</w:t>
              </w:r>
            </w:hyperlink>
          </w:p>
        </w:tc>
      </w:tr>
      <w:tr>
        <w:trPr/>
        <w:tc>
          <w:tcPr>
            <w:noWrap/>
          </w:tcPr>
          <w:p>
            <w:pPr>
              <w:spacing w:after="200"/>
            </w:pPr>
            <w:hyperlink r:id="rId34" w:history="1">
              <w:r>
                <w:rPr>
                  <w:color w:val="1e198e"/>
                  <w:b w:val="1"/>
                  <w:bCs w:val="1"/>
                  <w:u w:val="single"/>
                </w:rPr>
                <w:t xml:space="preserve">The development of microfinance in Cameroon: Focus on regulation</w:t>
              </w:r>
            </w:hyperlink>
          </w:p>
          <w:p>
            <w:pPr/>
            <w:hyperlink r:id="rId35" w:history="1">
              <w:r>
                <w:rPr>
                  <w:color w:val="#410a8c"/>
                  <w:u w:val="single"/>
                </w:rPr>
                <w:t xml:space="preserve">Steffi Sandra Singhe</w:t>
              </w:r>
            </w:hyperlink>
            <w:r>
              <w:rPr/>
              <w:t xml:space="preserve">,</w:t>
            </w:r>
            <w:hyperlink r:id="rId9" w:history="1">
              <w:r>
                <w:rPr>
                  <w:color w:val="#410a8c"/>
                  <w:u w:val="single"/>
                </w:rPr>
                <w:t xml:space="preserve">Céline Louche</w:t>
              </w:r>
            </w:hyperlink>
          </w:p>
          <w:p>
            <w:pPr/>
            <w:r>
              <w:rPr>
                <w:i w:val="1"/>
                <w:iCs w:val="1"/>
              </w:rPr>
              <w:t xml:space="preserve">Strategic Change</w:t>
            </w:r>
            <w:r>
              <w:rPr/>
              <w:t xml:space="preserve">, 2020, 29 (3), pp.341-353. </w:t>
            </w:r>
            <w:hyperlink r:id="rId36" w:history="1">
              <w:r>
                <w:rPr>
                  <w:color w:val="#410a8c"/>
                  <w:u w:val="single"/>
                </w:rPr>
                <w:t xml:space="preserve">⟨10.1002/jsc.2333⟩</w:t>
              </w:r>
            </w:hyperlink>
          </w:p>
          <w:p>
            <w:pPr/>
            <w:r>
              <w:rPr/>
              <w:t xml:space="preserve">Article dans une revue</w:t>
            </w:r>
          </w:p>
          <w:p>
            <w:pPr/>
            <w:hyperlink r:id="rId34" w:history="1">
              <w:r>
                <w:rPr>
                  <w:color w:val="#410a8c"/>
                  <w:u w:val="single"/>
                </w:rPr>
                <w:t xml:space="preserve">hal-02562588v1</w:t>
              </w:r>
            </w:hyperlink>
          </w:p>
        </w:tc>
      </w:tr>
      <w:tr>
        <w:trPr/>
        <w:tc>
          <w:tcPr>
            <w:noWrap/>
          </w:tcPr>
          <w:p>
            <w:pPr>
              <w:spacing w:after="200"/>
            </w:pPr>
            <w:hyperlink r:id="rId37" w:history="1">
              <w:r>
                <w:rPr>
                  <w:color w:val="1e198e"/>
                  <w:b w:val="1"/>
                  <w:bCs w:val="1"/>
                  <w:u w:val="single"/>
                </w:rPr>
                <w:t xml:space="preserve">Financial Markets and the Transition to a Low-Carbon Economy: Challenging the Dominant Logics</w:t>
              </w:r>
            </w:hyperlink>
          </w:p>
          <w:p>
            <w:pPr/>
            <w:hyperlink r:id="rId9" w:history="1">
              <w:r>
                <w:rPr>
                  <w:color w:val="#410a8c"/>
                  <w:u w:val="single"/>
                </w:rPr>
                <w:t xml:space="preserve">Céline Louche</w:t>
              </w:r>
            </w:hyperlink>
            <w:r>
              <w:rPr/>
              <w:t xml:space="preserve">,</w:t>
            </w:r>
            <w:hyperlink r:id="rId38" w:history="1">
              <w:r>
                <w:rPr>
                  <w:color w:val="#410a8c"/>
                  <w:u w:val="single"/>
                </w:rPr>
                <w:t xml:space="preserve">Timo Busch</w:t>
              </w:r>
            </w:hyperlink>
            <w:r>
              <w:rPr/>
              <w:t xml:space="preserve">,</w:t>
            </w:r>
            <w:hyperlink r:id="rId39" w:history="1">
              <w:r>
                <w:rPr>
                  <w:color w:val="#410a8c"/>
                  <w:u w:val="single"/>
                </w:rPr>
                <w:t xml:space="preserve">Patricia Crifo</w:t>
              </w:r>
            </w:hyperlink>
            <w:r>
              <w:rPr/>
              <w:t xml:space="preserve">,</w:t>
            </w:r>
            <w:hyperlink r:id="rId40" w:history="1">
              <w:r>
                <w:rPr>
                  <w:color w:val="#410a8c"/>
                  <w:u w:val="single"/>
                </w:rPr>
                <w:t xml:space="preserve">Alfred Marcus</w:t>
              </w:r>
            </w:hyperlink>
          </w:p>
          <w:p>
            <w:pPr/>
            <w:r>
              <w:rPr>
                <w:i w:val="1"/>
                <w:iCs w:val="1"/>
              </w:rPr>
              <w:t xml:space="preserve"> Organization &amp; Environment</w:t>
            </w:r>
            <w:r>
              <w:rPr/>
              <w:t xml:space="preserve">, 2019, 32 (1), pp.3-17. </w:t>
            </w:r>
            <w:hyperlink r:id="rId41" w:history="1">
              <w:r>
                <w:rPr>
                  <w:color w:val="#410a8c"/>
                  <w:u w:val="single"/>
                </w:rPr>
                <w:t xml:space="preserve">⟨10.1177/1086026619831516⟩</w:t>
              </w:r>
            </w:hyperlink>
          </w:p>
          <w:p>
            <w:pPr/>
            <w:r>
              <w:rPr/>
              <w:t xml:space="preserve">Article dans une revue</w:t>
            </w:r>
          </w:p>
          <w:p>
            <w:pPr/>
            <w:hyperlink r:id="rId37" w:history="1">
              <w:r>
                <w:rPr>
                  <w:color w:val="#410a8c"/>
                  <w:u w:val="single"/>
                </w:rPr>
                <w:t xml:space="preserve">hal-02016756v1</w:t>
              </w:r>
            </w:hyperlink>
          </w:p>
        </w:tc>
      </w:tr>
      <w:tr>
        <w:trPr/>
        <w:tc>
          <w:tcPr>
            <w:noWrap/>
          </w:tcPr>
          <w:p>
            <w:pPr>
              <w:spacing w:after="200"/>
            </w:pPr>
            <w:hyperlink r:id="rId42" w:history="1">
              <w:r>
                <w:rPr>
                  <w:color w:val="1e198e"/>
                  <w:b w:val="1"/>
                  <w:bCs w:val="1"/>
                  <w:u w:val="single"/>
                </w:rPr>
                <w:t xml:space="preserve">How nation-level background governance conditions shape the economic payoffs of corporate environmental performance</w:t>
              </w:r>
            </w:hyperlink>
          </w:p>
          <w:p>
            <w:pPr/>
            <w:hyperlink r:id="rId43" w:history="1">
              <w:r>
                <w:rPr>
                  <w:color w:val="#410a8c"/>
                  <w:u w:val="single"/>
                </w:rPr>
                <w:t xml:space="preserve">Sukhbir Sandhu</w:t>
              </w:r>
            </w:hyperlink>
            <w:r>
              <w:rPr/>
              <w:t xml:space="preserve">,</w:t>
            </w:r>
            <w:hyperlink r:id="rId44" w:history="1">
              <w:r>
                <w:rPr>
                  <w:color w:val="#410a8c"/>
                  <w:u w:val="single"/>
                </w:rPr>
                <w:t xml:space="preserve">Marc Orlitzky</w:t>
              </w:r>
            </w:hyperlink>
            <w:r>
              <w:rPr/>
              <w:t xml:space="preserve">,</w:t>
            </w:r>
            <w:hyperlink r:id="rId9" w:history="1">
              <w:r>
                <w:rPr>
                  <w:color w:val="#410a8c"/>
                  <w:u w:val="single"/>
                </w:rPr>
                <w:t xml:space="preserve">Céline Louche</w:t>
              </w:r>
            </w:hyperlink>
          </w:p>
          <w:p>
            <w:pPr/>
            <w:r>
              <w:rPr>
                <w:i w:val="1"/>
                <w:iCs w:val="1"/>
              </w:rPr>
              <w:t xml:space="preserve">Management Decision</w:t>
            </w:r>
            <w:r>
              <w:rPr/>
              <w:t xml:space="preserve">, In press, </w:t>
            </w:r>
            <w:hyperlink r:id="rId45" w:history="1">
              <w:r>
                <w:rPr>
                  <w:color w:val="#410a8c"/>
                  <w:u w:val="single"/>
                </w:rPr>
                <w:t xml:space="preserve">⟨10.1108/MD-11-2017-1191⟩</w:t>
              </w:r>
            </w:hyperlink>
          </w:p>
          <w:p>
            <w:pPr/>
            <w:r>
              <w:rPr/>
              <w:t xml:space="preserve">Article dans une revue</w:t>
            </w:r>
          </w:p>
          <w:p>
            <w:pPr/>
            <w:hyperlink r:id="rId42" w:history="1">
              <w:r>
                <w:rPr>
                  <w:color w:val="#410a8c"/>
                  <w:u w:val="single"/>
                </w:rPr>
                <w:t xml:space="preserve">hal-01916944v2</w:t>
              </w:r>
            </w:hyperlink>
          </w:p>
        </w:tc>
      </w:tr>
      <w:tr>
        <w:trPr/>
        <w:tc>
          <w:tcPr>
            <w:noWrap/>
          </w:tcPr>
          <w:p>
            <w:pPr>
              <w:spacing w:after="200"/>
            </w:pPr>
            <w:hyperlink r:id="rId46" w:history="1">
              <w:r>
                <w:rPr>
                  <w:color w:val="1e198e"/>
                  <w:b w:val="1"/>
                  <w:bCs w:val="1"/>
                  <w:u w:val="single"/>
                </w:rPr>
                <w:t xml:space="preserve">Predicting job satisfaction and workers’ intentions to leave at the bottom of the high value agricultural chain: Evidence from the Ethiopian cut flower industry</w:t>
              </w:r>
            </w:hyperlink>
          </w:p>
          <w:p>
            <w:pPr/>
            <w:hyperlink r:id="rId31" w:history="1">
              <w:r>
                <w:rPr>
                  <w:color w:val="#410a8c"/>
                  <w:u w:val="single"/>
                </w:rPr>
                <w:t xml:space="preserve">Lotte Staelens</w:t>
              </w:r>
            </w:hyperlink>
            <w:r>
              <w:rPr/>
              <w:t xml:space="preserve">,</w:t>
            </w:r>
            <w:hyperlink r:id="rId47" w:history="1">
              <w:r>
                <w:rPr>
                  <w:color w:val="#410a8c"/>
                  <w:u w:val="single"/>
                </w:rPr>
                <w:t xml:space="preserve">Sam Desiere</w:t>
              </w:r>
            </w:hyperlink>
            <w:r>
              <w:rPr/>
              <w:t xml:space="preserve">,</w:t>
            </w:r>
            <w:hyperlink r:id="rId9" w:history="1">
              <w:r>
                <w:rPr>
                  <w:color w:val="#410a8c"/>
                  <w:u w:val="single"/>
                </w:rPr>
                <w:t xml:space="preserve">Céline Louche</w:t>
              </w:r>
            </w:hyperlink>
            <w:r>
              <w:rPr/>
              <w:t xml:space="preserve">,</w:t>
            </w:r>
            <w:hyperlink r:id="rId32" w:history="1">
              <w:r>
                <w:rPr>
                  <w:color w:val="#410a8c"/>
                  <w:u w:val="single"/>
                </w:rPr>
                <w:t xml:space="preserve">Marijke D’haese</w:t>
              </w:r>
            </w:hyperlink>
          </w:p>
          <w:p>
            <w:pPr/>
            <w:r>
              <w:rPr>
                <w:i w:val="1"/>
                <w:iCs w:val="1"/>
              </w:rPr>
              <w:t xml:space="preserve">The International Journal of Human Ressource Management</w:t>
            </w:r>
            <w:r>
              <w:rPr/>
              <w:t xml:space="preserve">, 2018, 29 (9), pp.1609-1635. </w:t>
            </w:r>
            <w:hyperlink r:id="rId48" w:history="1">
              <w:r>
                <w:rPr>
                  <w:color w:val="#410a8c"/>
                  <w:u w:val="single"/>
                </w:rPr>
                <w:t xml:space="preserve">⟨10.1080/09585192.2016.1253032⟩</w:t>
              </w:r>
            </w:hyperlink>
          </w:p>
          <w:p>
            <w:pPr/>
            <w:r>
              <w:rPr/>
              <w:t xml:space="preserve">Article dans une revue</w:t>
            </w:r>
          </w:p>
          <w:p>
            <w:pPr/>
            <w:hyperlink r:id="rId46" w:history="1">
              <w:r>
                <w:rPr>
                  <w:color w:val="#410a8c"/>
                  <w:u w:val="single"/>
                </w:rPr>
                <w:t xml:space="preserve">hal-04352116v1</w:t>
              </w:r>
            </w:hyperlink>
          </w:p>
        </w:tc>
      </w:tr>
      <w:tr>
        <w:trPr/>
        <w:tc>
          <w:tcPr>
            <w:noWrap/>
          </w:tcPr>
          <w:p>
            <w:pPr>
              <w:spacing w:after="200"/>
            </w:pPr>
            <w:hyperlink r:id="rId49" w:history="1">
              <w:r>
                <w:rPr>
                  <w:color w:val="1e198e"/>
                  <w:b w:val="1"/>
                  <w:bCs w:val="1"/>
                  <w:u w:val="single"/>
                </w:rPr>
                <w:t xml:space="preserve">Unpacking the Drivers of Corporate Social Performance: A Multilevel, Multistakeholder, and Multimethod Analysis</w:t>
              </w:r>
            </w:hyperlink>
          </w:p>
          <w:p>
            <w:pPr/>
            <w:hyperlink r:id="rId44" w:history="1">
              <w:r>
                <w:rPr>
                  <w:color w:val="#410a8c"/>
                  <w:u w:val="single"/>
                </w:rPr>
                <w:t xml:space="preserve">Marc Orlitzky</w:t>
              </w:r>
            </w:hyperlink>
            <w:r>
              <w:rPr/>
              <w:t xml:space="preserve">,</w:t>
            </w:r>
            <w:hyperlink r:id="rId9" w:history="1">
              <w:r>
                <w:rPr>
                  <w:color w:val="#410a8c"/>
                  <w:u w:val="single"/>
                </w:rPr>
                <w:t xml:space="preserve">Céline Louche</w:t>
              </w:r>
            </w:hyperlink>
            <w:r>
              <w:rPr/>
              <w:t xml:space="preserve">,</w:t>
            </w:r>
            <w:hyperlink r:id="rId14" w:history="1">
              <w:r>
                <w:rPr>
                  <w:color w:val="#410a8c"/>
                  <w:u w:val="single"/>
                </w:rPr>
                <w:t xml:space="preserve">Jean-Pascal Gond</w:t>
              </w:r>
            </w:hyperlink>
            <w:r>
              <w:rPr/>
              <w:t xml:space="preserve">,</w:t>
            </w:r>
            <w:hyperlink r:id="rId50" w:history="1">
              <w:r>
                <w:rPr>
                  <w:color w:val="#410a8c"/>
                  <w:u w:val="single"/>
                </w:rPr>
                <w:t xml:space="preserve">Wendy Chapple</w:t>
              </w:r>
            </w:hyperlink>
          </w:p>
          <w:p>
            <w:pPr/>
            <w:r>
              <w:rPr>
                <w:i w:val="1"/>
                <w:iCs w:val="1"/>
              </w:rPr>
              <w:t xml:space="preserve">Journal of Business Ethics</w:t>
            </w:r>
            <w:r>
              <w:rPr/>
              <w:t xml:space="preserve">, 2017, 144 (1), pp.21 - 40. </w:t>
            </w:r>
            <w:hyperlink r:id="rId51" w:history="1">
              <w:r>
                <w:rPr>
                  <w:color w:val="#410a8c"/>
                  <w:u w:val="single"/>
                </w:rPr>
                <w:t xml:space="preserve">⟨10.1007/s10551-015-2822-y⟩</w:t>
              </w:r>
            </w:hyperlink>
          </w:p>
          <w:p>
            <w:pPr/>
            <w:r>
              <w:rPr/>
              <w:t xml:space="preserve">Article dans une revue</w:t>
            </w:r>
          </w:p>
          <w:p>
            <w:pPr/>
            <w:hyperlink r:id="rId49" w:history="1">
              <w:r>
                <w:rPr>
                  <w:color w:val="#410a8c"/>
                  <w:u w:val="single"/>
                </w:rPr>
                <w:t xml:space="preserve">hal-01576890v1</w:t>
              </w:r>
            </w:hyperlink>
          </w:p>
        </w:tc>
      </w:tr>
      <w:tr>
        <w:trPr/>
        <w:tc>
          <w:tcPr>
            <w:noWrap/>
          </w:tcPr>
          <w:p>
            <w:pPr>
              <w:spacing w:after="200"/>
            </w:pPr>
            <w:hyperlink r:id="rId52" w:history="1">
              <w:r>
                <w:rPr>
                  <w:color w:val="1e198e"/>
                  <w:b w:val="1"/>
                  <w:bCs w:val="1"/>
                  <w:u w:val="single"/>
                </w:rPr>
                <w:t xml:space="preserve">When the farm-gate becomes a revolving door: An institutional approach to high labour turnover</w:t>
              </w:r>
            </w:hyperlink>
          </w:p>
          <w:p>
            <w:pPr/>
            <w:hyperlink r:id="rId31" w:history="1">
              <w:r>
                <w:rPr>
                  <w:color w:val="#410a8c"/>
                  <w:u w:val="single"/>
                </w:rPr>
                <w:t xml:space="preserve">Lotte Staelens</w:t>
              </w:r>
            </w:hyperlink>
            <w:r>
              <w:rPr/>
              <w:t xml:space="preserve">,</w:t>
            </w:r>
            <w:hyperlink r:id="rId9" w:history="1">
              <w:r>
                <w:rPr>
                  <w:color w:val="#410a8c"/>
                  <w:u w:val="single"/>
                </w:rPr>
                <w:t xml:space="preserve">Céline Louche</w:t>
              </w:r>
            </w:hyperlink>
          </w:p>
          <w:p>
            <w:pPr/>
            <w:r>
              <w:rPr>
                <w:i w:val="1"/>
                <w:iCs w:val="1"/>
              </w:rPr>
              <w:t xml:space="preserve">Human Relations</w:t>
            </w:r>
            <w:r>
              <w:rPr/>
              <w:t xml:space="preserve">, 2017, 70 (12), pp.1464 - 1485. </w:t>
            </w:r>
            <w:hyperlink r:id="rId53" w:history="1">
              <w:r>
                <w:rPr>
                  <w:color w:val="#410a8c"/>
                  <w:u w:val="single"/>
                </w:rPr>
                <w:t xml:space="preserve">⟨10.1177/0018726717702209⟩</w:t>
              </w:r>
            </w:hyperlink>
          </w:p>
          <w:p>
            <w:pPr/>
            <w:r>
              <w:rPr/>
              <w:t xml:space="preserve">Article dans une revue</w:t>
            </w:r>
          </w:p>
          <w:p>
            <w:pPr/>
            <w:hyperlink r:id="rId52" w:history="1">
              <w:r>
                <w:rPr>
                  <w:color w:val="#410a8c"/>
                  <w:u w:val="single"/>
                </w:rPr>
                <w:t xml:space="preserve">hal-01636921v2</w:t>
              </w:r>
            </w:hyperlink>
          </w:p>
        </w:tc>
      </w:tr>
      <w:tr>
        <w:trPr/>
        <w:tc>
          <w:tcPr>
            <w:noWrap/>
          </w:tcPr>
          <w:p>
            <w:pPr>
              <w:spacing w:after="200"/>
            </w:pPr>
            <w:hyperlink r:id="rId54" w:history="1">
              <w:r>
                <w:rPr>
                  <w:color w:val="1e198e"/>
                  <w:b w:val="1"/>
                  <w:bCs w:val="1"/>
                  <w:u w:val="single"/>
                </w:rPr>
                <w:t xml:space="preserve">On the relevance of low-carbon stock indices to tackle climate change</w:t>
              </w:r>
            </w:hyperlink>
          </w:p>
          <w:p>
            <w:pPr/>
            <w:hyperlink r:id="rId55" w:history="1">
              <w:r>
                <w:rPr>
                  <w:color w:val="#410a8c"/>
                  <w:u w:val="single"/>
                </w:rPr>
                <w:t xml:space="preserve">Manuel Coeslier</w:t>
              </w:r>
            </w:hyperlink>
            <w:r>
              <w:rPr/>
              <w:t xml:space="preserve">,</w:t>
            </w:r>
            <w:hyperlink r:id="rId9" w:history="1">
              <w:r>
                <w:rPr>
                  <w:color w:val="#410a8c"/>
                  <w:u w:val="single"/>
                </w:rPr>
                <w:t xml:space="preserve">Céline Louche</w:t>
              </w:r>
            </w:hyperlink>
            <w:r>
              <w:rPr/>
              <w:t xml:space="preserve">,</w:t>
            </w:r>
            <w:hyperlink r:id="rId56" w:history="1">
              <w:r>
                <w:rPr>
                  <w:color w:val="#410a8c"/>
                  <w:u w:val="single"/>
                </w:rPr>
                <w:t xml:space="preserve">Jean-François Hétet</w:t>
              </w:r>
            </w:hyperlink>
          </w:p>
          <w:p>
            <w:pPr/>
            <w:r>
              <w:rPr>
                <w:i w:val="1"/>
                <w:iCs w:val="1"/>
              </w:rPr>
              <w:t xml:space="preserve">Journal of Sustainable Finance &amp; Investment</w:t>
            </w:r>
            <w:r>
              <w:rPr/>
              <w:t xml:space="preserve">, 2016, </w:t>
            </w:r>
            <w:hyperlink r:id="rId57" w:history="1">
              <w:r>
                <w:rPr>
                  <w:color w:val="#410a8c"/>
                  <w:u w:val="single"/>
                </w:rPr>
                <w:t xml:space="preserve">⟨10.1080/20430795.2016.1223471⟩</w:t>
              </w:r>
            </w:hyperlink>
          </w:p>
          <w:p>
            <w:pPr/>
            <w:r>
              <w:rPr/>
              <w:t xml:space="preserve">Article dans une revue</w:t>
            </w:r>
          </w:p>
          <w:p>
            <w:pPr/>
            <w:hyperlink r:id="rId54" w:history="1">
              <w:r>
                <w:rPr>
                  <w:color w:val="#410a8c"/>
                  <w:u w:val="single"/>
                </w:rPr>
                <w:t xml:space="preserve">hal-01356163v1</w:t>
              </w:r>
            </w:hyperlink>
          </w:p>
        </w:tc>
      </w:tr>
      <w:tr>
        <w:trPr/>
        <w:tc>
          <w:tcPr>
            <w:noWrap/>
          </w:tcPr>
          <w:p>
            <w:pPr>
              <w:spacing w:after="200"/>
            </w:pPr>
            <w:hyperlink r:id="rId58" w:history="1">
              <w:r>
                <w:rPr>
                  <w:color w:val="1e198e"/>
                  <w:b w:val="1"/>
                  <w:bCs w:val="1"/>
                  <w:u w:val="single"/>
                </w:rPr>
                <w:t xml:space="preserve">Journeying Toward Business Models for Sustainability: A Conceptual Model Found Inside the Black Box of Organisational Transformation</w:t>
              </w:r>
            </w:hyperlink>
          </w:p>
          <w:p>
            <w:pPr/>
            <w:hyperlink r:id="rId59" w:history="1">
              <w:r>
                <w:rPr>
                  <w:color w:val="#410a8c"/>
                  <w:u w:val="single"/>
                </w:rPr>
                <w:t xml:space="preserve">Nigel Roome</w:t>
              </w:r>
            </w:hyperlink>
            <w:r>
              <w:rPr/>
              <w:t xml:space="preserve">,</w:t>
            </w:r>
            <w:hyperlink r:id="rId9" w:history="1">
              <w:r>
                <w:rPr>
                  <w:color w:val="#410a8c"/>
                  <w:u w:val="single"/>
                </w:rPr>
                <w:t xml:space="preserve">Céline Louche</w:t>
              </w:r>
            </w:hyperlink>
          </w:p>
          <w:p>
            <w:pPr/>
            <w:r>
              <w:rPr>
                <w:i w:val="1"/>
                <w:iCs w:val="1"/>
              </w:rPr>
              <w:t xml:space="preserve">Organization and Environment</w:t>
            </w:r>
            <w:r>
              <w:rPr/>
              <w:t xml:space="preserve">, 2016, 29 (1), pp.11-35. </w:t>
            </w:r>
            <w:hyperlink r:id="rId60" w:history="1">
              <w:r>
                <w:rPr>
                  <w:color w:val="#410a8c"/>
                  <w:u w:val="single"/>
                </w:rPr>
                <w:t xml:space="preserve">⟨10.1177/1086026615595084⟩</w:t>
              </w:r>
            </w:hyperlink>
          </w:p>
          <w:p>
            <w:pPr/>
            <w:r>
              <w:rPr/>
              <w:t xml:space="preserve">Article dans une revue</w:t>
            </w:r>
          </w:p>
          <w:p>
            <w:pPr/>
            <w:hyperlink r:id="rId58" w:history="1">
              <w:r>
                <w:rPr>
                  <w:color w:val="#410a8c"/>
                  <w:u w:val="single"/>
                </w:rPr>
                <w:t xml:space="preserve">hal-01183743v1</w:t>
              </w:r>
            </w:hyperlink>
          </w:p>
        </w:tc>
      </w:tr>
      <w:tr>
        <w:trPr/>
        <w:tc>
          <w:tcPr>
            <w:noWrap/>
          </w:tcPr>
          <w:p>
            <w:pPr>
              <w:spacing w:after="200"/>
            </w:pPr>
            <w:hyperlink r:id="rId61" w:history="1">
              <w:r>
                <w:rPr>
                  <w:color w:val="1e198e"/>
                  <w:b w:val="1"/>
                  <w:bCs w:val="1"/>
                  <w:u w:val="single"/>
                </w:rPr>
                <w:t xml:space="preserve">Collective beliefs for responsible investment</w:t>
              </w:r>
            </w:hyperlink>
          </w:p>
          <w:p>
            <w:pPr/>
            <w:hyperlink r:id="rId62" w:history="1">
              <w:r>
                <w:rPr>
                  <w:color w:val="#410a8c"/>
                  <w:u w:val="single"/>
                </w:rPr>
                <w:t xml:space="preserve">Christel Dumas</w:t>
              </w:r>
            </w:hyperlink>
            <w:r>
              <w:rPr/>
              <w:t xml:space="preserve">,</w:t>
            </w:r>
            <w:hyperlink r:id="rId9" w:history="1">
              <w:r>
                <w:rPr>
                  <w:color w:val="#410a8c"/>
                  <w:u w:val="single"/>
                </w:rPr>
                <w:t xml:space="preserve">Céline Louche</w:t>
              </w:r>
            </w:hyperlink>
          </w:p>
          <w:p>
            <w:pPr/>
            <w:r>
              <w:rPr>
                <w:i w:val="1"/>
                <w:iCs w:val="1"/>
              </w:rPr>
              <w:t xml:space="preserve">Business and Society</w:t>
            </w:r>
            <w:r>
              <w:rPr/>
              <w:t xml:space="preserve">, 2016, 55 (3), pp.427-457. </w:t>
            </w:r>
            <w:hyperlink r:id="rId63" w:history="1">
              <w:r>
                <w:rPr>
                  <w:color w:val="#410a8c"/>
                  <w:u w:val="single"/>
                </w:rPr>
                <w:t xml:space="preserve">⟨10.1177/0007650315575327⟩</w:t>
              </w:r>
            </w:hyperlink>
          </w:p>
          <w:p>
            <w:pPr/>
            <w:r>
              <w:rPr/>
              <w:t xml:space="preserve">Article dans une revue</w:t>
            </w:r>
          </w:p>
          <w:p>
            <w:pPr/>
            <w:hyperlink r:id="rId61" w:history="1">
              <w:r>
                <w:rPr>
                  <w:color w:val="#410a8c"/>
                  <w:u w:val="single"/>
                </w:rPr>
                <w:t xml:space="preserve">hal-01183744v1</w:t>
              </w:r>
            </w:hyperlink>
          </w:p>
        </w:tc>
      </w:tr>
      <w:tr>
        <w:trPr/>
        <w:tc>
          <w:tcPr>
            <w:noWrap/>
          </w:tcPr>
          <w:p>
            <w:pPr>
              <w:spacing w:after="200"/>
            </w:pPr>
            <w:hyperlink r:id="rId64" w:history="1">
              <w:r>
                <w:rPr>
                  <w:color w:val="1e198e"/>
                  <w:b w:val="1"/>
                  <w:bCs w:val="1"/>
                  <w:u w:val="single"/>
                </w:rPr>
                <w:t xml:space="preserve">Rational Herding toward the Poor: Evidence from Location Decisions of Microfinance Institutions within Pakistan</w:t>
              </w:r>
            </w:hyperlink>
          </w:p>
          <w:p>
            <w:pPr/>
            <w:hyperlink r:id="rId65" w:history="1">
              <w:r>
                <w:rPr>
                  <w:color w:val="#410a8c"/>
                  <w:u w:val="single"/>
                </w:rPr>
                <w:t xml:space="preserve">Jérôme Monne</w:t>
              </w:r>
            </w:hyperlink>
            <w:r>
              <w:rPr/>
              <w:t xml:space="preserve">,</w:t>
            </w:r>
            <w:hyperlink r:id="rId9" w:history="1">
              <w:r>
                <w:rPr>
                  <w:color w:val="#410a8c"/>
                  <w:u w:val="single"/>
                </w:rPr>
                <w:t xml:space="preserve">Céline Louche</w:t>
              </w:r>
            </w:hyperlink>
            <w:r>
              <w:rPr/>
              <w:t xml:space="preserve">,</w:t>
            </w:r>
            <w:hyperlink r:id="rId66" w:history="1">
              <w:r>
                <w:rPr>
                  <w:color w:val="#410a8c"/>
                  <w:u w:val="single"/>
                </w:rPr>
                <w:t xml:space="preserve">Christophe Villa</w:t>
              </w:r>
            </w:hyperlink>
          </w:p>
          <w:p>
            <w:pPr/>
            <w:r>
              <w:rPr>
                <w:i w:val="1"/>
                <w:iCs w:val="1"/>
              </w:rPr>
              <w:t xml:space="preserve">World Development</w:t>
            </w:r>
            <w:r>
              <w:rPr/>
              <w:t xml:space="preserve">, 2016, 84, pp.266-281. </w:t>
            </w:r>
            <w:hyperlink r:id="rId67" w:history="1">
              <w:r>
                <w:rPr>
                  <w:color w:val="#410a8c"/>
                  <w:u w:val="single"/>
                </w:rPr>
                <w:t xml:space="preserve">⟨10.1016/j.worlddev.2016.02.004⟩</w:t>
              </w:r>
            </w:hyperlink>
          </w:p>
          <w:p>
            <w:pPr/>
            <w:r>
              <w:rPr/>
              <w:t xml:space="preserve">Article dans une revue</w:t>
            </w:r>
          </w:p>
          <w:p>
            <w:pPr/>
            <w:hyperlink r:id="rId64" w:history="1">
              <w:r>
                <w:rPr>
                  <w:color w:val="#410a8c"/>
                  <w:u w:val="single"/>
                </w:rPr>
                <w:t xml:space="preserve">hal-01362202v1</w:t>
              </w:r>
            </w:hyperlink>
          </w:p>
        </w:tc>
      </w:tr>
      <w:tr>
        <w:trPr/>
        <w:tc>
          <w:tcPr>
            <w:noWrap/>
          </w:tcPr>
          <w:p>
            <w:pPr>
              <w:spacing w:after="200"/>
            </w:pPr>
            <w:hyperlink r:id="rId68" w:history="1">
              <w:r>
                <w:rPr>
                  <w:color w:val="1e198e"/>
                  <w:b w:val="1"/>
                  <w:bCs w:val="1"/>
                  <w:u w:val="single"/>
                </w:rPr>
                <w:t xml:space="preserve">Religious organisations as investors: a Christian perspective on shareholder engagement</w:t>
              </w:r>
            </w:hyperlink>
          </w:p>
          <w:p>
            <w:pPr/>
            <w:hyperlink r:id="rId69" w:history="1">
              <w:r>
                <w:rPr>
                  <w:color w:val="#410a8c"/>
                  <w:u w:val="single"/>
                </w:rPr>
                <w:t xml:space="preserve">Katinka C. van Cranenburgh</w:t>
              </w:r>
            </w:hyperlink>
            <w:r>
              <w:rPr/>
              <w:t xml:space="preserve">,</w:t>
            </w:r>
            <w:hyperlink r:id="rId70" w:history="1">
              <w:r>
                <w:rPr>
                  <w:color w:val="#410a8c"/>
                  <w:u w:val="single"/>
                </w:rPr>
                <w:t xml:space="preserve">Daniel Arenas</w:t>
              </w:r>
            </w:hyperlink>
            <w:r>
              <w:rPr/>
              <w:t xml:space="preserve">,</w:t>
            </w:r>
            <w:hyperlink r:id="rId71" w:history="1">
              <w:r>
                <w:rPr>
                  <w:color w:val="#410a8c"/>
                  <w:u w:val="single"/>
                </w:rPr>
                <w:t xml:space="preserve">Jennifer Goodman</w:t>
              </w:r>
            </w:hyperlink>
            <w:r>
              <w:rPr/>
              <w:t xml:space="preserve">,</w:t>
            </w:r>
            <w:hyperlink r:id="rId9" w:history="1">
              <w:r>
                <w:rPr>
                  <w:color w:val="#410a8c"/>
                  <w:u w:val="single"/>
                </w:rPr>
                <w:t xml:space="preserve">Céline Louche</w:t>
              </w:r>
            </w:hyperlink>
          </w:p>
          <w:p>
            <w:pPr/>
            <w:r>
              <w:rPr>
                <w:i w:val="1"/>
                <w:iCs w:val="1"/>
              </w:rPr>
              <w:t xml:space="preserve">Society and Business Review</w:t>
            </w:r>
            <w:r>
              <w:rPr/>
              <w:t xml:space="preserve">, 2014, 9 (2), pp.195-213. </w:t>
            </w:r>
            <w:hyperlink r:id="rId72" w:history="1">
              <w:r>
                <w:rPr>
                  <w:color w:val="#410a8c"/>
                  <w:u w:val="single"/>
                </w:rPr>
                <w:t xml:space="preserve">⟨10.1108/SBR-11-2013-0078⟩</w:t>
              </w:r>
            </w:hyperlink>
          </w:p>
          <w:p>
            <w:pPr/>
            <w:r>
              <w:rPr/>
              <w:t xml:space="preserve">Article dans une revue</w:t>
            </w:r>
          </w:p>
          <w:p>
            <w:pPr/>
            <w:hyperlink r:id="rId68" w:history="1">
              <w:r>
                <w:rPr>
                  <w:color w:val="#410a8c"/>
                  <w:u w:val="single"/>
                </w:rPr>
                <w:t xml:space="preserve">hal-01067933v1</w:t>
              </w:r>
            </w:hyperlink>
          </w:p>
        </w:tc>
      </w:tr>
      <w:tr>
        <w:trPr/>
        <w:tc>
          <w:tcPr>
            <w:noWrap/>
          </w:tcPr>
          <w:p>
            <w:pPr>
              <w:spacing w:after="200"/>
            </w:pPr>
            <w:hyperlink r:id="rId73" w:history="1">
              <w:r>
                <w:rPr>
                  <w:color w:val="1e198e"/>
                  <w:b w:val="1"/>
                  <w:bCs w:val="1"/>
                  <w:u w:val="single"/>
                </w:rPr>
                <w:t xml:space="preserve">Social Shareholder Engagement: The Dynamics of Voice and Exit</w:t>
              </w:r>
            </w:hyperlink>
          </w:p>
          <w:p>
            <w:pPr/>
            <w:hyperlink r:id="rId71" w:history="1">
              <w:r>
                <w:rPr>
                  <w:color w:val="#410a8c"/>
                  <w:u w:val="single"/>
                </w:rPr>
                <w:t xml:space="preserve">Jennifer Goodman</w:t>
              </w:r>
            </w:hyperlink>
            <w:r>
              <w:rPr/>
              <w:t xml:space="preserve">,</w:t>
            </w:r>
            <w:hyperlink r:id="rId9" w:history="1">
              <w:r>
                <w:rPr>
                  <w:color w:val="#410a8c"/>
                  <w:u w:val="single"/>
                </w:rPr>
                <w:t xml:space="preserve">Céline Louche</w:t>
              </w:r>
            </w:hyperlink>
            <w:r>
              <w:rPr/>
              <w:t xml:space="preserve">,</w:t>
            </w:r>
            <w:hyperlink r:id="rId69" w:history="1">
              <w:r>
                <w:rPr>
                  <w:color w:val="#410a8c"/>
                  <w:u w:val="single"/>
                </w:rPr>
                <w:t xml:space="preserve">Katinka C. van Cranenburgh</w:t>
              </w:r>
            </w:hyperlink>
            <w:r>
              <w:rPr/>
              <w:t xml:space="preserve">,</w:t>
            </w:r>
            <w:hyperlink r:id="rId70" w:history="1">
              <w:r>
                <w:rPr>
                  <w:color w:val="#410a8c"/>
                  <w:u w:val="single"/>
                </w:rPr>
                <w:t xml:space="preserve">Daniel Arenas</w:t>
              </w:r>
            </w:hyperlink>
          </w:p>
          <w:p>
            <w:pPr/>
            <w:r>
              <w:rPr>
                <w:i w:val="1"/>
                <w:iCs w:val="1"/>
              </w:rPr>
              <w:t xml:space="preserve">Journal of Business Ethics</w:t>
            </w:r>
            <w:r>
              <w:rPr/>
              <w:t xml:space="preserve">, 2014, 125 (2), pp.193-210. </w:t>
            </w:r>
            <w:hyperlink r:id="rId74" w:history="1">
              <w:r>
                <w:rPr>
                  <w:color w:val="#410a8c"/>
                  <w:u w:val="single"/>
                </w:rPr>
                <w:t xml:space="preserve">⟨10.1007/s10551-013-1890-0⟩</w:t>
              </w:r>
            </w:hyperlink>
          </w:p>
          <w:p>
            <w:pPr/>
            <w:r>
              <w:rPr/>
              <w:t xml:space="preserve">Article dans une revue</w:t>
            </w:r>
          </w:p>
          <w:p>
            <w:pPr/>
            <w:hyperlink r:id="rId73" w:history="1">
              <w:r>
                <w:rPr>
                  <w:color w:val="#410a8c"/>
                  <w:u w:val="single"/>
                </w:rPr>
                <w:t xml:space="preserve">hal-01098168v1</w:t>
              </w:r>
            </w:hyperlink>
          </w:p>
        </w:tc>
      </w:tr>
      <w:tr>
        <w:trPr/>
        <w:tc>
          <w:tcPr>
            <w:noWrap/>
          </w:tcPr>
          <w:p>
            <w:pPr>
              <w:spacing w:after="200"/>
            </w:pPr>
            <w:hyperlink r:id="rId75" w:history="1">
              <w:r>
                <w:rPr>
                  <w:color w:val="1e198e"/>
                  <w:b w:val="1"/>
                  <w:bCs w:val="1"/>
                  <w:u w:val="single"/>
                </w:rPr>
                <w:t xml:space="preserve">From Preaching to Investing: Attitudes of Religious Organisations Towards Responsible Investment</w:t>
              </w:r>
            </w:hyperlink>
          </w:p>
          <w:p>
            <w:pPr/>
            <w:hyperlink r:id="rId9" w:history="1">
              <w:r>
                <w:rPr>
                  <w:color w:val="#410a8c"/>
                  <w:u w:val="single"/>
                </w:rPr>
                <w:t xml:space="preserve">Céline Louche</w:t>
              </w:r>
            </w:hyperlink>
            <w:r>
              <w:rPr/>
              <w:t xml:space="preserve">,</w:t>
            </w:r>
            <w:hyperlink r:id="rId70" w:history="1">
              <w:r>
                <w:rPr>
                  <w:color w:val="#410a8c"/>
                  <w:u w:val="single"/>
                </w:rPr>
                <w:t xml:space="preserve">Daniel Arenas</w:t>
              </w:r>
            </w:hyperlink>
            <w:r>
              <w:rPr/>
              <w:t xml:space="preserve">,</w:t>
            </w:r>
            <w:hyperlink r:id="rId69" w:history="1">
              <w:r>
                <w:rPr>
                  <w:color w:val="#410a8c"/>
                  <w:u w:val="single"/>
                </w:rPr>
                <w:t xml:space="preserve">Katinka C. van Cranenburgh</w:t>
              </w:r>
            </w:hyperlink>
          </w:p>
          <w:p>
            <w:pPr/>
            <w:r>
              <w:rPr>
                <w:i w:val="1"/>
                <w:iCs w:val="1"/>
              </w:rPr>
              <w:t xml:space="preserve">Journal of Business Ethics</w:t>
            </w:r>
            <w:r>
              <w:rPr/>
              <w:t xml:space="preserve">, 2012, 110 (3), pp.301-320. </w:t>
            </w:r>
            <w:hyperlink r:id="rId76" w:history="1">
              <w:r>
                <w:rPr>
                  <w:color w:val="#410a8c"/>
                  <w:u w:val="single"/>
                </w:rPr>
                <w:t xml:space="preserve">⟨10.1007/s10551-011-1155-8⟩</w:t>
              </w:r>
            </w:hyperlink>
          </w:p>
          <w:p>
            <w:pPr/>
            <w:r>
              <w:rPr/>
              <w:t xml:space="preserve">Article dans une revue</w:t>
            </w:r>
          </w:p>
          <w:p>
            <w:pPr/>
            <w:hyperlink r:id="rId77" w:history="1">
              <w:r>
                <w:rPr>
                  <w:color w:val="#410a8c"/>
                  <w:u w:val="single"/>
                </w:rPr>
                <w:t xml:space="preserve">istex</w:t>
              </w:r>
            </w:hyperlink>
          </w:p>
          <w:p>
            <w:pPr/>
            <w:hyperlink r:id="rId75" w:history="1">
              <w:r>
                <w:rPr>
                  <w:color w:val="#410a8c"/>
                  <w:u w:val="single"/>
                </w:rPr>
                <w:t xml:space="preserve">hal-01098144v1</w:t>
              </w:r>
            </w:hyperlink>
          </w:p>
        </w:tc>
      </w:tr>
      <w:tr>
        <w:trPr/>
        <w:tc>
          <w:tcPr>
            <w:noWrap/>
          </w:tcPr>
          <w:p>
            <w:pPr>
              <w:spacing w:after="200"/>
            </w:pPr>
            <w:hyperlink r:id="rId78" w:history="1">
              <w:r>
                <w:rPr>
                  <w:color w:val="1e198e"/>
                  <w:b w:val="1"/>
                  <w:bCs w:val="1"/>
                  <w:u w:val="single"/>
                </w:rPr>
                <w:t xml:space="preserve">Sabaf: moving to a learning environment</w:t>
              </w:r>
            </w:hyperlink>
          </w:p>
          <w:p>
            <w:pPr/>
            <w:hyperlink r:id="rId59" w:history="1">
              <w:r>
                <w:rPr>
                  <w:color w:val="#410a8c"/>
                  <w:u w:val="single"/>
                </w:rPr>
                <w:t xml:space="preserve">Nigel Roome</w:t>
              </w:r>
            </w:hyperlink>
            <w:r>
              <w:rPr/>
              <w:t xml:space="preserve">,</w:t>
            </w:r>
            <w:hyperlink r:id="rId9" w:history="1">
              <w:r>
                <w:rPr>
                  <w:color w:val="#410a8c"/>
                  <w:u w:val="single"/>
                </w:rPr>
                <w:t xml:space="preserve">Céline Louche</w:t>
              </w:r>
            </w:hyperlink>
          </w:p>
          <w:p>
            <w:pPr/>
            <w:r>
              <w:rPr>
                <w:i w:val="1"/>
                <w:iCs w:val="1"/>
              </w:rPr>
              <w:t xml:space="preserve">Journal of Management Development</w:t>
            </w:r>
            <w:r>
              <w:rPr/>
              <w:t xml:space="preserve">, 2011, 30 (10), pp.1049-1066. </w:t>
            </w:r>
            <w:hyperlink r:id="rId79" w:history="1">
              <w:r>
                <w:rPr>
                  <w:color w:val="#410a8c"/>
                  <w:u w:val="single"/>
                </w:rPr>
                <w:t xml:space="preserve">⟨10.1108/02621711111182538⟩</w:t>
              </w:r>
            </w:hyperlink>
          </w:p>
          <w:p>
            <w:pPr/>
            <w:r>
              <w:rPr/>
              <w:t xml:space="preserve">Article dans une revue</w:t>
            </w:r>
          </w:p>
          <w:p>
            <w:pPr/>
            <w:hyperlink r:id="rId78" w:history="1">
              <w:r>
                <w:rPr>
                  <w:color w:val="#410a8c"/>
                  <w:u w:val="single"/>
                </w:rPr>
                <w:t xml:space="preserve">hal-01098142v1</w:t>
              </w:r>
            </w:hyperlink>
          </w:p>
        </w:tc>
      </w:tr>
      <w:tr>
        <w:trPr/>
        <w:tc>
          <w:tcPr>
            <w:noWrap/>
          </w:tcPr>
          <w:p>
            <w:pPr>
              <w:spacing w:after="200"/>
            </w:pPr>
            <w:hyperlink r:id="rId80" w:history="1">
              <w:r>
                <w:rPr>
                  <w:color w:val="1e198e"/>
                  <w:b w:val="1"/>
                  <w:bCs w:val="1"/>
                  <w:u w:val="single"/>
                </w:rPr>
                <w:t xml:space="preserve">Introduction : Finance, soutenabilité et responsabilité</w:t>
              </w:r>
            </w:hyperlink>
          </w:p>
          <w:p>
            <w:pPr/>
            <w:hyperlink r:id="rId81" w:history="1">
              <w:r>
                <w:rPr>
                  <w:color w:val="#410a8c"/>
                  <w:u w:val="single"/>
                </w:rPr>
                <w:t xml:space="preserve">Roland Perez</w:t>
              </w:r>
            </w:hyperlink>
            <w:r>
              <w:rPr/>
              <w:t xml:space="preserve">,</w:t>
            </w:r>
            <w:hyperlink r:id="rId9" w:history="1">
              <w:r>
                <w:rPr>
                  <w:color w:val="#410a8c"/>
                  <w:u w:val="single"/>
                </w:rPr>
                <w:t xml:space="preserve">Céline Louche</w:t>
              </w:r>
            </w:hyperlink>
            <w:r>
              <w:rPr/>
              <w:t xml:space="preserve">,</w:t>
            </w:r>
            <w:hyperlink r:id="rId82" w:history="1">
              <w:r>
                <w:rPr>
                  <w:color w:val="#410a8c"/>
                  <w:u w:val="single"/>
                </w:rPr>
                <w:t xml:space="preserve">William Sun</w:t>
              </w:r>
            </w:hyperlink>
          </w:p>
          <w:p>
            <w:pPr/>
            <w:r>
              <w:rPr>
                <w:i w:val="1"/>
                <w:iCs w:val="1"/>
              </w:rPr>
              <w:t xml:space="preserve">Gazette du Palais</w:t>
            </w:r>
            <w:r>
              <w:rPr/>
              <w:t xml:space="preserve">, 2010, 44 (11), pp.1705-1720</w:t>
            </w:r>
          </w:p>
          <w:p>
            <w:pPr/>
            <w:r>
              <w:rPr/>
              <w:t xml:space="preserve">Article dans une revue</w:t>
            </w:r>
          </w:p>
          <w:p>
            <w:pPr/>
            <w:hyperlink r:id="rId80" w:history="1">
              <w:r>
                <w:rPr>
                  <w:color w:val="#410a8c"/>
                  <w:u w:val="single"/>
                </w:rPr>
                <w:t xml:space="preserve">hal-01098079v1</w:t>
              </w:r>
            </w:hyperlink>
          </w:p>
        </w:tc>
      </w:tr>
      <w:tr>
        <w:trPr/>
        <w:tc>
          <w:tcPr>
            <w:noWrap/>
          </w:tcPr>
          <w:p>
            <w:pPr>
              <w:spacing w:after="200"/>
            </w:pPr>
            <w:hyperlink r:id="rId83" w:history="1">
              <w:r>
                <w:rPr>
                  <w:color w:val="1e198e"/>
                  <w:b w:val="1"/>
                  <w:bCs w:val="1"/>
                  <w:u w:val="single"/>
                </w:rPr>
                <w:t xml:space="preserve">Re-Framing Corporate Social responsibility</w:t>
              </w:r>
            </w:hyperlink>
          </w:p>
          <w:p>
            <w:pPr/>
            <w:hyperlink r:id="rId9" w:history="1">
              <w:r>
                <w:rPr>
                  <w:color w:val="#410a8c"/>
                  <w:u w:val="single"/>
                </w:rPr>
                <w:t xml:space="preserve">Céline Louche</w:t>
              </w:r>
            </w:hyperlink>
            <w:r>
              <w:rPr/>
              <w:t xml:space="preserve">,</w:t>
            </w:r>
            <w:hyperlink r:id="rId84" w:history="1">
              <w:r>
                <w:rPr>
                  <w:color w:val="#410a8c"/>
                  <w:u w:val="single"/>
                </w:rPr>
                <w:t xml:space="preserve">Tom Dodd</w:t>
              </w:r>
            </w:hyperlink>
          </w:p>
          <w:p>
            <w:pPr/>
            <w:r>
              <w:rPr>
                <w:i w:val="1"/>
                <w:iCs w:val="1"/>
              </w:rPr>
              <w:t xml:space="preserve">Reflets et Perspectives de la vie économique</w:t>
            </w:r>
            <w:r>
              <w:rPr/>
              <w:t xml:space="preserve">, 2009, XLVIII (4), pp.59-68. </w:t>
            </w:r>
            <w:hyperlink r:id="rId85" w:history="1">
              <w:r>
                <w:rPr>
                  <w:color w:val="#410a8c"/>
                  <w:u w:val="single"/>
                </w:rPr>
                <w:t xml:space="preserve">⟨10.3917/rpve.484.0059⟩</w:t>
              </w:r>
            </w:hyperlink>
          </w:p>
          <w:p>
            <w:pPr/>
            <w:r>
              <w:rPr/>
              <w:t xml:space="preserve">Article dans une revue</w:t>
            </w:r>
          </w:p>
          <w:p>
            <w:pPr/>
            <w:hyperlink r:id="rId83" w:history="1">
              <w:r>
                <w:rPr>
                  <w:color w:val="#410a8c"/>
                  <w:u w:val="single"/>
                </w:rPr>
                <w:t xml:space="preserve">hal-01098172v1</w:t>
              </w:r>
            </w:hyperlink>
          </w:p>
        </w:tc>
      </w:tr>
      <w:tr>
        <w:trPr/>
        <w:tc>
          <w:tcPr>
            <w:noWrap/>
          </w:tcPr>
          <w:p>
            <w:pPr>
              <w:spacing w:after="200"/>
            </w:pPr>
            <w:hyperlink r:id="rId86" w:history="1">
              <w:r>
                <w:rPr>
                  <w:color w:val="1e198e"/>
                  <w:b w:val="1"/>
                  <w:bCs w:val="1"/>
                  <w:u w:val="single"/>
                </w:rPr>
                <w:t xml:space="preserve">Socially Responsible Investment in Japan: Its Mechanism and Drivers</w:t>
              </w:r>
            </w:hyperlink>
          </w:p>
          <w:p>
            <w:pPr/>
            <w:hyperlink r:id="rId9" w:history="1">
              <w:r>
                <w:rPr>
                  <w:color w:val="#410a8c"/>
                  <w:u w:val="single"/>
                </w:rPr>
                <w:t xml:space="preserve">Céline Louche</w:t>
              </w:r>
            </w:hyperlink>
            <w:r>
              <w:rPr/>
              <w:t xml:space="preserve">,</w:t>
            </w:r>
            <w:hyperlink r:id="rId87" w:history="1">
              <w:r>
                <w:rPr>
                  <w:color w:val="#410a8c"/>
                  <w:u w:val="single"/>
                </w:rPr>
                <w:t xml:space="preserve">Kyoko Sakuma</w:t>
              </w:r>
            </w:hyperlink>
          </w:p>
          <w:p>
            <w:pPr/>
            <w:r>
              <w:rPr>
                <w:i w:val="1"/>
                <w:iCs w:val="1"/>
              </w:rPr>
              <w:t xml:space="preserve">Business and Professional Ethics Journal</w:t>
            </w:r>
            <w:r>
              <w:rPr/>
              <w:t xml:space="preserve">, 2008, 82 (2), pp.425-448. </w:t>
            </w:r>
            <w:hyperlink r:id="rId88" w:history="1">
              <w:r>
                <w:rPr>
                  <w:color w:val="#410a8c"/>
                  <w:u w:val="single"/>
                </w:rPr>
                <w:t xml:space="preserve">⟨10.1007/s10551-008-9895-9⟩</w:t>
              </w:r>
            </w:hyperlink>
          </w:p>
          <w:p>
            <w:pPr/>
            <w:r>
              <w:rPr/>
              <w:t xml:space="preserve">Article dans une revue</w:t>
            </w:r>
          </w:p>
          <w:p>
            <w:pPr/>
            <w:hyperlink r:id="rId89" w:history="1">
              <w:r>
                <w:rPr>
                  <w:color w:val="#410a8c"/>
                  <w:u w:val="single"/>
                </w:rPr>
                <w:t xml:space="preserve">istex</w:t>
              </w:r>
            </w:hyperlink>
          </w:p>
          <w:p>
            <w:pPr/>
            <w:hyperlink r:id="rId86" w:history="1">
              <w:r>
                <w:rPr>
                  <w:color w:val="#410a8c"/>
                  <w:u w:val="single"/>
                </w:rPr>
                <w:t xml:space="preserve">hal-01098061v1</w:t>
              </w:r>
            </w:hyperlink>
          </w:p>
        </w:tc>
      </w:tr>
      <w:tr>
        <w:trPr/>
        <w:tc>
          <w:tcPr>
            <w:noWrap/>
          </w:tcPr>
          <w:p>
            <w:pPr>
              <w:spacing w:after="200"/>
            </w:pPr>
            <w:hyperlink r:id="rId90" w:history="1">
              <w:r>
                <w:rPr>
                  <w:color w:val="1e198e"/>
                  <w:b w:val="1"/>
                  <w:bCs w:val="1"/>
                  <w:u w:val="single"/>
                </w:rPr>
                <w:t xml:space="preserve">Standardisation in clinical laboratory medicine: an ethical reflection</w:t>
              </w:r>
            </w:hyperlink>
          </w:p>
          <w:p>
            <w:pPr/>
            <w:hyperlink r:id="rId91" w:history="1">
              <w:r>
                <w:rPr>
                  <w:color w:val="#410a8c"/>
                  <w:u w:val="single"/>
                </w:rPr>
                <w:t xml:space="preserve">Xavier Bossuyt</w:t>
              </w:r>
            </w:hyperlink>
            <w:r>
              <w:rPr/>
              <w:t xml:space="preserve">,</w:t>
            </w:r>
            <w:hyperlink r:id="rId9" w:history="1">
              <w:r>
                <w:rPr>
                  <w:color w:val="#410a8c"/>
                  <w:u w:val="single"/>
                </w:rPr>
                <w:t xml:space="preserve">Céline Louche</w:t>
              </w:r>
            </w:hyperlink>
            <w:r>
              <w:rPr/>
              <w:t xml:space="preserve">,</w:t>
            </w:r>
            <w:hyperlink r:id="rId92" w:history="1">
              <w:r>
                <w:rPr>
                  <w:color w:val="#410a8c"/>
                  <w:u w:val="single"/>
                </w:rPr>
                <w:t xml:space="preserve">Allan Wiik</w:t>
              </w:r>
            </w:hyperlink>
          </w:p>
          <w:p>
            <w:pPr/>
            <w:r>
              <w:rPr>
                <w:i w:val="1"/>
                <w:iCs w:val="1"/>
              </w:rPr>
              <w:t xml:space="preserve">Annals of the Rheumatic Diseases</w:t>
            </w:r>
            <w:r>
              <w:rPr/>
              <w:t xml:space="preserve">, 2008, 67 (8), pp.1061-1063. </w:t>
            </w:r>
            <w:hyperlink r:id="rId93" w:history="1">
              <w:r>
                <w:rPr>
                  <w:color w:val="#410a8c"/>
                  <w:u w:val="single"/>
                </w:rPr>
                <w:t xml:space="preserve">⟨10.1136/ard.2007.084228⟩</w:t>
              </w:r>
            </w:hyperlink>
          </w:p>
          <w:p>
            <w:pPr/>
            <w:r>
              <w:rPr/>
              <w:t xml:space="preserve">Article dans une revue</w:t>
            </w:r>
          </w:p>
          <w:p>
            <w:pPr/>
            <w:hyperlink r:id="rId90" w:history="1">
              <w:r>
                <w:rPr>
                  <w:color w:val="#410a8c"/>
                  <w:u w:val="single"/>
                </w:rPr>
                <w:t xml:space="preserve">hal-01098182v1</w:t>
              </w:r>
            </w:hyperlink>
          </w:p>
        </w:tc>
      </w:tr>
      <w:tr>
        <w:trPr/>
        <w:tc>
          <w:tcPr>
            <w:noWrap/>
          </w:tcPr>
          <w:p>
            <w:pPr>
              <w:spacing w:after="200"/>
            </w:pPr>
            <w:hyperlink r:id="rId94" w:history="1">
              <w:r>
                <w:rPr>
                  <w:color w:val="1e198e"/>
                  <w:b w:val="1"/>
                  <w:bCs w:val="1"/>
                  <w:u w:val="single"/>
                </w:rPr>
                <w:t xml:space="preserve">Investissement socialement responsable : différences entre Europe et États-Unis</w:t>
              </w:r>
            </w:hyperlink>
          </w:p>
          <w:p>
            <w:pPr/>
            <w:hyperlink r:id="rId9" w:history="1">
              <w:r>
                <w:rPr>
                  <w:color w:val="#410a8c"/>
                  <w:u w:val="single"/>
                </w:rPr>
                <w:t xml:space="preserve">Céline Louche</w:t>
              </w:r>
            </w:hyperlink>
            <w:r>
              <w:rPr/>
              <w:t xml:space="preserve">,</w:t>
            </w:r>
            <w:hyperlink r:id="rId95" w:history="1">
              <w:r>
                <w:rPr>
                  <w:color w:val="#410a8c"/>
                  <w:u w:val="single"/>
                </w:rPr>
                <w:t xml:space="preserve">Steven Lydenberg</w:t>
              </w:r>
            </w:hyperlink>
          </w:p>
          <w:p>
            <w:pPr/>
            <w:r>
              <w:rPr>
                <w:i w:val="1"/>
                <w:iCs w:val="1"/>
              </w:rPr>
              <w:t xml:space="preserve">Revue d'économie financière</w:t>
            </w:r>
            <w:r>
              <w:rPr/>
              <w:t xml:space="preserve">, 2006, 85 (4), pp.81-105. </w:t>
            </w:r>
            <w:hyperlink r:id="rId96" w:history="1">
              <w:r>
                <w:rPr>
                  <w:color w:val="#410a8c"/>
                  <w:u w:val="single"/>
                </w:rPr>
                <w:t xml:space="preserve">⟨10.3406/ecofi.2006.4144⟩</w:t>
              </w:r>
            </w:hyperlink>
          </w:p>
          <w:p>
            <w:pPr/>
            <w:r>
              <w:rPr/>
              <w:t xml:space="preserve">Article dans une revue</w:t>
            </w:r>
          </w:p>
          <w:p>
            <w:pPr/>
            <w:hyperlink r:id="rId94" w:history="1">
              <w:r>
                <w:rPr>
                  <w:color w:val="#410a8c"/>
                  <w:u w:val="single"/>
                </w:rPr>
                <w:t xml:space="preserve">hal-01098187v1</w:t>
              </w:r>
            </w:hyperlink>
          </w:p>
        </w:tc>
      </w:tr>
      <w:tr>
        <w:trPr/>
        <w:tc>
          <w:tcPr>
            <w:noWrap/>
          </w:tcPr>
          <w:p>
            <w:pPr>
              <w:spacing w:after="200"/>
            </w:pPr>
            <w:hyperlink r:id="rId97" w:history="1">
              <w:r>
                <w:rPr>
                  <w:color w:val="1e198e"/>
                  <w:b w:val="1"/>
                  <w:bCs w:val="1"/>
                  <w:u w:val="single"/>
                </w:rPr>
                <w:t xml:space="preserve">The Link Between Corporate Governance and Corporate Social Responsibility in Insurance</w:t>
              </w:r>
            </w:hyperlink>
          </w:p>
          <w:p>
            <w:pPr/>
            <w:hyperlink r:id="rId98" w:history="1">
              <w:r>
                <w:rPr>
                  <w:color w:val="#410a8c"/>
                  <w:u w:val="single"/>
                </w:rPr>
                <w:t xml:space="preserve">Lutgart van den Berghe</w:t>
              </w:r>
            </w:hyperlink>
            <w:r>
              <w:rPr/>
              <w:t xml:space="preserve">,</w:t>
            </w:r>
            <w:hyperlink r:id="rId9" w:history="1">
              <w:r>
                <w:rPr>
                  <w:color w:val="#410a8c"/>
                  <w:u w:val="single"/>
                </w:rPr>
                <w:t xml:space="preserve">Céline Louche</w:t>
              </w:r>
            </w:hyperlink>
          </w:p>
          <w:p>
            <w:pPr/>
            <w:r>
              <w:rPr>
                <w:i w:val="1"/>
                <w:iCs w:val="1"/>
              </w:rPr>
              <w:t xml:space="preserve">Geneva Papers on Risk and Insurance - Issues and Practice</w:t>
            </w:r>
            <w:r>
              <w:rPr/>
              <w:t xml:space="preserve">, 2005, 30 (3), pp.425-442. </w:t>
            </w:r>
            <w:hyperlink r:id="rId99" w:history="1">
              <w:r>
                <w:rPr>
                  <w:color w:val="#410a8c"/>
                  <w:u w:val="single"/>
                </w:rPr>
                <w:t xml:space="preserve">⟨10.1057/palgrave.gpp.2510034⟩</w:t>
              </w:r>
            </w:hyperlink>
          </w:p>
          <w:p>
            <w:pPr/>
            <w:r>
              <w:rPr/>
              <w:t xml:space="preserve">Article dans une revue</w:t>
            </w:r>
          </w:p>
          <w:p>
            <w:pPr/>
            <w:hyperlink r:id="rId97" w:history="1">
              <w:r>
                <w:rPr>
                  <w:color w:val="#410a8c"/>
                  <w:u w:val="single"/>
                </w:rPr>
                <w:t xml:space="preserve">hal-01098076v1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Career bootstrapping and the pursuit of social change: How individuals’ involvement in the design of sustainable finance</w:t>
              </w:r>
            </w:hyperlink>
          </w:p>
          <w:p>
            <w:pPr/>
            <w:hyperlink r:id="rId101" w:history="1">
              <w:r>
                <w:rPr>
                  <w:color w:val="#410a8c"/>
                  <w:u w:val="single"/>
                </w:rPr>
                <w:t xml:space="preserve">Stéphanie Giamporcaro</w:t>
              </w:r>
            </w:hyperlink>
            <w:r>
              <w:rPr/>
              <w:t xml:space="preserve">,</w:t>
            </w:r>
            <w:hyperlink r:id="rId14" w:history="1">
              <w:r>
                <w:rPr>
                  <w:color w:val="#410a8c"/>
                  <w:u w:val="single"/>
                </w:rPr>
                <w:t xml:space="preserve">Jean-Pascal Gond</w:t>
              </w:r>
            </w:hyperlink>
            <w:r>
              <w:rPr/>
              <w:t xml:space="preserve">,</w:t>
            </w:r>
            <w:hyperlink r:id="rId102" w:history="1">
              <w:r>
                <w:rPr>
                  <w:color w:val="#410a8c"/>
                  <w:u w:val="single"/>
                </w:rPr>
                <w:t xml:space="preserve">Emmanuelle Garbe</w:t>
              </w:r>
            </w:hyperlink>
            <w:r>
              <w:rPr/>
              <w:t xml:space="preserve">,</w:t>
            </w:r>
            <w:hyperlink r:id="rId9" w:history="1">
              <w:r>
                <w:rPr>
                  <w:color w:val="#410a8c"/>
                  <w:u w:val="single"/>
                </w:rPr>
                <w:t xml:space="preserve">Céline Louche</w:t>
              </w:r>
            </w:hyperlink>
          </w:p>
          <w:p>
            <w:pPr/>
            <w:r>
              <w:rPr>
                <w:i w:val="1"/>
                <w:iCs w:val="1"/>
              </w:rPr>
              <w:t xml:space="preserve">EGOS</w:t>
            </w:r>
            <w:r>
              <w:rPr/>
              <w:t xml:space="preserve">, 2024, Milan, Italy</w:t>
            </w:r>
          </w:p>
          <w:p>
            <w:pPr/>
            <w:r>
              <w:rPr/>
              <w:t xml:space="preserve">Communication dans un congrès</w:t>
            </w:r>
          </w:p>
          <w:p>
            <w:pPr/>
            <w:hyperlink r:id="rId100" w:history="1">
              <w:r>
                <w:rPr>
                  <w:color w:val="#410a8c"/>
                  <w:u w:val="single"/>
                </w:rPr>
                <w:t xml:space="preserve">hal-04698892v1</w:t>
              </w:r>
            </w:hyperlink>
          </w:p>
        </w:tc>
      </w:tr>
      <w:tr>
        <w:trPr/>
        <w:tc>
          <w:tcPr>
            <w:noWrap/>
          </w:tcPr>
          <w:p>
            <w:pPr>
              <w:spacing w:after="200"/>
            </w:pPr>
            <w:hyperlink r:id="rId103" w:history="1">
              <w:r>
                <w:rPr>
                  <w:color w:val="1e198e"/>
                  <w:b w:val="1"/>
                  <w:bCs w:val="1"/>
                  <w:u w:val="single"/>
                </w:rPr>
                <w:t xml:space="preserve">Exploring the Symbolic Function of Paradoxes in CSR Strategic Communication: Oxfam - Coca Cola partnership case study</w:t>
              </w:r>
            </w:hyperlink>
          </w:p>
          <w:p>
            <w:pPr/>
            <w:hyperlink r:id="rId104" w:history="1">
              <w:r>
                <w:rPr>
                  <w:color w:val="#410a8c"/>
                  <w:u w:val="single"/>
                </w:rPr>
                <w:t xml:space="preserve">Odile Vallée</w:t>
              </w:r>
            </w:hyperlink>
            <w:r>
              <w:rPr/>
              <w:t xml:space="preserve">,</w:t>
            </w:r>
            <w:hyperlink r:id="rId9" w:history="1">
              <w:r>
                <w:rPr>
                  <w:color w:val="#410a8c"/>
                  <w:u w:val="single"/>
                </w:rPr>
                <w:t xml:space="preserve">Céline Louche</w:t>
              </w:r>
            </w:hyperlink>
          </w:p>
          <w:p>
            <w:pPr/>
            <w:r>
              <w:rPr>
                <w:i w:val="1"/>
                <w:iCs w:val="1"/>
              </w:rPr>
              <w:t xml:space="preserve">32nd EGOS Colloquium "Organizing in the shadow of power" (Sub-theme 35: "Paradox theory and research: constituting tensions, power and discourse")</w:t>
            </w:r>
            <w:r>
              <w:rPr/>
              <w:t xml:space="preserve">, EGOS, Jul 2016, Naples, Italy</w:t>
            </w:r>
          </w:p>
          <w:p>
            <w:pPr/>
            <w:r>
              <w:rPr/>
              <w:t xml:space="preserve">Communication dans un congrès</w:t>
            </w:r>
          </w:p>
          <w:p>
            <w:pPr/>
            <w:hyperlink r:id="rId103" w:history="1">
              <w:r>
                <w:rPr>
                  <w:color w:val="#410a8c"/>
                  <w:u w:val="single"/>
                </w:rPr>
                <w:t xml:space="preserve">hal-01344944v1</w:t>
              </w:r>
            </w:hyperlink>
          </w:p>
        </w:tc>
      </w:tr>
      <w:tr>
        <w:trPr/>
        <w:tc>
          <w:tcPr>
            <w:noWrap/>
          </w:tcPr>
          <w:p>
            <w:pPr>
              <w:spacing w:after="200"/>
            </w:pPr>
            <w:hyperlink r:id="rId105" w:history="1">
              <w:r>
                <w:rPr>
                  <w:color w:val="1e198e"/>
                  <w:b w:val="1"/>
                  <w:bCs w:val="1"/>
                  <w:u w:val="single"/>
                </w:rPr>
                <w:t xml:space="preserve">Changing conventional practices : integration of extra-financial information into stock valuation and investment decision processes.</w:t>
              </w:r>
            </w:hyperlink>
          </w:p>
          <w:p>
            <w:pPr/>
            <w:hyperlink r:id="rId106" w:history="1">
              <w:r>
                <w:rPr>
                  <w:color w:val="#410a8c"/>
                  <w:u w:val="single"/>
                </w:rPr>
                <w:t xml:space="preserve">David Bourghelle</w:t>
              </w:r>
            </w:hyperlink>
            <w:r>
              <w:rPr/>
              <w:t xml:space="preserve">,</w:t>
            </w:r>
            <w:hyperlink r:id="rId107" w:history="1">
              <w:r>
                <w:rPr>
                  <w:color w:val="#410a8c"/>
                  <w:u w:val="single"/>
                </w:rPr>
                <w:t xml:space="preserve">D. Guyatt</w:t>
              </w:r>
            </w:hyperlink>
            <w:r>
              <w:rPr/>
              <w:t xml:space="preserve">,</w:t>
            </w:r>
            <w:hyperlink r:id="rId108" w:history="1">
              <w:r>
                <w:rPr>
                  <w:color w:val="#410a8c"/>
                  <w:u w:val="single"/>
                </w:rPr>
                <w:t xml:space="preserve">H. Jemel</w:t>
              </w:r>
            </w:hyperlink>
            <w:r>
              <w:rPr/>
              <w:t xml:space="preserve">,</w:t>
            </w:r>
            <w:hyperlink r:id="rId9" w:history="1">
              <w:r>
                <w:rPr>
                  <w:color w:val="#410a8c"/>
                  <w:u w:val="single"/>
                </w:rPr>
                <w:t xml:space="preserve">Céline Louche</w:t>
              </w:r>
            </w:hyperlink>
          </w:p>
          <w:p>
            <w:pPr/>
            <w:r>
              <w:rPr>
                <w:i w:val="1"/>
                <w:iCs w:val="1"/>
              </w:rPr>
              <w:t xml:space="preserve">International Association for Business and Society Conference (IASB)</w:t>
            </w:r>
            <w:r>
              <w:rPr/>
              <w:t xml:space="preserve">, Jun 2009, Aspen/Snowmass, United States</w:t>
            </w:r>
          </w:p>
          <w:p>
            <w:pPr/>
            <w:r>
              <w:rPr/>
              <w:t xml:space="preserve">Communication dans un congrès</w:t>
            </w:r>
          </w:p>
          <w:p>
            <w:pPr/>
            <w:hyperlink r:id="rId105" w:history="1">
              <w:r>
                <w:rPr>
                  <w:color w:val="#410a8c"/>
                  <w:u w:val="single"/>
                </w:rPr>
                <w:t xml:space="preserve">hal-00404394v1</w:t>
              </w:r>
            </w:hyperlink>
          </w:p>
        </w:tc>
      </w:tr>
      <w:tr>
        <w:trPr/>
        <w:tc>
          <w:tcPr>
            <w:noWrap/>
          </w:tcPr>
          <w:p>
            <w:pPr>
              <w:spacing w:after="200"/>
            </w:pPr>
            <w:hyperlink r:id="rId109" w:history="1">
              <w:r>
                <w:rPr>
                  <w:color w:val="1e198e"/>
                  <w:b w:val="1"/>
                  <w:bCs w:val="1"/>
                  <w:u w:val="single"/>
                </w:rPr>
                <w:t xml:space="preserve">The integration of ESG information in investment processes : toward a emerging collective belief ?</w:t>
              </w:r>
            </w:hyperlink>
          </w:p>
          <w:p>
            <w:pPr/>
            <w:hyperlink r:id="rId106" w:history="1">
              <w:r>
                <w:rPr>
                  <w:color w:val="#410a8c"/>
                  <w:u w:val="single"/>
                </w:rPr>
                <w:t xml:space="preserve">David Bourghelle</w:t>
              </w:r>
            </w:hyperlink>
            <w:r>
              <w:rPr/>
              <w:t xml:space="preserve">,</w:t>
            </w:r>
            <w:hyperlink r:id="rId107" w:history="1">
              <w:r>
                <w:rPr>
                  <w:color w:val="#410a8c"/>
                  <w:u w:val="single"/>
                </w:rPr>
                <w:t xml:space="preserve">D. Guyatt</w:t>
              </w:r>
            </w:hyperlink>
            <w:r>
              <w:rPr/>
              <w:t xml:space="preserve">,</w:t>
            </w:r>
            <w:hyperlink r:id="rId108" w:history="1">
              <w:r>
                <w:rPr>
                  <w:color w:val="#410a8c"/>
                  <w:u w:val="single"/>
                </w:rPr>
                <w:t xml:space="preserve">H. Jemel</w:t>
              </w:r>
            </w:hyperlink>
            <w:r>
              <w:rPr/>
              <w:t xml:space="preserve">,</w:t>
            </w:r>
            <w:hyperlink r:id="rId9" w:history="1">
              <w:r>
                <w:rPr>
                  <w:color w:val="#410a8c"/>
                  <w:u w:val="single"/>
                </w:rPr>
                <w:t xml:space="preserve">Céline Louche</w:t>
              </w:r>
            </w:hyperlink>
          </w:p>
          <w:p>
            <w:pPr/>
            <w:r>
              <w:rPr>
                <w:i w:val="1"/>
                <w:iCs w:val="1"/>
              </w:rPr>
              <w:t xml:space="preserve">Colloque RIODD : la RSE : Une nouvelle régulation du capitalisme ? Approches pluridisciplinaires des pratiques et enjeux des démarches socialement et environnementalement responsables</w:t>
            </w:r>
            <w:r>
              <w:rPr/>
              <w:t xml:space="preserve">, Jun 2009, Lille, France</w:t>
            </w:r>
          </w:p>
          <w:p>
            <w:pPr/>
            <w:r>
              <w:rPr/>
              <w:t xml:space="preserve">Communication dans un congrès</w:t>
            </w:r>
          </w:p>
          <w:p>
            <w:pPr/>
            <w:hyperlink r:id="rId109" w:history="1">
              <w:r>
                <w:rPr>
                  <w:color w:val="#410a8c"/>
                  <w:u w:val="single"/>
                </w:rPr>
                <w:t xml:space="preserve">hal-00404524v1</w:t>
              </w:r>
            </w:hyperlink>
          </w:p>
        </w:tc>
      </w:tr>
      <w:tr>
        <w:trPr/>
        <w:tc>
          <w:tcPr>
            <w:noWrap/>
          </w:tcPr>
          <w:p>
            <w:pPr>
              <w:spacing w:after="200"/>
            </w:pPr>
            <w:hyperlink r:id="rId110" w:history="1">
              <w:r>
                <w:rPr>
                  <w:color w:val="1e198e"/>
                  <w:b w:val="1"/>
                  <w:bCs w:val="1"/>
                  <w:u w:val="single"/>
                </w:rPr>
                <w:t xml:space="preserve">Changing conventional practices: Integration of extra-financial information into stock valuation and investment decision processes.</w:t>
              </w:r>
            </w:hyperlink>
          </w:p>
          <w:p>
            <w:pPr/>
            <w:hyperlink r:id="rId106" w:history="1">
              <w:r>
                <w:rPr>
                  <w:color w:val="#410a8c"/>
                  <w:u w:val="single"/>
                </w:rPr>
                <w:t xml:space="preserve">David Bourghelle</w:t>
              </w:r>
            </w:hyperlink>
            <w:r>
              <w:rPr/>
              <w:t xml:space="preserve">,</w:t>
            </w:r>
            <w:hyperlink r:id="rId107" w:history="1">
              <w:r>
                <w:rPr>
                  <w:color w:val="#410a8c"/>
                  <w:u w:val="single"/>
                </w:rPr>
                <w:t xml:space="preserve">D. Guyatt</w:t>
              </w:r>
            </w:hyperlink>
            <w:r>
              <w:rPr/>
              <w:t xml:space="preserve">,</w:t>
            </w:r>
            <w:hyperlink r:id="rId108" w:history="1">
              <w:r>
                <w:rPr>
                  <w:color w:val="#410a8c"/>
                  <w:u w:val="single"/>
                </w:rPr>
                <w:t xml:space="preserve">H. Jemel</w:t>
              </w:r>
            </w:hyperlink>
            <w:r>
              <w:rPr/>
              <w:t xml:space="preserve">,</w:t>
            </w:r>
            <w:hyperlink r:id="rId9" w:history="1">
              <w:r>
                <w:rPr>
                  <w:color w:val="#410a8c"/>
                  <w:u w:val="single"/>
                </w:rPr>
                <w:t xml:space="preserve">Céline Louche</w:t>
              </w:r>
            </w:hyperlink>
          </w:p>
          <w:p>
            <w:pPr/>
            <w:r>
              <w:rPr>
                <w:i w:val="1"/>
                <w:iCs w:val="1"/>
              </w:rPr>
              <w:t xml:space="preserve">20th EBEN Annual Conference</w:t>
            </w:r>
            <w:r>
              <w:rPr/>
              <w:t xml:space="preserve">, Sep 2007, LOUVAIN, Belgium</w:t>
            </w:r>
          </w:p>
          <w:p>
            <w:pPr/>
            <w:r>
              <w:rPr/>
              <w:t xml:space="preserve">Communication dans un congrès</w:t>
            </w:r>
          </w:p>
          <w:p>
            <w:pPr/>
            <w:hyperlink r:id="rId110" w:history="1">
              <w:r>
                <w:rPr>
                  <w:color w:val="#410a8c"/>
                  <w:u w:val="single"/>
                </w:rPr>
                <w:t xml:space="preserve">hal-00267296v1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Socially Responsible Investment in the 21st Century: Does It Make a Difference for Society?</w:t>
              </w:r>
            </w:hyperlink>
          </w:p>
          <w:p>
            <w:pPr/>
            <w:hyperlink r:id="rId9" w:history="1">
              <w:r>
                <w:rPr>
                  <w:color w:val="#410a8c"/>
                  <w:u w:val="single"/>
                </w:rPr>
                <w:t xml:space="preserve">Céline Louche</w:t>
              </w:r>
            </w:hyperlink>
            <w:r>
              <w:rPr/>
              <w:t xml:space="preserve">,</w:t>
            </w:r>
            <w:hyperlink r:id="rId112" w:history="1">
              <w:r>
                <w:rPr>
                  <w:color w:val="#410a8c"/>
                  <w:u w:val="single"/>
                </w:rPr>
                <w:t xml:space="preserve">Tessa Hebb</w:t>
              </w:r>
            </w:hyperlink>
          </w:p>
          <w:p>
            <w:pPr/>
            <w:r>
              <w:rPr/>
              <w:t xml:space="preserve">Céline Louche; Tessa Hebb. </w:t>
            </w:r>
            <w:hyperlink r:id="rId113" w:history="1">
              <w:r>
                <w:rPr>
                  <w:color w:val="#410a8c"/>
                  <w:u w:val="single"/>
                </w:rPr>
                <w:t xml:space="preserve">Emerald Group Publishing Limited</w:t>
              </w:r>
            </w:hyperlink>
            <w:r>
              <w:rPr/>
              <w:t xml:space="preserve">, pp.328, 2014, Critical Studies on Corporate Responsibility, Governance and Sustainability, 9781783504671</w:t>
            </w:r>
          </w:p>
          <w:p>
            <w:pPr/>
            <w:r>
              <w:rPr/>
              <w:t xml:space="preserve">Ouvrages</w:t>
            </w:r>
          </w:p>
          <w:p>
            <w:pPr/>
            <w:hyperlink r:id="rId111" w:history="1">
              <w:r>
                <w:rPr>
                  <w:color w:val="#410a8c"/>
                  <w:u w:val="single"/>
                </w:rPr>
                <w:t xml:space="preserve">hal-01098266v1</w:t>
              </w:r>
            </w:hyperlink>
          </w:p>
        </w:tc>
      </w:tr>
      <w:tr>
        <w:trPr/>
        <w:tc>
          <w:tcPr>
            <w:noWrap/>
          </w:tcPr>
          <w:p>
            <w:pPr>
              <w:spacing w:after="200"/>
            </w:pPr>
            <w:hyperlink r:id="rId114" w:history="1">
              <w:r>
                <w:rPr>
                  <w:color w:val="1e198e"/>
                  <w:b w:val="1"/>
                  <w:bCs w:val="1"/>
                  <w:u w:val="single"/>
                </w:rPr>
                <w:t xml:space="preserve">Theory and Practice of Corporate Social Responsibility</w:t>
              </w:r>
            </w:hyperlink>
          </w:p>
          <w:p>
            <w:pPr/>
            <w:hyperlink r:id="rId115" w:history="1">
              <w:r>
                <w:rPr>
                  <w:color w:val="#410a8c"/>
                  <w:u w:val="single"/>
                </w:rPr>
                <w:t xml:space="preserve">Samuel O. Idowu</w:t>
              </w:r>
            </w:hyperlink>
            <w:r>
              <w:rPr/>
              <w:t xml:space="preserve">,</w:t>
            </w:r>
            <w:hyperlink r:id="rId9" w:history="1">
              <w:r>
                <w:rPr>
                  <w:color w:val="#410a8c"/>
                  <w:u w:val="single"/>
                </w:rPr>
                <w:t xml:space="preserve">Céline Louche</w:t>
              </w:r>
            </w:hyperlink>
          </w:p>
          <w:p>
            <w:pPr/>
            <w:r>
              <w:rPr/>
              <w:t xml:space="preserve">Samuel O. Idowu; Céline Louche. </w:t>
            </w:r>
            <w:hyperlink r:id="rId116" w:history="1">
              <w:r>
                <w:rPr>
                  <w:color w:val="#410a8c"/>
                  <w:u w:val="single"/>
                </w:rPr>
                <w:t xml:space="preserve">Springer</w:t>
              </w:r>
            </w:hyperlink>
            <w:r>
              <w:rPr/>
              <w:t xml:space="preserve">, pp.284, 2011, 978-3-642-16461-3</w:t>
            </w:r>
          </w:p>
          <w:p>
            <w:pPr/>
            <w:r>
              <w:rPr/>
              <w:t xml:space="preserve">Ouvrages</w:t>
            </w:r>
          </w:p>
          <w:p>
            <w:pPr/>
            <w:hyperlink r:id="rId114" w:history="1">
              <w:r>
                <w:rPr>
                  <w:color w:val="#410a8c"/>
                  <w:u w:val="single"/>
                </w:rPr>
                <w:t xml:space="preserve">hal-01098319v1</w:t>
              </w:r>
            </w:hyperlink>
          </w:p>
        </w:tc>
      </w:tr>
      <w:tr>
        <w:trPr/>
        <w:tc>
          <w:tcPr>
            <w:noWrap/>
          </w:tcPr>
          <w:p>
            <w:pPr>
              <w:spacing w:after="200"/>
            </w:pPr>
            <w:hyperlink r:id="rId117" w:history="1">
              <w:r>
                <w:rPr>
                  <w:color w:val="1e198e"/>
                  <w:b w:val="1"/>
                  <w:bCs w:val="1"/>
                  <w:u w:val="single"/>
                </w:rPr>
                <w:t xml:space="preserve">Dilemnas in Responsible Investment</w:t>
              </w:r>
            </w:hyperlink>
          </w:p>
          <w:p>
            <w:pPr/>
            <w:hyperlink r:id="rId9" w:history="1">
              <w:r>
                <w:rPr>
                  <w:color w:val="#410a8c"/>
                  <w:u w:val="single"/>
                </w:rPr>
                <w:t xml:space="preserve">Céline Louche</w:t>
              </w:r>
            </w:hyperlink>
            <w:r>
              <w:rPr/>
              <w:t xml:space="preserve">,</w:t>
            </w:r>
            <w:hyperlink r:id="rId95" w:history="1">
              <w:r>
                <w:rPr>
                  <w:color w:val="#410a8c"/>
                  <w:u w:val="single"/>
                </w:rPr>
                <w:t xml:space="preserve">Steven Lydenberg</w:t>
              </w:r>
            </w:hyperlink>
          </w:p>
          <w:p>
            <w:pPr/>
            <w:hyperlink r:id="rId118" w:history="1">
              <w:r>
                <w:rPr>
                  <w:color w:val="#410a8c"/>
                  <w:u w:val="single"/>
                </w:rPr>
                <w:t xml:space="preserve">Greenleaf Publishing</w:t>
              </w:r>
            </w:hyperlink>
            <w:r>
              <w:rPr/>
              <w:t xml:space="preserve">, pp.230, 2011, 978-1-906093-51-8</w:t>
            </w:r>
          </w:p>
          <w:p>
            <w:pPr/>
            <w:r>
              <w:rPr/>
              <w:t xml:space="preserve">Ouvrages</w:t>
            </w:r>
          </w:p>
          <w:p>
            <w:pPr/>
            <w:hyperlink r:id="rId117" w:history="1">
              <w:r>
                <w:rPr>
                  <w:color w:val="#410a8c"/>
                  <w:u w:val="single"/>
                </w:rPr>
                <w:t xml:space="preserve">hal-01098304v1</w:t>
              </w:r>
            </w:hyperlink>
          </w:p>
        </w:tc>
      </w:tr>
      <w:tr>
        <w:trPr/>
        <w:tc>
          <w:tcPr>
            <w:noWrap/>
          </w:tcPr>
          <w:p>
            <w:pPr>
              <w:spacing w:after="200"/>
            </w:pPr>
            <w:hyperlink r:id="rId119" w:history="1">
              <w:r>
                <w:rPr>
                  <w:color w:val="1e198e"/>
                  <w:b w:val="1"/>
                  <w:bCs w:val="1"/>
                  <w:u w:val="single"/>
                </w:rPr>
                <w:t xml:space="preserve">Finance and Sustainability: Towards a New Paradigm? A Post-Crisis Agenda</w:t>
              </w:r>
            </w:hyperlink>
          </w:p>
          <w:p>
            <w:pPr/>
            <w:hyperlink r:id="rId82" w:history="1">
              <w:r>
                <w:rPr>
                  <w:color w:val="#410a8c"/>
                  <w:u w:val="single"/>
                </w:rPr>
                <w:t xml:space="preserve">William Sun</w:t>
              </w:r>
            </w:hyperlink>
            <w:r>
              <w:rPr/>
              <w:t xml:space="preserve">,</w:t>
            </w:r>
            <w:hyperlink r:id="rId9" w:history="1">
              <w:r>
                <w:rPr>
                  <w:color w:val="#410a8c"/>
                  <w:u w:val="single"/>
                </w:rPr>
                <w:t xml:space="preserve">Céline Louche</w:t>
              </w:r>
            </w:hyperlink>
            <w:r>
              <w:rPr/>
              <w:t xml:space="preserve">,</w:t>
            </w:r>
            <w:hyperlink r:id="rId81" w:history="1">
              <w:r>
                <w:rPr>
                  <w:color w:val="#410a8c"/>
                  <w:u w:val="single"/>
                </w:rPr>
                <w:t xml:space="preserve">Roland Perez</w:t>
              </w:r>
            </w:hyperlink>
          </w:p>
          <w:p>
            <w:pPr/>
            <w:r>
              <w:rPr/>
              <w:t xml:space="preserve">William Sun; Céline Louche; Roland Pérez. </w:t>
            </w:r>
            <w:hyperlink r:id="rId120" w:history="1">
              <w:r>
                <w:rPr>
                  <w:color w:val="#410a8c"/>
                  <w:u w:val="single"/>
                </w:rPr>
                <w:t xml:space="preserve">Emerald Group Publishing</w:t>
              </w:r>
            </w:hyperlink>
            <w:r>
              <w:rPr/>
              <w:t xml:space="preserve">, 2011, Book Series: Critical Studies on Corporate Responsibility, Governance and Sustainability, 978-1-78052-092-6</w:t>
            </w:r>
          </w:p>
          <w:p>
            <w:pPr/>
            <w:r>
              <w:rPr/>
              <w:t xml:space="preserve">Ouvrages</w:t>
            </w:r>
          </w:p>
          <w:p>
            <w:pPr/>
            <w:hyperlink r:id="rId119" w:history="1">
              <w:r>
                <w:rPr>
                  <w:color w:val="#410a8c"/>
                  <w:u w:val="single"/>
                </w:rPr>
                <w:t xml:space="preserve">hal-01098269v1</w:t>
              </w:r>
            </w:hyperlink>
          </w:p>
        </w:tc>
      </w:tr>
      <w:tr>
        <w:trPr/>
        <w:tc>
          <w:tcPr>
            <w:noWrap/>
          </w:tcPr>
          <w:p>
            <w:pPr>
              <w:spacing w:after="200"/>
            </w:pPr>
            <w:hyperlink r:id="rId121" w:history="1">
              <w:r>
                <w:rPr>
                  <w:color w:val="1e198e"/>
                  <w:b w:val="1"/>
                  <w:bCs w:val="1"/>
                  <w:u w:val="single"/>
                </w:rPr>
                <w:t xml:space="preserve">Innovative CSR</w:t>
              </w:r>
            </w:hyperlink>
          </w:p>
          <w:p>
            <w:pPr/>
            <w:hyperlink r:id="rId9" w:history="1">
              <w:r>
                <w:rPr>
                  <w:color w:val="#410a8c"/>
                  <w:u w:val="single"/>
                </w:rPr>
                <w:t xml:space="preserve">Céline Louche</w:t>
              </w:r>
            </w:hyperlink>
            <w:r>
              <w:rPr/>
              <w:t xml:space="preserve">,</w:t>
            </w:r>
            <w:hyperlink r:id="rId115" w:history="1">
              <w:r>
                <w:rPr>
                  <w:color w:val="#410a8c"/>
                  <w:u w:val="single"/>
                </w:rPr>
                <w:t xml:space="preserve">Samuel O. Idowu</w:t>
              </w:r>
            </w:hyperlink>
            <w:r>
              <w:rPr/>
              <w:t xml:space="preserve">,</w:t>
            </w:r>
            <w:hyperlink r:id="rId122" w:history="1">
              <w:r>
                <w:rPr>
                  <w:color w:val="#410a8c"/>
                  <w:u w:val="single"/>
                </w:rPr>
                <w:t xml:space="preserve">Walter Leal Filho</w:t>
              </w:r>
            </w:hyperlink>
          </w:p>
          <w:p>
            <w:pPr/>
            <w:r>
              <w:rPr/>
              <w:t xml:space="preserve">Céline Louche; Samuel O. Idowu; Walter Leal Filho. </w:t>
            </w:r>
            <w:hyperlink r:id="rId123" w:history="1">
              <w:r>
                <w:rPr>
                  <w:color w:val="#410a8c"/>
                  <w:u w:val="single"/>
                </w:rPr>
                <w:t xml:space="preserve">Greenleaf Publishing</w:t>
              </w:r>
            </w:hyperlink>
            <w:r>
              <w:rPr/>
              <w:t xml:space="preserve">, pp.442, 2010, 978-1-906093-35-8</w:t>
            </w:r>
          </w:p>
          <w:p>
            <w:pPr/>
            <w:r>
              <w:rPr/>
              <w:t xml:space="preserve">Ouvrages</w:t>
            </w:r>
          </w:p>
          <w:p>
            <w:pPr/>
            <w:hyperlink r:id="rId121" w:history="1">
              <w:r>
                <w:rPr>
                  <w:color w:val="#410a8c"/>
                  <w:u w:val="single"/>
                </w:rPr>
                <w:t xml:space="preserve">hal-01098322v1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CSR and Shareholders</w:t>
              </w:r>
            </w:hyperlink>
          </w:p>
          <w:p>
            <w:pPr/>
            <w:hyperlink r:id="rId9" w:history="1">
              <w:r>
                <w:rPr>
                  <w:color w:val="#410a8c"/>
                  <w:u w:val="single"/>
                </w:rPr>
                <w:t xml:space="preserve">Céline Louche</w:t>
              </w:r>
            </w:hyperlink>
          </w:p>
          <w:p>
            <w:pPr/>
            <w:r>
              <w:rPr/>
              <w:t xml:space="preserve">Esben Rahbek Gjerdrum Pedersen. </w:t>
            </w:r>
            <w:r>
              <w:rPr>
                <w:i w:val="1"/>
                <w:iCs w:val="1"/>
              </w:rPr>
              <w:t xml:space="preserve">Corporate Social Responsibility</w:t>
            </w:r>
            <w:r>
              <w:rPr/>
              <w:t xml:space="preserve">, </w:t>
            </w:r>
            <w:hyperlink r:id="rId125" w:history="1">
              <w:r>
                <w:rPr>
                  <w:color w:val="#410a8c"/>
                  <w:u w:val="single"/>
                </w:rPr>
                <w:t xml:space="preserve">SAGE Publications Ltd</w:t>
              </w:r>
            </w:hyperlink>
            <w:r>
              <w:rPr/>
              <w:t xml:space="preserve">, 2015, 9780857022455</w:t>
            </w:r>
          </w:p>
          <w:p>
            <w:pPr/>
            <w:r>
              <w:rPr/>
              <w:t xml:space="preserve">Chapitre d'ouvrage</w:t>
            </w:r>
          </w:p>
          <w:p>
            <w:pPr/>
            <w:hyperlink r:id="rId124" w:history="1">
              <w:r>
                <w:rPr>
                  <w:color w:val="#410a8c"/>
                  <w:u w:val="single"/>
                </w:rPr>
                <w:t xml:space="preserve">hal-01128409v1</w:t>
              </w:r>
            </w:hyperlink>
          </w:p>
        </w:tc>
      </w:tr>
      <w:tr>
        <w:trPr/>
        <w:tc>
          <w:tcPr>
            <w:noWrap/>
          </w:tcPr>
          <w:p>
            <w:pPr>
              <w:spacing w:after="200"/>
            </w:pPr>
            <w:hyperlink r:id="rId126" w:history="1">
              <w:r>
                <w:rPr>
                  <w:color w:val="1e198e"/>
                  <w:b w:val="1"/>
                  <w:bCs w:val="1"/>
                  <w:u w:val="single"/>
                </w:rPr>
                <w:t xml:space="preserve">Responsible investment in Belgium</w:t>
              </w:r>
            </w:hyperlink>
          </w:p>
          <w:p>
            <w:pPr/>
            <w:hyperlink r:id="rId9" w:history="1">
              <w:r>
                <w:rPr>
                  <w:color w:val="#410a8c"/>
                  <w:u w:val="single"/>
                </w:rPr>
                <w:t xml:space="preserve">Céline Louche</w:t>
              </w:r>
            </w:hyperlink>
            <w:r>
              <w:rPr/>
              <w:t xml:space="preserve">,</w:t>
            </w:r>
            <w:hyperlink r:id="rId127" w:history="1">
              <w:r>
                <w:rPr>
                  <w:color w:val="#410a8c"/>
                  <w:u w:val="single"/>
                </w:rPr>
                <w:t xml:space="preserve">Luc van Liedekerke</w:t>
              </w:r>
            </w:hyperlink>
            <w:r>
              <w:rPr/>
              <w:t xml:space="preserve">,</w:t>
            </w:r>
            <w:hyperlink r:id="rId128" w:history="1">
              <w:r>
                <w:rPr>
                  <w:color w:val="#410a8c"/>
                  <w:u w:val="single"/>
                </w:rPr>
                <w:t xml:space="preserve">Herwig Peeters</w:t>
              </w:r>
            </w:hyperlink>
          </w:p>
          <w:p>
            <w:pPr/>
            <w:r>
              <w:rPr/>
              <w:t xml:space="preserve">Hebb T.; Hawley J.P.; Hoepner A.G.F; Neher Q.L.; Wood D. </w:t>
            </w:r>
            <w:r>
              <w:rPr>
                <w:i w:val="1"/>
                <w:iCs w:val="1"/>
              </w:rPr>
              <w:t xml:space="preserve">The Routledge companion to Responsible investment</w:t>
            </w:r>
            <w:r>
              <w:rPr/>
              <w:t xml:space="preserve">, </w:t>
            </w:r>
            <w:hyperlink r:id="rId129" w:history="1">
              <w:r>
                <w:rPr>
                  <w:color w:val="#410a8c"/>
                  <w:u w:val="single"/>
                </w:rPr>
                <w:t xml:space="preserve">Routledge</w:t>
              </w:r>
            </w:hyperlink>
            <w:r>
              <w:rPr/>
              <w:t xml:space="preserve">, 2015</w:t>
            </w:r>
          </w:p>
          <w:p>
            <w:pPr/>
            <w:r>
              <w:rPr/>
              <w:t xml:space="preserve">Chapitre d'ouvrage</w:t>
            </w:r>
          </w:p>
          <w:p>
            <w:pPr/>
            <w:hyperlink r:id="rId126" w:history="1">
              <w:r>
                <w:rPr>
                  <w:color w:val="#410a8c"/>
                  <w:u w:val="single"/>
                </w:rPr>
                <w:t xml:space="preserve">hal-01184522v1</w:t>
              </w:r>
            </w:hyperlink>
          </w:p>
        </w:tc>
      </w:tr>
      <w:tr>
        <w:trPr/>
        <w:tc>
          <w:tcPr>
            <w:noWrap/>
          </w:tcPr>
          <w:p>
            <w:pPr>
              <w:spacing w:after="200"/>
            </w:pPr>
            <w:hyperlink r:id="rId130" w:history="1">
              <w:r>
                <w:rPr>
                  <w:color w:val="1e198e"/>
                  <w:b w:val="1"/>
                  <w:bCs w:val="1"/>
                  <w:u w:val="single"/>
                </w:rPr>
                <w:t xml:space="preserve">Belgium: Unions questioning the added value of CSR</w:t>
              </w:r>
            </w:hyperlink>
          </w:p>
          <w:p>
            <w:pPr/>
            <w:hyperlink r:id="rId9" w:history="1">
              <w:r>
                <w:rPr>
                  <w:color w:val="#410a8c"/>
                  <w:u w:val="single"/>
                </w:rPr>
                <w:t xml:space="preserve">Céline Louche</w:t>
              </w:r>
            </w:hyperlink>
          </w:p>
          <w:p>
            <w:pPr/>
            <w:r>
              <w:rPr/>
              <w:t xml:space="preserve">Lutz Preuss; Michael Gold; Chris Rees. </w:t>
            </w:r>
            <w:r>
              <w:rPr>
                <w:i w:val="1"/>
                <w:iCs w:val="1"/>
              </w:rPr>
              <w:t xml:space="preserve">Corporate Social Responsibility and Trade Unions. Perspectives across Europe</w:t>
            </w:r>
            <w:r>
              <w:rPr/>
              <w:t xml:space="preserve">, Routledge, 2014, 978-0415856812</w:t>
            </w:r>
          </w:p>
          <w:p>
            <w:pPr/>
            <w:r>
              <w:rPr/>
              <w:t xml:space="preserve">Chapitre d'ouvrage</w:t>
            </w:r>
          </w:p>
          <w:p>
            <w:pPr/>
            <w:hyperlink r:id="rId130" w:history="1">
              <w:r>
                <w:rPr>
                  <w:color w:val="#410a8c"/>
                  <w:u w:val="single"/>
                </w:rPr>
                <w:t xml:space="preserve">hal-01098756v1</w:t>
              </w:r>
            </w:hyperlink>
          </w:p>
        </w:tc>
      </w:tr>
      <w:tr>
        <w:trPr/>
        <w:tc>
          <w:tcPr>
            <w:noWrap/>
          </w:tcPr>
          <w:p>
            <w:pPr>
              <w:spacing w:after="200"/>
            </w:pPr>
            <w:hyperlink r:id="rId131" w:history="1">
              <w:r>
                <w:rPr>
                  <w:color w:val="1e198e"/>
                  <w:b w:val="1"/>
                  <w:bCs w:val="1"/>
                  <w:u w:val="single"/>
                </w:rPr>
                <w:t xml:space="preserve">Regulation for social investment: where do we stand?</w:t>
              </w:r>
            </w:hyperlink>
          </w:p>
          <w:p>
            <w:pPr/>
            <w:hyperlink r:id="rId9" w:history="1">
              <w:r>
                <w:rPr>
                  <w:color w:val="#410a8c"/>
                  <w:u w:val="single"/>
                </w:rPr>
                <w:t xml:space="preserve">Céline Louche</w:t>
              </w:r>
            </w:hyperlink>
          </w:p>
          <w:p>
            <w:pPr/>
            <w:r>
              <w:rPr/>
              <w:t xml:space="preserve">Ivan Tchotourian. </w:t>
            </w:r>
            <w:r>
              <w:rPr>
                <w:i w:val="1"/>
                <w:iCs w:val="1"/>
              </w:rPr>
              <w:t xml:space="preserve">Company law and CSR: Convergence or divergence? A comparative Approach about the New Challenge of Law</w:t>
            </w:r>
            <w:r>
              <w:rPr/>
              <w:t xml:space="preserve">, Bruylant, 2013</w:t>
            </w:r>
          </w:p>
          <w:p>
            <w:pPr/>
            <w:r>
              <w:rPr/>
              <w:t xml:space="preserve">Chapitre d'ouvrage</w:t>
            </w:r>
          </w:p>
          <w:p>
            <w:pPr/>
            <w:hyperlink r:id="rId131" w:history="1">
              <w:r>
                <w:rPr>
                  <w:color w:val="#410a8c"/>
                  <w:u w:val="single"/>
                </w:rPr>
                <w:t xml:space="preserve">hal-01098758v1</w:t>
              </w:r>
            </w:hyperlink>
          </w:p>
        </w:tc>
      </w:tr>
      <w:tr>
        <w:trPr/>
        <w:tc>
          <w:tcPr>
            <w:noWrap/>
          </w:tcPr>
          <w:p>
            <w:pPr>
              <w:spacing w:after="200"/>
            </w:pPr>
            <w:hyperlink r:id="rId132" w:history="1">
              <w:r>
                <w:rPr>
                  <w:color w:val="1e198e"/>
                  <w:b w:val="1"/>
                  <w:bCs w:val="1"/>
                  <w:u w:val="single"/>
                </w:rPr>
                <w:t xml:space="preserve">Performance management at the corporate level: beyond financial performance</w:t>
              </w:r>
            </w:hyperlink>
          </w:p>
          <w:p>
            <w:pPr/>
            <w:hyperlink r:id="rId9" w:history="1">
              <w:r>
                <w:rPr>
                  <w:color w:val="#410a8c"/>
                  <w:u w:val="single"/>
                </w:rPr>
                <w:t xml:space="preserve">Céline Louche</w:t>
              </w:r>
            </w:hyperlink>
          </w:p>
          <w:p>
            <w:pPr/>
            <w:r>
              <w:rPr/>
              <w:t xml:space="preserve">Regine Slagmulder; Kurt Verweire; Koen Dewettinck. </w:t>
            </w:r>
            <w:r>
              <w:rPr>
                <w:i w:val="1"/>
                <w:iCs w:val="1"/>
              </w:rPr>
              <w:t xml:space="preserve">Managing for Performance Excellence</w:t>
            </w:r>
            <w:r>
              <w:rPr/>
              <w:t xml:space="preserve">, Lannoo, 2012, 978-9020979268</w:t>
            </w:r>
          </w:p>
          <w:p>
            <w:pPr/>
            <w:r>
              <w:rPr/>
              <w:t xml:space="preserve">Chapitre d'ouvrage</w:t>
            </w:r>
          </w:p>
          <w:p>
            <w:pPr/>
            <w:hyperlink r:id="rId132" w:history="1">
              <w:r>
                <w:rPr>
                  <w:color w:val="#410a8c"/>
                  <w:u w:val="single"/>
                </w:rPr>
                <w:t xml:space="preserve">hal-01098759v1</w:t>
              </w:r>
            </w:hyperlink>
          </w:p>
        </w:tc>
      </w:tr>
      <w:tr>
        <w:trPr/>
        <w:tc>
          <w:tcPr>
            <w:noWrap/>
          </w:tcPr>
          <w:p>
            <w:pPr>
              <w:spacing w:after="200"/>
            </w:pPr>
            <w:hyperlink r:id="rId133" w:history="1">
              <w:r>
                <w:rPr>
                  <w:color w:val="1e198e"/>
                  <w:b w:val="1"/>
                  <w:bCs w:val="1"/>
                  <w:u w:val="single"/>
                </w:rPr>
                <w:t xml:space="preserve">Strategic process of change: a multiple network game: The Rohner Textil case</w:t>
              </w:r>
            </w:hyperlink>
          </w:p>
          <w:p>
            <w:pPr/>
            <w:hyperlink r:id="rId9" w:history="1">
              <w:r>
                <w:rPr>
                  <w:color w:val="#410a8c"/>
                  <w:u w:val="single"/>
                </w:rPr>
                <w:t xml:space="preserve">Céline Louche</w:t>
              </w:r>
            </w:hyperlink>
          </w:p>
          <w:p>
            <w:pPr/>
            <w:r>
              <w:rPr/>
              <w:t xml:space="preserve">MacGregor, Steven P; Carleton, Tamara. </w:t>
            </w:r>
            <w:r>
              <w:rPr>
                <w:i w:val="1"/>
                <w:iCs w:val="1"/>
              </w:rPr>
              <w:t xml:space="preserve">Sustaining Innovation</w:t>
            </w:r>
            <w:r>
              <w:rPr/>
              <w:t xml:space="preserve">, </w:t>
            </w:r>
            <w:hyperlink r:id="rId134" w:history="1">
              <w:r>
                <w:rPr>
                  <w:color w:val="#410a8c"/>
                  <w:u w:val="single"/>
                </w:rPr>
                <w:t xml:space="preserve">Springer</w:t>
              </w:r>
            </w:hyperlink>
            <w:r>
              <w:rPr/>
              <w:t xml:space="preserve">, 2011, 978-1-4614-2076-7</w:t>
            </w:r>
          </w:p>
          <w:p>
            <w:pPr/>
            <w:r>
              <w:rPr/>
              <w:t xml:space="preserve">Chapitre d'ouvrage</w:t>
            </w:r>
          </w:p>
          <w:p>
            <w:pPr/>
            <w:hyperlink r:id="rId133" w:history="1">
              <w:r>
                <w:rPr>
                  <w:color w:val="#410a8c"/>
                  <w:u w:val="single"/>
                </w:rPr>
                <w:t xml:space="preserve">hal-01098760v1</w:t>
              </w:r>
            </w:hyperlink>
          </w:p>
        </w:tc>
      </w:tr>
      <w:tr>
        <w:trPr/>
        <w:tc>
          <w:tcPr>
            <w:noWrap/>
          </w:tcPr>
          <w:p>
            <w:pPr>
              <w:spacing w:after="200"/>
            </w:pPr>
            <w:hyperlink r:id="rId135" w:history="1">
              <w:r>
                <w:rPr>
                  <w:color w:val="1e198e"/>
                  <w:b w:val="1"/>
                  <w:bCs w:val="1"/>
                  <w:u w:val="single"/>
                </w:rPr>
                <w:t xml:space="preserve">Changing the Dominant Convention: The Role of Emerging Initiatives in Mainstreaming ESG</w:t>
              </w:r>
            </w:hyperlink>
          </w:p>
          <w:p>
            <w:pPr/>
            <w:hyperlink r:id="rId106" w:history="1">
              <w:r>
                <w:rPr>
                  <w:color w:val="#410a8c"/>
                  <w:u w:val="single"/>
                </w:rPr>
                <w:t xml:space="preserve">David Bourghelle</w:t>
              </w:r>
            </w:hyperlink>
            <w:r>
              <w:rPr/>
              <w:t xml:space="preserve">,</w:t>
            </w:r>
            <w:hyperlink r:id="rId108" w:history="1">
              <w:r>
                <w:rPr>
                  <w:color w:val="#410a8c"/>
                  <w:u w:val="single"/>
                </w:rPr>
                <w:t xml:space="preserve">H. Jemel</w:t>
              </w:r>
            </w:hyperlink>
            <w:r>
              <w:rPr/>
              <w:t xml:space="preserve">,</w:t>
            </w:r>
            <w:hyperlink r:id="rId9" w:history="1">
              <w:r>
                <w:rPr>
                  <w:color w:val="#410a8c"/>
                  <w:u w:val="single"/>
                </w:rPr>
                <w:t xml:space="preserve">Céline Louche</w:t>
              </w:r>
            </w:hyperlink>
          </w:p>
          <w:p>
            <w:pPr/>
            <w:r>
              <w:rPr/>
              <w:t xml:space="preserve">William Sun, Céline Louche, Roland Pérez. </w:t>
            </w:r>
            <w:r>
              <w:rPr>
                <w:i w:val="1"/>
                <w:iCs w:val="1"/>
              </w:rPr>
              <w:t xml:space="preserve">Finance and sustainability : towards a new paradigm ? A post-crisis agenda</w:t>
            </w:r>
            <w:r>
              <w:rPr/>
              <w:t xml:space="preserve">, Emerald, pp.85-117, 2011, </w:t>
            </w:r>
            <w:hyperlink r:id="rId136" w:history="1">
              <w:r>
                <w:rPr>
                  <w:color w:val="#410a8c"/>
                  <w:u w:val="single"/>
                </w:rPr>
                <w:t xml:space="preserve">⟨10.1108/S2043-9059(2011)0000002011⟩</w:t>
              </w:r>
            </w:hyperlink>
          </w:p>
          <w:p>
            <w:pPr/>
            <w:r>
              <w:rPr/>
              <w:t xml:space="preserve">Chapitre d'ouvrage</w:t>
            </w:r>
          </w:p>
          <w:p>
            <w:pPr/>
            <w:hyperlink r:id="rId135" w:history="1">
              <w:r>
                <w:rPr>
                  <w:color w:val="#410a8c"/>
                  <w:u w:val="single"/>
                </w:rPr>
                <w:t xml:space="preserve">hal-00677706v1</w:t>
              </w:r>
            </w:hyperlink>
          </w:p>
        </w:tc>
      </w:tr>
      <w:tr>
        <w:trPr/>
        <w:tc>
          <w:tcPr>
            <w:noWrap/>
          </w:tcPr>
          <w:p>
            <w:pPr>
              <w:spacing w:after="200"/>
            </w:pPr>
            <w:hyperlink r:id="rId137" w:history="1">
              <w:r>
                <w:rPr>
                  <w:color w:val="1e198e"/>
                  <w:b w:val="1"/>
                  <w:bCs w:val="1"/>
                  <w:u w:val="single"/>
                </w:rPr>
                <w:t xml:space="preserve">Changing conventional practices : integration of extra-financial information into stock valuation and investment decision processes</w:t>
              </w:r>
            </w:hyperlink>
          </w:p>
          <w:p>
            <w:pPr/>
            <w:hyperlink r:id="rId106" w:history="1">
              <w:r>
                <w:rPr>
                  <w:color w:val="#410a8c"/>
                  <w:u w:val="single"/>
                </w:rPr>
                <w:t xml:space="preserve">David Bourghelle</w:t>
              </w:r>
            </w:hyperlink>
            <w:r>
              <w:rPr/>
              <w:t xml:space="preserve">,</w:t>
            </w:r>
            <w:hyperlink r:id="rId108" w:history="1">
              <w:r>
                <w:rPr>
                  <w:color w:val="#410a8c"/>
                  <w:u w:val="single"/>
                </w:rPr>
                <w:t xml:space="preserve">H. Jemel</w:t>
              </w:r>
            </w:hyperlink>
            <w:r>
              <w:rPr/>
              <w:t xml:space="preserve">,</w:t>
            </w:r>
            <w:hyperlink r:id="rId9" w:history="1">
              <w:r>
                <w:rPr>
                  <w:color w:val="#410a8c"/>
                  <w:u w:val="single"/>
                </w:rPr>
                <w:t xml:space="preserve">Céline Louche</w:t>
              </w:r>
            </w:hyperlink>
          </w:p>
          <w:p>
            <w:pPr/>
            <w:r>
              <w:rPr/>
              <w:t xml:space="preserve">Louche C., Perez R. and Sun W. </w:t>
            </w:r>
            <w:r>
              <w:rPr>
                <w:i w:val="1"/>
                <w:iCs w:val="1"/>
              </w:rPr>
              <w:t xml:space="preserve">Finance and Sustainability : towards a new paradigm ? A post-crisis agenda</w:t>
            </w:r>
            <w:r>
              <w:rPr/>
              <w:t xml:space="preserve">, Emerald Book, pp.85-117, 2011</w:t>
            </w:r>
          </w:p>
          <w:p>
            <w:pPr/>
            <w:r>
              <w:rPr/>
              <w:t xml:space="preserve">Chapitre d'ouvrage</w:t>
            </w:r>
          </w:p>
          <w:p>
            <w:pPr/>
            <w:hyperlink r:id="rId137" w:history="1">
              <w:r>
                <w:rPr>
                  <w:color w:val="#410a8c"/>
                  <w:u w:val="single"/>
                </w:rPr>
                <w:t xml:space="preserve">hal-00805920v1</w:t>
              </w:r>
            </w:hyperlink>
          </w:p>
        </w:tc>
      </w:tr>
      <w:tr>
        <w:trPr/>
        <w:tc>
          <w:tcPr>
            <w:noWrap/>
          </w:tcPr>
          <w:p>
            <w:pPr>
              <w:spacing w:after="200"/>
            </w:pPr>
            <w:hyperlink r:id="rId138" w:history="1">
              <w:r>
                <w:rPr>
                  <w:color w:val="1e198e"/>
                  <w:b w:val="1"/>
                  <w:bCs w:val="1"/>
                  <w:u w:val="single"/>
                </w:rPr>
                <w:t xml:space="preserve">Socially Responsible Investing</w:t>
              </w:r>
            </w:hyperlink>
          </w:p>
          <w:p>
            <w:pPr/>
            <w:hyperlink r:id="rId9" w:history="1">
              <w:r>
                <w:rPr>
                  <w:color w:val="#410a8c"/>
                  <w:u w:val="single"/>
                </w:rPr>
                <w:t xml:space="preserve">Céline Louche</w:t>
              </w:r>
            </w:hyperlink>
            <w:r>
              <w:rPr/>
              <w:t xml:space="preserve">,</w:t>
            </w:r>
            <w:hyperlink r:id="rId95" w:history="1">
              <w:r>
                <w:rPr>
                  <w:color w:val="#410a8c"/>
                  <w:u w:val="single"/>
                </w:rPr>
                <w:t xml:space="preserve">Steven Lydenberg</w:t>
              </w:r>
            </w:hyperlink>
          </w:p>
          <w:p>
            <w:pPr/>
            <w:r>
              <w:rPr/>
              <w:t xml:space="preserve">John R. Boatright. </w:t>
            </w:r>
            <w:r>
              <w:rPr>
                <w:i w:val="1"/>
                <w:iCs w:val="1"/>
              </w:rPr>
              <w:t xml:space="preserve">Finance Ethics: Critical Issues in Theory and Practice</w:t>
            </w:r>
            <w:r>
              <w:rPr/>
              <w:t xml:space="preserve">, John Wiley &amp; Sons, pp.393-418, 2010, 9780470499160</w:t>
            </w:r>
          </w:p>
          <w:p>
            <w:pPr/>
            <w:r>
              <w:rPr/>
              <w:t xml:space="preserve">Chapitre d'ouvrage</w:t>
            </w:r>
          </w:p>
          <w:p>
            <w:pPr/>
            <w:hyperlink r:id="rId138" w:history="1">
              <w:r>
                <w:rPr>
                  <w:color w:val="#410a8c"/>
                  <w:u w:val="single"/>
                </w:rPr>
                <w:t xml:space="preserve">hal-01098765v1</w:t>
              </w:r>
            </w:hyperlink>
          </w:p>
        </w:tc>
      </w:tr>
      <w:tr>
        <w:trPr/>
        <w:tc>
          <w:tcPr>
            <w:noWrap/>
          </w:tcPr>
          <w:p>
            <w:pPr>
              <w:spacing w:after="200"/>
            </w:pPr>
            <w:hyperlink r:id="rId139" w:history="1">
              <w:r>
                <w:rPr>
                  <w:color w:val="1e198e"/>
                  <w:b w:val="1"/>
                  <w:bCs w:val="1"/>
                  <w:u w:val="single"/>
                </w:rPr>
                <w:t xml:space="preserve">Corporate Social Responsibility: The investor’s perspective</w:t>
              </w:r>
            </w:hyperlink>
          </w:p>
          <w:p>
            <w:pPr/>
            <w:hyperlink r:id="rId9" w:history="1">
              <w:r>
                <w:rPr>
                  <w:color w:val="#410a8c"/>
                  <w:u w:val="single"/>
                </w:rPr>
                <w:t xml:space="preserve">Céline Louche</w:t>
              </w:r>
            </w:hyperlink>
          </w:p>
          <w:p>
            <w:pPr/>
            <w:r>
              <w:rPr/>
              <w:t xml:space="preserve">Samuel O Idowu; Walter Leal Filho. </w:t>
            </w:r>
            <w:r>
              <w:rPr>
                <w:i w:val="1"/>
                <w:iCs w:val="1"/>
              </w:rPr>
              <w:t xml:space="preserve">Professionals' Perspectives of Corporate Social Responsibility</w:t>
            </w:r>
            <w:r>
              <w:rPr/>
              <w:t xml:space="preserve">, </w:t>
            </w:r>
            <w:hyperlink r:id="rId140" w:history="1">
              <w:r>
                <w:rPr>
                  <w:color w:val="#410a8c"/>
                  <w:u w:val="single"/>
                </w:rPr>
                <w:t xml:space="preserve">Springer</w:t>
              </w:r>
            </w:hyperlink>
            <w:r>
              <w:rPr/>
              <w:t xml:space="preserve">, 2009, 978-3-642-02630-0</w:t>
            </w:r>
          </w:p>
          <w:p>
            <w:pPr/>
            <w:r>
              <w:rPr/>
              <w:t xml:space="preserve">Chapitre d'ouvrage</w:t>
            </w:r>
          </w:p>
          <w:p>
            <w:pPr/>
            <w:hyperlink r:id="rId139" w:history="1">
              <w:r>
                <w:rPr>
                  <w:color w:val="#410a8c"/>
                  <w:u w:val="single"/>
                </w:rPr>
                <w:t xml:space="preserve">hal-01098767v1</w:t>
              </w:r>
            </w:hyperlink>
          </w:p>
        </w:tc>
      </w:tr>
      <w:tr>
        <w:trPr/>
        <w:tc>
          <w:tcPr>
            <w:noWrap/>
          </w:tcPr>
          <w:p>
            <w:pPr>
              <w:spacing w:after="200"/>
            </w:pPr>
            <w:hyperlink r:id="rId141" w:history="1">
              <w:r>
                <w:rPr>
                  <w:color w:val="1e198e"/>
                  <w:b w:val="1"/>
                  <w:bCs w:val="1"/>
                  <w:u w:val="single"/>
                </w:rPr>
                <w:t xml:space="preserve">Understanding the CSR landscape in Belgium</w:t>
              </w:r>
            </w:hyperlink>
          </w:p>
          <w:p>
            <w:pPr/>
            <w:hyperlink r:id="rId9" w:history="1">
              <w:r>
                <w:rPr>
                  <w:color w:val="#410a8c"/>
                  <w:u w:val="single"/>
                </w:rPr>
                <w:t xml:space="preserve">Céline Louche</w:t>
              </w:r>
            </w:hyperlink>
            <w:r>
              <w:rPr/>
              <w:t xml:space="preserve">,</w:t>
            </w:r>
            <w:hyperlink r:id="rId142" w:history="1">
              <w:r>
                <w:rPr>
                  <w:color w:val="#410a8c"/>
                  <w:u w:val="single"/>
                </w:rPr>
                <w:t xml:space="preserve">L. van Liedekerke</w:t>
              </w:r>
            </w:hyperlink>
            <w:r>
              <w:rPr/>
              <w:t xml:space="preserve">,</w:t>
            </w:r>
            <w:hyperlink r:id="rId143" w:history="1">
              <w:r>
                <w:rPr>
                  <w:color w:val="#410a8c"/>
                  <w:u w:val="single"/>
                </w:rPr>
                <w:t xml:space="preserve">Patricia Everaert</w:t>
              </w:r>
            </w:hyperlink>
            <w:r>
              <w:rPr/>
              <w:t xml:space="preserve">,</w:t>
            </w:r>
            <w:hyperlink r:id="rId144" w:history="1">
              <w:r>
                <w:rPr>
                  <w:color w:val="#410a8c"/>
                  <w:u w:val="single"/>
                </w:rPr>
                <w:t xml:space="preserve">Delphine Leroy</w:t>
              </w:r>
            </w:hyperlink>
            <w:r>
              <w:rPr/>
              <w:t xml:space="preserve">,</w:t>
            </w:r>
            <w:hyperlink r:id="rId145" w:history="1">
              <w:r>
                <w:rPr>
                  <w:color w:val="#410a8c"/>
                  <w:u w:val="single"/>
                </w:rPr>
                <w:t xml:space="preserve">A. Rossy</w:t>
              </w:r>
            </w:hyperlink>
            <w:r>
              <w:rPr/>
              <w:t xml:space="preserve">et al.</w:t>
            </w:r>
          </w:p>
          <w:p>
            <w:pPr/>
            <w:r>
              <w:rPr/>
              <w:t xml:space="preserve">Samuel O. Idowu; Walter Leal Filho. </w:t>
            </w:r>
            <w:r>
              <w:rPr>
                <w:i w:val="1"/>
                <w:iCs w:val="1"/>
              </w:rPr>
              <w:t xml:space="preserve">Global Practices of Corporate Social Responsibility</w:t>
            </w:r>
            <w:r>
              <w:rPr/>
              <w:t xml:space="preserve">, </w:t>
            </w:r>
            <w:hyperlink r:id="rId146" w:history="1">
              <w:r>
                <w:rPr>
                  <w:color w:val="#410a8c"/>
                  <w:u w:val="single"/>
                </w:rPr>
                <w:t xml:space="preserve">Springer</w:t>
              </w:r>
            </w:hyperlink>
            <w:r>
              <w:rPr/>
              <w:t xml:space="preserve">, pp.125-148, 2009, 978-3-540-68815-0</w:t>
            </w:r>
          </w:p>
          <w:p>
            <w:pPr/>
            <w:r>
              <w:rPr/>
              <w:t xml:space="preserve">Chapitre d'ouvrage</w:t>
            </w:r>
          </w:p>
          <w:p>
            <w:pPr/>
            <w:hyperlink r:id="rId141" w:history="1">
              <w:r>
                <w:rPr>
                  <w:color w:val="#410a8c"/>
                  <w:u w:val="single"/>
                </w:rPr>
                <w:t xml:space="preserve">hal-01098770v1</w:t>
              </w:r>
            </w:hyperlink>
          </w:p>
        </w:tc>
      </w:tr>
      <w:tr>
        <w:trPr/>
        <w:tc>
          <w:tcPr>
            <w:noWrap/>
          </w:tcPr>
          <w:p>
            <w:pPr>
              <w:spacing w:after="200"/>
            </w:pPr>
            <w:hyperlink r:id="rId147" w:history="1">
              <w:r>
                <w:rPr>
                  <w:color w:val="1e198e"/>
                  <w:b w:val="1"/>
                  <w:bCs w:val="1"/>
                  <w:u w:val="single"/>
                </w:rPr>
                <w:t xml:space="preserve">Socially Responsible Investment: Global Convergence or Local Divergence?</w:t>
              </w:r>
            </w:hyperlink>
          </w:p>
          <w:p>
            <w:pPr/>
            <w:hyperlink r:id="rId9" w:history="1">
              <w:r>
                <w:rPr>
                  <w:color w:val="#410a8c"/>
                  <w:u w:val="single"/>
                </w:rPr>
                <w:t xml:space="preserve">Céline Louche</w:t>
              </w:r>
            </w:hyperlink>
          </w:p>
          <w:p>
            <w:pPr/>
            <w:r>
              <w:rPr/>
              <w:t xml:space="preserve">Henri-Claude de Bettignies; François Lépineux. </w:t>
            </w:r>
            <w:r>
              <w:rPr>
                <w:i w:val="1"/>
                <w:iCs w:val="1"/>
              </w:rPr>
              <w:t xml:space="preserve">Finance for a Better World: The Shift Toward Sustainability</w:t>
            </w:r>
            <w:r>
              <w:rPr/>
              <w:t xml:space="preserve">, </w:t>
            </w:r>
            <w:hyperlink r:id="rId148" w:history="1">
              <w:r>
                <w:rPr>
                  <w:color w:val="#410a8c"/>
                  <w:u w:val="single"/>
                </w:rPr>
                <w:t xml:space="preserve">Palgrave Macmillan</w:t>
              </w:r>
            </w:hyperlink>
            <w:r>
              <w:rPr/>
              <w:t xml:space="preserve">, pp.51-70, 2009, 9780230551305</w:t>
            </w:r>
          </w:p>
          <w:p>
            <w:pPr/>
            <w:r>
              <w:rPr/>
              <w:t xml:space="preserve">Chapitre d'ouvrage</w:t>
            </w:r>
          </w:p>
          <w:p>
            <w:pPr/>
            <w:hyperlink r:id="rId147" w:history="1">
              <w:r>
                <w:rPr>
                  <w:color w:val="#410a8c"/>
                  <w:u w:val="single"/>
                </w:rPr>
                <w:t xml:space="preserve">hal-01098768v1</w:t>
              </w:r>
            </w:hyperlink>
          </w:p>
        </w:tc>
      </w:tr>
      <w:tr>
        <w:trPr/>
        <w:tc>
          <w:tcPr>
            <w:noWrap/>
          </w:tcPr>
          <w:p>
            <w:pPr>
              <w:spacing w:after="200"/>
            </w:pPr>
            <w:hyperlink r:id="rId149" w:history="1">
              <w:r>
                <w:rPr>
                  <w:color w:val="1e198e"/>
                  <w:b w:val="1"/>
                  <w:bCs w:val="1"/>
                  <w:u w:val="single"/>
                </w:rPr>
                <w:t xml:space="preserve">Stakeholder Management: A trajectory framework</w:t>
              </w:r>
            </w:hyperlink>
          </w:p>
          <w:p>
            <w:pPr/>
            <w:hyperlink r:id="rId9" w:history="1">
              <w:r>
                <w:rPr>
                  <w:color w:val="#410a8c"/>
                  <w:u w:val="single"/>
                </w:rPr>
                <w:t xml:space="preserve">Céline Louche</w:t>
              </w:r>
            </w:hyperlink>
            <w:r>
              <w:rPr/>
              <w:t xml:space="preserve">,</w:t>
            </w:r>
            <w:hyperlink r:id="rId150" w:history="1">
              <w:r>
                <w:rPr>
                  <w:color w:val="#410a8c"/>
                  <w:u w:val="single"/>
                </w:rPr>
                <w:t xml:space="preserve">X. Baeten</w:t>
              </w:r>
            </w:hyperlink>
          </w:p>
          <w:p>
            <w:pPr/>
            <w:r>
              <w:rPr/>
              <w:t xml:space="preserve">Jan Jonker; Marco de Witte. </w:t>
            </w:r>
            <w:r>
              <w:rPr>
                <w:i w:val="1"/>
                <w:iCs w:val="1"/>
              </w:rPr>
              <w:t xml:space="preserve">Management Models for Corporate Social Responsibility</w:t>
            </w:r>
            <w:r>
              <w:rPr/>
              <w:t xml:space="preserve">, </w:t>
            </w:r>
            <w:hyperlink r:id="rId151" w:history="1">
              <w:r>
                <w:rPr>
                  <w:color w:val="#410a8c"/>
                  <w:u w:val="single"/>
                </w:rPr>
                <w:t xml:space="preserve">Springer</w:t>
              </w:r>
            </w:hyperlink>
            <w:r>
              <w:rPr/>
              <w:t xml:space="preserve">, pp.171-179, 2006, 978-3-540-33247-3</w:t>
            </w:r>
          </w:p>
          <w:p>
            <w:pPr/>
            <w:r>
              <w:rPr/>
              <w:t xml:space="preserve">Chapitre d'ouvrage</w:t>
            </w:r>
          </w:p>
          <w:p>
            <w:pPr/>
            <w:hyperlink r:id="rId149" w:history="1">
              <w:r>
                <w:rPr>
                  <w:color w:val="#410a8c"/>
                  <w:u w:val="single"/>
                </w:rPr>
                <w:t xml:space="preserve">hal-01098778v1</w:t>
              </w:r>
            </w:hyperlink>
          </w:p>
        </w:tc>
      </w:tr>
      <w:tr>
        <w:trPr/>
        <w:tc>
          <w:tcPr>
            <w:noWrap/>
          </w:tcPr>
          <w:p>
            <w:pPr>
              <w:spacing w:after="200"/>
            </w:pPr>
            <w:hyperlink r:id="rId152" w:history="1">
              <w:r>
                <w:rPr>
                  <w:color w:val="1e198e"/>
                  <w:b w:val="1"/>
                  <w:bCs w:val="1"/>
                  <w:u w:val="single"/>
                </w:rPr>
                <w:t xml:space="preserve">From financial corporate governance towards responsible corporate governance</w:t>
              </w:r>
            </w:hyperlink>
          </w:p>
          <w:p>
            <w:pPr/>
            <w:hyperlink r:id="rId9" w:history="1">
              <w:r>
                <w:rPr>
                  <w:color w:val="#410a8c"/>
                  <w:u w:val="single"/>
                </w:rPr>
                <w:t xml:space="preserve">Céline Louche</w:t>
              </w:r>
            </w:hyperlink>
            <w:r>
              <w:rPr/>
              <w:t xml:space="preserve">,</w:t>
            </w:r>
            <w:hyperlink r:id="rId98" w:history="1">
              <w:r>
                <w:rPr>
                  <w:color w:val="#410a8c"/>
                  <w:u w:val="single"/>
                </w:rPr>
                <w:t xml:space="preserve">Lutgart van den Berghe</w:t>
              </w:r>
            </w:hyperlink>
          </w:p>
          <w:p>
            <w:pPr/>
            <w:r>
              <w:rPr>
                <w:i w:val="1"/>
                <w:iCs w:val="1"/>
              </w:rPr>
              <w:t xml:space="preserve">Above the Clouds: A Guide to Trends Changing the Way We Work: A Project</w:t>
            </w:r>
            <w:r>
              <w:rPr/>
              <w:t xml:space="preserve">, Greenleaf Publishing, pp.58-61, 2006, 978-1874719946</w:t>
            </w:r>
          </w:p>
          <w:p>
            <w:pPr/>
            <w:r>
              <w:rPr/>
              <w:t xml:space="preserve">Chapitre d'ouvrage</w:t>
            </w:r>
          </w:p>
          <w:p>
            <w:pPr/>
            <w:hyperlink r:id="rId152" w:history="1">
              <w:r>
                <w:rPr>
                  <w:color w:val="#410a8c"/>
                  <w:u w:val="single"/>
                </w:rPr>
                <w:t xml:space="preserve">hal-01098781v1</w:t>
              </w:r>
            </w:hyperlink>
          </w:p>
        </w:tc>
      </w:tr>
      <w:tr>
        <w:trPr/>
        <w:tc>
          <w:tcPr>
            <w:noWrap/>
          </w:tcPr>
          <w:p>
            <w:pPr>
              <w:spacing w:after="200"/>
            </w:pPr>
            <w:hyperlink r:id="rId153" w:history="1">
              <w:r>
                <w:rPr>
                  <w:color w:val="1e198e"/>
                  <w:b w:val="1"/>
                  <w:bCs w:val="1"/>
                  <w:u w:val="single"/>
                </w:rPr>
                <w:t xml:space="preserve">The corporate environmental performance-financial performance link: Implications for ethical investment in Sustainable Banking</w:t>
              </w:r>
            </w:hyperlink>
          </w:p>
          <w:p>
            <w:pPr/>
            <w:hyperlink r:id="rId9" w:history="1">
              <w:r>
                <w:rPr>
                  <w:color w:val="#410a8c"/>
                  <w:u w:val="single"/>
                </w:rPr>
                <w:t xml:space="preserve">Céline Louche</w:t>
              </w:r>
            </w:hyperlink>
          </w:p>
          <w:p>
            <w:pPr/>
            <w:r>
              <w:rPr/>
              <w:t xml:space="preserve">Marcel Jeucken; Leon Klinkers; Jan Jaap Bouma. </w:t>
            </w:r>
            <w:r>
              <w:rPr>
                <w:i w:val="1"/>
                <w:iCs w:val="1"/>
              </w:rPr>
              <w:t xml:space="preserve">Sustainable Banking: The Greening of Finance</w:t>
            </w:r>
            <w:r>
              <w:rPr/>
              <w:t xml:space="preserve">, Greenleaf Publishing, 2001, 978-1874719380</w:t>
            </w:r>
          </w:p>
          <w:p>
            <w:pPr/>
            <w:r>
              <w:rPr/>
              <w:t xml:space="preserve">Chapitre d'ouvrage</w:t>
            </w:r>
          </w:p>
          <w:p>
            <w:pPr/>
            <w:hyperlink r:id="rId153" w:history="1">
              <w:r>
                <w:rPr>
                  <w:color w:val="#410a8c"/>
                  <w:u w:val="single"/>
                </w:rPr>
                <w:t xml:space="preserve">hal-01098782v1</w:t>
              </w:r>
            </w:hyperlink>
          </w:p>
        </w:tc>
      </w:tr>
    </w:tbl>
    <w:sectPr>
      <w:footerReference w:type="default" r:id="rId1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udencia.hal.science/hal-04665154v1" TargetMode="External"/><Relationship Id="rId8" Type="http://schemas.openxmlformats.org/officeDocument/2006/relationships/hyperlink" Target="https://hal.science/search/index/?q=*&amp;authFullName_s=Michael Russo" TargetMode="External"/><Relationship Id="rId9" Type="http://schemas.openxmlformats.org/officeDocument/2006/relationships/hyperlink" Target="https://hal.science/search/index/?q=*&amp;authFullName_s=C&#233;line Louche" TargetMode="External"/><Relationship Id="rId10" Type="http://schemas.openxmlformats.org/officeDocument/2006/relationships/hyperlink" Target="https://hal.science/search/index/?q=*&amp;authFullName_s=Marcus Wagner" TargetMode="External"/><Relationship Id="rId11" Type="http://schemas.openxmlformats.org/officeDocument/2006/relationships/hyperlink" Target="https://dx.doi.org/10.1177/10860266241264262" TargetMode="External"/><Relationship Id="rId12" Type="http://schemas.openxmlformats.org/officeDocument/2006/relationships/hyperlink" Target="https://audencia.hal.science/hal-04140371v1" TargetMode="External"/><Relationship Id="rId13" Type="http://schemas.openxmlformats.org/officeDocument/2006/relationships/hyperlink" Target="https://hal.science/search/index/?q=*&amp;authFullName_s=Stephanie Giamporcaro" TargetMode="External"/><Relationship Id="rId14" Type="http://schemas.openxmlformats.org/officeDocument/2006/relationships/hyperlink" Target="https://hal.science/search/index/?q=*&amp;authFullName_s=Jean-Pascal Gond" TargetMode="External"/><Relationship Id="rId15" Type="http://schemas.openxmlformats.org/officeDocument/2006/relationships/hyperlink" Target="https://dx.doi.org/10.1177/01708406231185972" TargetMode="External"/><Relationship Id="rId16" Type="http://schemas.openxmlformats.org/officeDocument/2006/relationships/hyperlink" Target="https://audencia.hal.science/hal-03690210v1" TargetMode="External"/><Relationship Id="rId17" Type="http://schemas.openxmlformats.org/officeDocument/2006/relationships/hyperlink" Target="https://hal.science/search/index/?q=*&amp;authFullName_s=Guillaume Delautre" TargetMode="External"/><Relationship Id="rId18" Type="http://schemas.openxmlformats.org/officeDocument/2006/relationships/hyperlink" Target="https://hal.science/search/index/?q=*&amp;authFullName_s=Gabriela Balvedi Pimentel" TargetMode="External"/><Relationship Id="rId19" Type="http://schemas.openxmlformats.org/officeDocument/2006/relationships/hyperlink" Target="https://dx.doi.org/10.1111/ilr.12370" TargetMode="External"/><Relationship Id="rId20" Type="http://schemas.openxmlformats.org/officeDocument/2006/relationships/hyperlink" Target="https://audencia.hal.science/hal-03633349v1" TargetMode="External"/><Relationship Id="rId21" Type="http://schemas.openxmlformats.org/officeDocument/2006/relationships/hyperlink" Target="https://hal.science/search/index/?q=*&amp;authFullName_s=Kajsa Ahlgren Ode" TargetMode="External"/><Relationship Id="rId22" Type="http://schemas.openxmlformats.org/officeDocument/2006/relationships/hyperlink" Target="https://dx.doi.org/10.1177/14761270221094189" TargetMode="External"/><Relationship Id="rId23" Type="http://schemas.openxmlformats.org/officeDocument/2006/relationships/hyperlink" Target="https://audencia.hal.science/hal-03154843v1" TargetMode="External"/><Relationship Id="rId24" Type="http://schemas.openxmlformats.org/officeDocument/2006/relationships/hyperlink" Target="https://hal.science/search/index/?q=*&amp;authFullName_s=Annelien Gansemans" TargetMode="External"/><Relationship Id="rId25" Type="http://schemas.openxmlformats.org/officeDocument/2006/relationships/hyperlink" Target="https://hal.science/search/index/?q=*&amp;authFullName_s=Marijke d'Haese" TargetMode="External"/><Relationship Id="rId26" Type="http://schemas.openxmlformats.org/officeDocument/2006/relationships/hyperlink" Target="https://dx.doi.org/10.1111/bjir.12523" TargetMode="External"/><Relationship Id="rId27" Type="http://schemas.openxmlformats.org/officeDocument/2006/relationships/hyperlink" Target="https://audencia.hal.science/hal-03231763v1" TargetMode="External"/><Relationship Id="rId28" Type="http://schemas.openxmlformats.org/officeDocument/2006/relationships/hyperlink" Target="https://hal.science/search/index/?q=*&amp;authFullName_s=Suzanne Young" TargetMode="External"/><Relationship Id="rId29" Type="http://schemas.openxmlformats.org/officeDocument/2006/relationships/hyperlink" Target="https://hal.science/search/index/?q=*&amp;authFullName_s=Martin Foug&#232;re" TargetMode="External"/><Relationship Id="rId30" Type="http://schemas.openxmlformats.org/officeDocument/2006/relationships/hyperlink" Target="https://hal.science/hal-01847136v1" TargetMode="External"/><Relationship Id="rId31" Type="http://schemas.openxmlformats.org/officeDocument/2006/relationships/hyperlink" Target="https://hal.science/search/index/?q=*&amp;authFullName_s=Lotte Staelens" TargetMode="External"/><Relationship Id="rId32" Type="http://schemas.openxmlformats.org/officeDocument/2006/relationships/hyperlink" Target="https://hal.science/search/index/?q=*&amp;authFullName_s=Marijke D&#8217;haese" TargetMode="External"/><Relationship Id="rId33" Type="http://schemas.openxmlformats.org/officeDocument/2006/relationships/hyperlink" Target="https://dx.doi.org/10.1007/s10551-018-3980-5" TargetMode="External"/><Relationship Id="rId34" Type="http://schemas.openxmlformats.org/officeDocument/2006/relationships/hyperlink" Target="https://audencia.hal.science/hal-02562588v1" TargetMode="External"/><Relationship Id="rId35" Type="http://schemas.openxmlformats.org/officeDocument/2006/relationships/hyperlink" Target="https://hal.science/search/index/?q=*&amp;authFullName_s=Steffi Sandra Singhe" TargetMode="External"/><Relationship Id="rId36" Type="http://schemas.openxmlformats.org/officeDocument/2006/relationships/hyperlink" Target="https://dx.doi.org/10.1002/jsc.2333" TargetMode="External"/><Relationship Id="rId37" Type="http://schemas.openxmlformats.org/officeDocument/2006/relationships/hyperlink" Target="https://audencia.hal.science/hal-02016756v1" TargetMode="External"/><Relationship Id="rId38" Type="http://schemas.openxmlformats.org/officeDocument/2006/relationships/hyperlink" Target="https://hal.science/search/index/?q=*&amp;authFullName_s=Timo Busch" TargetMode="External"/><Relationship Id="rId39" Type="http://schemas.openxmlformats.org/officeDocument/2006/relationships/hyperlink" Target="https://hal.science/search/index/?q=*&amp;authFullName_s=Patricia Crifo" TargetMode="External"/><Relationship Id="rId40" Type="http://schemas.openxmlformats.org/officeDocument/2006/relationships/hyperlink" Target="https://hal.science/search/index/?q=*&amp;authFullName_s=Alfred Marcus" TargetMode="External"/><Relationship Id="rId41" Type="http://schemas.openxmlformats.org/officeDocument/2006/relationships/hyperlink" Target="https://dx.doi.org/10.1177/1086026619831516" TargetMode="External"/><Relationship Id="rId42" Type="http://schemas.openxmlformats.org/officeDocument/2006/relationships/hyperlink" Target="https://audencia.hal.science/hal-01916944v2" TargetMode="External"/><Relationship Id="rId43" Type="http://schemas.openxmlformats.org/officeDocument/2006/relationships/hyperlink" Target="https://hal.science/search/index/?q=*&amp;authFullName_s=Sukhbir Sandhu" TargetMode="External"/><Relationship Id="rId44" Type="http://schemas.openxmlformats.org/officeDocument/2006/relationships/hyperlink" Target="https://hal.science/search/index/?q=*&amp;authFullName_s=Marc Orlitzky" TargetMode="External"/><Relationship Id="rId45" Type="http://schemas.openxmlformats.org/officeDocument/2006/relationships/hyperlink" Target="https://dx.doi.org/10.1108/MD-11-2017-1191" TargetMode="External"/><Relationship Id="rId46" Type="http://schemas.openxmlformats.org/officeDocument/2006/relationships/hyperlink" Target="https://audencia.hal.science/hal-04352116v1" TargetMode="External"/><Relationship Id="rId47" Type="http://schemas.openxmlformats.org/officeDocument/2006/relationships/hyperlink" Target="https://hal.science/search/index/?q=*&amp;authFullName_s=Sam Desiere" TargetMode="External"/><Relationship Id="rId48" Type="http://schemas.openxmlformats.org/officeDocument/2006/relationships/hyperlink" Target="https://dx.doi.org/10.1080/09585192.2016.1253032" TargetMode="External"/><Relationship Id="rId49" Type="http://schemas.openxmlformats.org/officeDocument/2006/relationships/hyperlink" Target="https://audencia.hal.science/hal-01576890v1" TargetMode="External"/><Relationship Id="rId50" Type="http://schemas.openxmlformats.org/officeDocument/2006/relationships/hyperlink" Target="https://hal.science/search/index/?q=*&amp;authFullName_s=Wendy Chapple" TargetMode="External"/><Relationship Id="rId51" Type="http://schemas.openxmlformats.org/officeDocument/2006/relationships/hyperlink" Target="https://dx.doi.org/10.1007/s10551-015-2822-y" TargetMode="External"/><Relationship Id="rId52" Type="http://schemas.openxmlformats.org/officeDocument/2006/relationships/hyperlink" Target="https://audencia.hal.science/hal-01636921v2" TargetMode="External"/><Relationship Id="rId53" Type="http://schemas.openxmlformats.org/officeDocument/2006/relationships/hyperlink" Target="https://dx.doi.org/10.1177/0018726717702209" TargetMode="External"/><Relationship Id="rId54" Type="http://schemas.openxmlformats.org/officeDocument/2006/relationships/hyperlink" Target="https://hal.science/hal-01356163v1" TargetMode="External"/><Relationship Id="rId55" Type="http://schemas.openxmlformats.org/officeDocument/2006/relationships/hyperlink" Target="https://hal.science/search/index/?q=*&amp;authFullName_s=Manuel Coeslier" TargetMode="External"/><Relationship Id="rId56" Type="http://schemas.openxmlformats.org/officeDocument/2006/relationships/hyperlink" Target="https://hal.science/search/index/?q=*&amp;authFullName_s=Jean-Fran&#231;ois H&#233;tet" TargetMode="External"/><Relationship Id="rId57" Type="http://schemas.openxmlformats.org/officeDocument/2006/relationships/hyperlink" Target="https://dx.doi.org/10.1080/20430795.2016.1223471" TargetMode="External"/><Relationship Id="rId58" Type="http://schemas.openxmlformats.org/officeDocument/2006/relationships/hyperlink" Target="https://hal.science/hal-01183743v1" TargetMode="External"/><Relationship Id="rId59" Type="http://schemas.openxmlformats.org/officeDocument/2006/relationships/hyperlink" Target="https://hal.science/search/index/?q=*&amp;authFullName_s=Nigel Roome" TargetMode="External"/><Relationship Id="rId60" Type="http://schemas.openxmlformats.org/officeDocument/2006/relationships/hyperlink" Target="https://dx.doi.org/10.1177/1086026615595084" TargetMode="External"/><Relationship Id="rId61" Type="http://schemas.openxmlformats.org/officeDocument/2006/relationships/hyperlink" Target="https://hal.science/hal-01183744v1" TargetMode="External"/><Relationship Id="rId62" Type="http://schemas.openxmlformats.org/officeDocument/2006/relationships/hyperlink" Target="https://hal.science/search/index/?q=*&amp;authFullName_s=Christel Dumas" TargetMode="External"/><Relationship Id="rId63" Type="http://schemas.openxmlformats.org/officeDocument/2006/relationships/hyperlink" Target="https://dx.doi.org/10.1177/0007650315575327" TargetMode="External"/><Relationship Id="rId64" Type="http://schemas.openxmlformats.org/officeDocument/2006/relationships/hyperlink" Target="https://hal.science/hal-01362202v1" TargetMode="External"/><Relationship Id="rId65" Type="http://schemas.openxmlformats.org/officeDocument/2006/relationships/hyperlink" Target="https://hal.science/search/index/?q=*&amp;authFullName_s=J&#233;r&#244;me Monne" TargetMode="External"/><Relationship Id="rId66" Type="http://schemas.openxmlformats.org/officeDocument/2006/relationships/hyperlink" Target="https://hal.science/search/index/?q=*&amp;authFullName_s=Christophe Villa" TargetMode="External"/><Relationship Id="rId67" Type="http://schemas.openxmlformats.org/officeDocument/2006/relationships/hyperlink" Target="https://dx.doi.org/10.1016/j.worlddev.2016.02.004" TargetMode="External"/><Relationship Id="rId68" Type="http://schemas.openxmlformats.org/officeDocument/2006/relationships/hyperlink" Target="https://audencia.hal.science/hal-01067933v1" TargetMode="External"/><Relationship Id="rId69" Type="http://schemas.openxmlformats.org/officeDocument/2006/relationships/hyperlink" Target="https://hal.science/search/index/?q=*&amp;authFullName_s=Katinka C. van Cranenburgh" TargetMode="External"/><Relationship Id="rId70" Type="http://schemas.openxmlformats.org/officeDocument/2006/relationships/hyperlink" Target="https://hal.science/search/index/?q=*&amp;authFullName_s=Daniel Arenas" TargetMode="External"/><Relationship Id="rId71" Type="http://schemas.openxmlformats.org/officeDocument/2006/relationships/hyperlink" Target="https://hal.science/search/index/?q=*&amp;authFullName_s=Jennifer Goodman" TargetMode="External"/><Relationship Id="rId72" Type="http://schemas.openxmlformats.org/officeDocument/2006/relationships/hyperlink" Target="https://dx.doi.org/10.1108/SBR-11-2013-0078" TargetMode="External"/><Relationship Id="rId73" Type="http://schemas.openxmlformats.org/officeDocument/2006/relationships/hyperlink" Target="https://audencia.hal.science/hal-01098168v1" TargetMode="External"/><Relationship Id="rId74" Type="http://schemas.openxmlformats.org/officeDocument/2006/relationships/hyperlink" Target="https://dx.doi.org/10.1007/s10551-013-1890-0" TargetMode="External"/><Relationship Id="rId75" Type="http://schemas.openxmlformats.org/officeDocument/2006/relationships/hyperlink" Target="https://audencia.hal.science/hal-01098144v1" TargetMode="External"/><Relationship Id="rId76" Type="http://schemas.openxmlformats.org/officeDocument/2006/relationships/hyperlink" Target="https://dx.doi.org/10.1007/s10551-011-1155-8" TargetMode="External"/><Relationship Id="rId77" Type="http://schemas.openxmlformats.org/officeDocument/2006/relationships/hyperlink" Target="https://api.istex.fr/document/B9938E8CD25D19E1EEC30744544E5CB918BA3D88/fulltext/pdf?sid=hal" TargetMode="External"/><Relationship Id="rId78" Type="http://schemas.openxmlformats.org/officeDocument/2006/relationships/hyperlink" Target="https://hal.science/hal-01098142v1" TargetMode="External"/><Relationship Id="rId79" Type="http://schemas.openxmlformats.org/officeDocument/2006/relationships/hyperlink" Target="https://dx.doi.org/10.1108/02621711111182538" TargetMode="External"/><Relationship Id="rId80" Type="http://schemas.openxmlformats.org/officeDocument/2006/relationships/hyperlink" Target="https://audencia.hal.science/hal-01098079v1" TargetMode="External"/><Relationship Id="rId81" Type="http://schemas.openxmlformats.org/officeDocument/2006/relationships/hyperlink" Target="https://hal.science/search/index/?q=*&amp;authFullName_s=Roland Perez" TargetMode="External"/><Relationship Id="rId82" Type="http://schemas.openxmlformats.org/officeDocument/2006/relationships/hyperlink" Target="https://hal.science/search/index/?q=*&amp;authFullName_s=William Sun" TargetMode="External"/><Relationship Id="rId83" Type="http://schemas.openxmlformats.org/officeDocument/2006/relationships/hyperlink" Target="https://audencia.hal.science/hal-01098172v1" TargetMode="External"/><Relationship Id="rId84" Type="http://schemas.openxmlformats.org/officeDocument/2006/relationships/hyperlink" Target="https://hal.science/search/index/?q=*&amp;authFullName_s=Tom Dodd" TargetMode="External"/><Relationship Id="rId85" Type="http://schemas.openxmlformats.org/officeDocument/2006/relationships/hyperlink" Target="https://dx.doi.org/10.3917/rpve.484.0059" TargetMode="External"/><Relationship Id="rId86" Type="http://schemas.openxmlformats.org/officeDocument/2006/relationships/hyperlink" Target="https://audencia.hal.science/hal-01098061v1" TargetMode="External"/><Relationship Id="rId87" Type="http://schemas.openxmlformats.org/officeDocument/2006/relationships/hyperlink" Target="https://hal.science/search/index/?q=*&amp;authFullName_s=Kyoko Sakuma" TargetMode="External"/><Relationship Id="rId88" Type="http://schemas.openxmlformats.org/officeDocument/2006/relationships/hyperlink" Target="https://dx.doi.org/10.1007/s10551-008-9895-9" TargetMode="External"/><Relationship Id="rId89" Type="http://schemas.openxmlformats.org/officeDocument/2006/relationships/hyperlink" Target="https://api.istex.fr/document/8B31F935455AA809B198E6FB33080719FD8173E4/fulltext/pdf?sid=hal" TargetMode="External"/><Relationship Id="rId90" Type="http://schemas.openxmlformats.org/officeDocument/2006/relationships/hyperlink" Target="https://audencia.hal.science/hal-01098182v1" TargetMode="External"/><Relationship Id="rId91" Type="http://schemas.openxmlformats.org/officeDocument/2006/relationships/hyperlink" Target="https://hal.science/search/index/?q=*&amp;authFullName_s=Xavier Bossuyt" TargetMode="External"/><Relationship Id="rId92" Type="http://schemas.openxmlformats.org/officeDocument/2006/relationships/hyperlink" Target="https://hal.science/search/index/?q=*&amp;authFullName_s=Allan Wiik" TargetMode="External"/><Relationship Id="rId93" Type="http://schemas.openxmlformats.org/officeDocument/2006/relationships/hyperlink" Target="https://dx.doi.org/10.1136/ard.2007.084228" TargetMode="External"/><Relationship Id="rId94" Type="http://schemas.openxmlformats.org/officeDocument/2006/relationships/hyperlink" Target="https://audencia.hal.science/hal-01098187v1" TargetMode="External"/><Relationship Id="rId95" Type="http://schemas.openxmlformats.org/officeDocument/2006/relationships/hyperlink" Target="https://hal.science/search/index/?q=*&amp;authFullName_s=Steven Lydenberg" TargetMode="External"/><Relationship Id="rId96" Type="http://schemas.openxmlformats.org/officeDocument/2006/relationships/hyperlink" Target="https://dx.doi.org/10.3406/ecofi.2006.4144" TargetMode="External"/><Relationship Id="rId97" Type="http://schemas.openxmlformats.org/officeDocument/2006/relationships/hyperlink" Target="https://audencia.hal.science/hal-01098076v1" TargetMode="External"/><Relationship Id="rId98" Type="http://schemas.openxmlformats.org/officeDocument/2006/relationships/hyperlink" Target="https://hal.science/search/index/?q=*&amp;authFullName_s=Lutgart van den Berghe" TargetMode="External"/><Relationship Id="rId99" Type="http://schemas.openxmlformats.org/officeDocument/2006/relationships/hyperlink" Target="https://dx.doi.org/10.1057/palgrave.gpp.2510034" TargetMode="External"/><Relationship Id="rId100" Type="http://schemas.openxmlformats.org/officeDocument/2006/relationships/hyperlink" Target="https://hal.science/hal-04698892v1" TargetMode="External"/><Relationship Id="rId101" Type="http://schemas.openxmlformats.org/officeDocument/2006/relationships/hyperlink" Target="https://hal.science/search/index/?q=*&amp;authFullName_s=St&#233;phanie Giamporcaro" TargetMode="External"/><Relationship Id="rId102" Type="http://schemas.openxmlformats.org/officeDocument/2006/relationships/hyperlink" Target="https://hal.science/search/index/?q=*&amp;authFullName_s=Emmanuelle Garbe" TargetMode="External"/><Relationship Id="rId103" Type="http://schemas.openxmlformats.org/officeDocument/2006/relationships/hyperlink" Target="https://audencia.hal.science/hal-01344944v1" TargetMode="External"/><Relationship Id="rId104" Type="http://schemas.openxmlformats.org/officeDocument/2006/relationships/hyperlink" Target="https://hal.science/search/index/?q=*&amp;authFullName_s=Odile Vall&#233;e" TargetMode="External"/><Relationship Id="rId105" Type="http://schemas.openxmlformats.org/officeDocument/2006/relationships/hyperlink" Target="https://hal.science/hal-00404394v1" TargetMode="External"/><Relationship Id="rId106" Type="http://schemas.openxmlformats.org/officeDocument/2006/relationships/hyperlink" Target="https://hal.science/search/index/?q=*&amp;authFullName_s=David Bourghelle" TargetMode="External"/><Relationship Id="rId107" Type="http://schemas.openxmlformats.org/officeDocument/2006/relationships/hyperlink" Target="https://hal.science/search/index/?q=*&amp;authFullName_s=D. Guyatt" TargetMode="External"/><Relationship Id="rId108" Type="http://schemas.openxmlformats.org/officeDocument/2006/relationships/hyperlink" Target="https://hal.science/search/index/?q=*&amp;authFullName_s=H. Jemel" TargetMode="External"/><Relationship Id="rId109" Type="http://schemas.openxmlformats.org/officeDocument/2006/relationships/hyperlink" Target="https://hal.science/hal-00404524v1" TargetMode="External"/><Relationship Id="rId110" Type="http://schemas.openxmlformats.org/officeDocument/2006/relationships/hyperlink" Target="https://hal.science/hal-00267296v1" TargetMode="External"/><Relationship Id="rId111" Type="http://schemas.openxmlformats.org/officeDocument/2006/relationships/hyperlink" Target="https://audencia.hal.science/hal-01098266v1" TargetMode="External"/><Relationship Id="rId112" Type="http://schemas.openxmlformats.org/officeDocument/2006/relationships/hyperlink" Target="https://hal.science/search/index/?q=*&amp;authFullName_s=Tessa Hebb" TargetMode="External"/><Relationship Id="rId113" Type="http://schemas.openxmlformats.org/officeDocument/2006/relationships/hyperlink" Target="http://books.emeraldinsight.com/display.asp?K=9781783504671&amp;amp;sf1=series&amp;amp;st1=Critical%20Studies%20on%20Corporate%20Responsibility,%20Governance%20and%20Sustainability&amp;amp;sort=sort_date/d&amp;amp;cur=GBP&amp;amp;m=3&amp;amp;dc=9" TargetMode="External"/><Relationship Id="rId114" Type="http://schemas.openxmlformats.org/officeDocument/2006/relationships/hyperlink" Target="https://audencia.hal.science/hal-01098319v1" TargetMode="External"/><Relationship Id="rId115" Type="http://schemas.openxmlformats.org/officeDocument/2006/relationships/hyperlink" Target="https://hal.science/search/index/?q=*&amp;authFullName_s=Samuel O. Idowu" TargetMode="External"/><Relationship Id="rId116" Type="http://schemas.openxmlformats.org/officeDocument/2006/relationships/hyperlink" Target="http://www.springer.com/economics/book/978-3-642-16460-6" TargetMode="External"/><Relationship Id="rId117" Type="http://schemas.openxmlformats.org/officeDocument/2006/relationships/hyperlink" Target="https://audencia.hal.science/hal-01098304v1" TargetMode="External"/><Relationship Id="rId118" Type="http://schemas.openxmlformats.org/officeDocument/2006/relationships/hyperlink" Target="http://www.greenleaf-publishing.com/productdetail.kmod?productid=3349&amp;amp;affid=blog" TargetMode="External"/><Relationship Id="rId119" Type="http://schemas.openxmlformats.org/officeDocument/2006/relationships/hyperlink" Target="https://audencia.hal.science/hal-01098269v1" TargetMode="External"/><Relationship Id="rId120" Type="http://schemas.openxmlformats.org/officeDocument/2006/relationships/hyperlink" Target="http://www.emeraldinsight.com.audenciagroup.idm.oclc.org/doi/book/10.1108/S2043-9059%282011%292" TargetMode="External"/><Relationship Id="rId121" Type="http://schemas.openxmlformats.org/officeDocument/2006/relationships/hyperlink" Target="https://audencia.hal.science/hal-01098322v1" TargetMode="External"/><Relationship Id="rId122" Type="http://schemas.openxmlformats.org/officeDocument/2006/relationships/hyperlink" Target="https://hal.science/search/index/?q=*&amp;authFullName_s=Walter Leal Filho" TargetMode="External"/><Relationship Id="rId123" Type="http://schemas.openxmlformats.org/officeDocument/2006/relationships/hyperlink" Target="http://www.greenleaf-publishing.com/productdetail.kmod?productid=3094" TargetMode="External"/><Relationship Id="rId124" Type="http://schemas.openxmlformats.org/officeDocument/2006/relationships/hyperlink" Target="https://hal.science/hal-01128409v1" TargetMode="External"/><Relationship Id="rId125" Type="http://schemas.openxmlformats.org/officeDocument/2006/relationships/hyperlink" Target="http://www.uk.sagepub.com/books/Book235290?subject=600&amp;amp;sortBy=defaultPubDate+desc&amp;amp;pager.offset=10&amp;amp;fs=1#tabview=title" TargetMode="External"/><Relationship Id="rId126" Type="http://schemas.openxmlformats.org/officeDocument/2006/relationships/hyperlink" Target="https://hal.science/hal-01184522v1" TargetMode="External"/><Relationship Id="rId127" Type="http://schemas.openxmlformats.org/officeDocument/2006/relationships/hyperlink" Target="https://hal.science/search/index/?q=*&amp;authFullName_s=Luc van Liedekerke" TargetMode="External"/><Relationship Id="rId128" Type="http://schemas.openxmlformats.org/officeDocument/2006/relationships/hyperlink" Target="https://hal.science/search/index/?q=*&amp;authFullName_s=Herwig Peeters" TargetMode="External"/><Relationship Id="rId129" Type="http://schemas.openxmlformats.org/officeDocument/2006/relationships/hyperlink" Target="https://www.routledge.com/products/9780415624510" TargetMode="External"/><Relationship Id="rId130" Type="http://schemas.openxmlformats.org/officeDocument/2006/relationships/hyperlink" Target="https://audencia.hal.science/hal-01098756v1" TargetMode="External"/><Relationship Id="rId131" Type="http://schemas.openxmlformats.org/officeDocument/2006/relationships/hyperlink" Target="https://audencia.hal.science/hal-01098758v1" TargetMode="External"/><Relationship Id="rId132" Type="http://schemas.openxmlformats.org/officeDocument/2006/relationships/hyperlink" Target="https://audencia.hal.science/hal-01098759v1" TargetMode="External"/><Relationship Id="rId133" Type="http://schemas.openxmlformats.org/officeDocument/2006/relationships/hyperlink" Target="https://audencia.hal.science/hal-01098760v1" TargetMode="External"/><Relationship Id="rId134" Type="http://schemas.openxmlformats.org/officeDocument/2006/relationships/hyperlink" Target="http://www.springer.com/economics/book/978-1-4614-2076-7" TargetMode="External"/><Relationship Id="rId135" Type="http://schemas.openxmlformats.org/officeDocument/2006/relationships/hyperlink" Target="https://hal.science/hal-00677706v1" TargetMode="External"/><Relationship Id="rId136" Type="http://schemas.openxmlformats.org/officeDocument/2006/relationships/hyperlink" Target="https://dx.doi.org/10.1108/S2043-9059(2011)0000002011" TargetMode="External"/><Relationship Id="rId137" Type="http://schemas.openxmlformats.org/officeDocument/2006/relationships/hyperlink" Target="https://hal.science/hal-00805920v1" TargetMode="External"/><Relationship Id="rId138" Type="http://schemas.openxmlformats.org/officeDocument/2006/relationships/hyperlink" Target="https://audencia.hal.science/hal-01098765v1" TargetMode="External"/><Relationship Id="rId139" Type="http://schemas.openxmlformats.org/officeDocument/2006/relationships/hyperlink" Target="https://audencia.hal.science/hal-01098767v1" TargetMode="External"/><Relationship Id="rId140" Type="http://schemas.openxmlformats.org/officeDocument/2006/relationships/hyperlink" Target="http://www.springer.com/new+%26+forthcoming+titles+%28default%29/book/978-3-642-02629-4" TargetMode="External"/><Relationship Id="rId141" Type="http://schemas.openxmlformats.org/officeDocument/2006/relationships/hyperlink" Target="https://audencia.hal.science/hal-01098770v1" TargetMode="External"/><Relationship Id="rId142" Type="http://schemas.openxmlformats.org/officeDocument/2006/relationships/hyperlink" Target="https://hal.science/search/index/?q=*&amp;authFullName_s=L. van Liedekerke" TargetMode="External"/><Relationship Id="rId143" Type="http://schemas.openxmlformats.org/officeDocument/2006/relationships/hyperlink" Target="https://hal.science/search/index/?q=*&amp;authFullName_s=Patricia Everaert" TargetMode="External"/><Relationship Id="rId144" Type="http://schemas.openxmlformats.org/officeDocument/2006/relationships/hyperlink" Target="https://hal.science/search/index/?q=*&amp;authFullName_s=Delphine Leroy" TargetMode="External"/><Relationship Id="rId145" Type="http://schemas.openxmlformats.org/officeDocument/2006/relationships/hyperlink" Target="https://hal.science/search/index/?q=*&amp;authFullName_s=A. Rossy" TargetMode="External"/><Relationship Id="rId146" Type="http://schemas.openxmlformats.org/officeDocument/2006/relationships/hyperlink" Target="http://www.springer.com/economics/social+policy/book/978-3-540-68812-9" TargetMode="External"/><Relationship Id="rId147" Type="http://schemas.openxmlformats.org/officeDocument/2006/relationships/hyperlink" Target="https://audencia.hal.science/hal-01098768v1" TargetMode="External"/><Relationship Id="rId148" Type="http://schemas.openxmlformats.org/officeDocument/2006/relationships/hyperlink" Target="http://www.palgrave.com/page/detail/finance-for-a-better-world-henriclaude-de-bettignies/?K=9780230551305" TargetMode="External"/><Relationship Id="rId149" Type="http://schemas.openxmlformats.org/officeDocument/2006/relationships/hyperlink" Target="https://audencia.hal.science/hal-01098778v1" TargetMode="External"/><Relationship Id="rId150" Type="http://schemas.openxmlformats.org/officeDocument/2006/relationships/hyperlink" Target="https://hal.science/search/index/?q=*&amp;authFullName_s=X. Baeten" TargetMode="External"/><Relationship Id="rId151" Type="http://schemas.openxmlformats.org/officeDocument/2006/relationships/hyperlink" Target="http://www.springer.com/business+%26+management/organization/book/978-3-540-33246-6" TargetMode="External"/><Relationship Id="rId152" Type="http://schemas.openxmlformats.org/officeDocument/2006/relationships/hyperlink" Target="https://audencia.hal.science/hal-01098781v1" TargetMode="External"/><Relationship Id="rId153" Type="http://schemas.openxmlformats.org/officeDocument/2006/relationships/hyperlink" Target="https://audencia.hal.science/hal-01098782v1"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Louche</dc:title>
  <dc:description>CV</dc:description>
  <dc:subject/>
  <cp:keywords/>
  <cp:category/>
  <cp:lastModifiedBy/>
  <dcterms:created xsi:type="dcterms:W3CDTF">2026-03-19T20:09:26+01:00</dcterms:created>
  <dcterms:modified xsi:type="dcterms:W3CDTF">2026-03-19T20:09:26+01:00</dcterms:modified>
</cp:coreProperties>
</file>

<file path=docProps/custom.xml><?xml version="1.0" encoding="utf-8"?>
<Properties xmlns="http://schemas.openxmlformats.org/officeDocument/2006/custom-properties" xmlns:vt="http://schemas.openxmlformats.org/officeDocument/2006/docPropsVTypes"/>
</file>