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Cruxent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The Merry Wives of Windsor, directed by Elle While [Shakespeare’s Globe, London. 17 May–12 October 2019. Broadcast via YouTube, 1–14 June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/>
              <w:t xml:space="preserve">2021, pp.156-159.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⟨10.1353/shb.2021.0000⟩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Athens by Night [Timon of Athens and A Midsummer Night’s Dream], directed by Charles Chemin for the Craiova National Theatre, Amza Pellea Main Auditorium of Marin Sorescu National Theatre, Craiova, 1 May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Nicoleta Cinpoes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Galland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Dana Monah</w:t>
              </w:r>
            </w:hyperlink>
          </w:p>
          <w:p>
            <w:pPr/>
            <w:r>
              <w:rPr/>
              <w:t xml:space="preserve">2019, pp.103-106.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⟨10.1177/0184767819867410k⟩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halshs-02419005v1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Omen and Onomantia : Shakespeare and the Early Modern Belief in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as a Global Language and Medium for Cultural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the Classroom, East Jackson Comprehensive High School, Georgia, 30 octobre 2018</w:t>
            </w:r>
            <w:r>
              <w:rPr/>
              <w:t xml:space="preserve">, 2018,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Their Whispering Tales&amp;quot; : Cultural Representations of Rumour in Queen Elizabeth I's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Truth: Fiction and (Dis)information in the Early Modern World, New College, Oxford, 18 septembre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rose by any other name would smell as swett&amp;quot; : Aliases and secret identities in Shakespeare's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Secrecy and Surveillance in Medieval and Early Modern England, Université de Berne, Berne (Suisse), 14 septembre 2018</w:t>
            </w:r>
            <w:r>
              <w:rPr/>
              <w:t xml:space="preserve">,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(Foreign) Name?&amp;quot; : Nicknaming in the Other's Language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dans la langue de l'autre, Université de Georgia, Athens, 02 novembre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Nation is[t] Switzerland&amp;quot;: Glottophobia and Shakespeare in a Multilingual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Georgia, Athens, 16 avril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Negotiation and Representation of Identity in Early Modern Crises : the Case of Nicknames in &amp;quot;Othello&amp;quot; and &amp;quot;Henry IV, parts 1 and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Faces : Facing Europe in Crisis, University of Szeged, Szeged, 09 juin 2017</w:t>
            </w:r>
            <w:r>
              <w:rPr/>
              <w:t xml:space="preserve">,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like her name&amp;quot;: Unofficial Appellations and Social Interactions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Exclusion in the Early Modern World: Enemies and Strangers 1600-1800, University of Warwick, Warwick, 18 mai 2017</w:t>
            </w:r>
            <w:r>
              <w:rPr/>
              <w:t xml:space="preserve">,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the Human Experience in the Early Modern Utopian Literature and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Faces: Facing Europe in Crisis, University of Szeged, Szeged, 02 juin 2017</w:t>
            </w:r>
            <w:r>
              <w:rPr/>
              <w:t xml:space="preserve">,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thy name, young man?&amp;quot;:Nicknames and Social Interactions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Société Française Shakespeare, Université de Poitiers, Poitiers, 24 mars 2017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Elizabeth I : a Political 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la femme écrivain pendant la Renaissance anglaise, Théâtre de la Vignette, Université Paul-Valéry Montpellier 3, Montpellier, 13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&amp;quot;monster in the likeness of a man&amp;quot; : Representing the Multilingual Foreigner in Englishmen for my Money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exploratoire : Scènes dans la langue de l'autre dans le théâtre français et anglais (XVI-XVIIe siècles), Université Paul-Valéry Montpellier 3, Montpellier, 25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nickname virtue.“Vice” you should have spoke’. The Humouristic and Offensive Potential of Nicknames in Shakespeare’s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his Contemporaries</w:t>
            </w:r>
            <w:r>
              <w:rPr/>
              <w:t xml:space="preserve">, 2017, Florence, Italy. pp.139-156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Surnoms (et autres appellations officieuses)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l'IRCL, Domaine d'O, Montpellier, 22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Nickname ? : Romeo and Juliet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Annual British Graduate Shakespeare Conference, The Shakespeare Institute, Stratford-Upon-Avon, 03 juin 2016</w:t>
            </w:r>
            <w:r>
              <w:rPr/>
              <w:t xml:space="preserve">, 2016,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Exclusion and Stereotyping through Food-Related Terms of Address in Shakespeare's Henriad and Twenty-first Century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Night' in Switzerland: a Burlesque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2017,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Othello: Iago’s Capitalist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Reviewing Shakespeare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2015, 87 (1), pp.129-130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chaire, mauvaise chère ? Termes d'adresse et nourriture dans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Bournazel : Chair et bonne chère à la Renaissance, Château de Bournazel, 23 septembre 2017.</w:t>
            </w:r>
            <w:r>
              <w:rPr/>
              <w:t xml:space="preserve">, 2017, Bournazel,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hal-03076549v1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6v1" TargetMode="External"/><Relationship Id="rId8" Type="http://schemas.openxmlformats.org/officeDocument/2006/relationships/hyperlink" Target="https://hal.science/search/index/?q=*&amp;authFullName_s=Charl&#232;ne Cruxent" TargetMode="External"/><Relationship Id="rId9" Type="http://schemas.openxmlformats.org/officeDocument/2006/relationships/hyperlink" Target="https://dx.doi.org/10.1353/shb.2021.0000" TargetMode="External"/><Relationship Id="rId10" Type="http://schemas.openxmlformats.org/officeDocument/2006/relationships/hyperlink" Target="https://shs.hal.science/halshs-02419005v1" TargetMode="External"/><Relationship Id="rId11" Type="http://schemas.openxmlformats.org/officeDocument/2006/relationships/hyperlink" Target="https://hal.science/search/index/?q=*&amp;authFullName_s=Janice Valls-Russell" TargetMode="External"/><Relationship Id="rId12" Type="http://schemas.openxmlformats.org/officeDocument/2006/relationships/hyperlink" Target="https://hal.science/search/index/?q=*&amp;authFullName_s=Nicoleta Cinpoes" TargetMode="External"/><Relationship Id="rId13" Type="http://schemas.openxmlformats.org/officeDocument/2006/relationships/hyperlink" Target="https://hal.science/search/index/?q=*&amp;authFullName_s=Nora Galland" TargetMode="External"/><Relationship Id="rId14" Type="http://schemas.openxmlformats.org/officeDocument/2006/relationships/hyperlink" Target="https://hal.science/search/index/?q=*&amp;authFullName_s=Dana Monah" TargetMode="External"/><Relationship Id="rId15" Type="http://schemas.openxmlformats.org/officeDocument/2006/relationships/hyperlink" Target="https://dx.doi.org/10.1177/0184767819867410k" TargetMode="External"/><Relationship Id="rId16" Type="http://schemas.openxmlformats.org/officeDocument/2006/relationships/hyperlink" Target="https://hal.science/hal-02168601v1" TargetMode="External"/><Relationship Id="rId17" Type="http://schemas.openxmlformats.org/officeDocument/2006/relationships/hyperlink" Target="https://hal.science/hal-02168574v1" TargetMode="External"/><Relationship Id="rId18" Type="http://schemas.openxmlformats.org/officeDocument/2006/relationships/hyperlink" Target="https://hal.science/hal-02168571v1" TargetMode="External"/><Relationship Id="rId19" Type="http://schemas.openxmlformats.org/officeDocument/2006/relationships/hyperlink" Target="https://hal.science/hal-02168573v1" TargetMode="External"/><Relationship Id="rId20" Type="http://schemas.openxmlformats.org/officeDocument/2006/relationships/hyperlink" Target="https://hal.science/hal-02168564v1" TargetMode="External"/><Relationship Id="rId21" Type="http://schemas.openxmlformats.org/officeDocument/2006/relationships/hyperlink" Target="https://hal.science/hal-02168575v1" TargetMode="External"/><Relationship Id="rId22" Type="http://schemas.openxmlformats.org/officeDocument/2006/relationships/hyperlink" Target="https://hal.science/hal-02168578v1" TargetMode="External"/><Relationship Id="rId23" Type="http://schemas.openxmlformats.org/officeDocument/2006/relationships/hyperlink" Target="https://hal.science/hal-02168568v1" TargetMode="External"/><Relationship Id="rId24" Type="http://schemas.openxmlformats.org/officeDocument/2006/relationships/hyperlink" Target="https://hal.science/hal-02168565v1" TargetMode="External"/><Relationship Id="rId25" Type="http://schemas.openxmlformats.org/officeDocument/2006/relationships/hyperlink" Target="https://hal.science/hal-02168566v1" TargetMode="External"/><Relationship Id="rId26" Type="http://schemas.openxmlformats.org/officeDocument/2006/relationships/hyperlink" Target="https://hal.science/hal-02168576v1" TargetMode="External"/><Relationship Id="rId27" Type="http://schemas.openxmlformats.org/officeDocument/2006/relationships/hyperlink" Target="https://hal.science/hal-02168577v1" TargetMode="External"/><Relationship Id="rId28" Type="http://schemas.openxmlformats.org/officeDocument/2006/relationships/hyperlink" Target="https://hal.science/hal-02168581v1" TargetMode="External"/><Relationship Id="rId29" Type="http://schemas.openxmlformats.org/officeDocument/2006/relationships/hyperlink" Target="https://hal.science/hal-02168567v1" TargetMode="External"/><Relationship Id="rId30" Type="http://schemas.openxmlformats.org/officeDocument/2006/relationships/hyperlink" Target="https://hal.science/hal-02168579v1" TargetMode="External"/><Relationship Id="rId31" Type="http://schemas.openxmlformats.org/officeDocument/2006/relationships/hyperlink" Target="https://shs.hal.science/halshs-01835592v1" TargetMode="External"/><Relationship Id="rId32" Type="http://schemas.openxmlformats.org/officeDocument/2006/relationships/hyperlink" Target="https://hal.science/hal-02168584v1" TargetMode="External"/><Relationship Id="rId33" Type="http://schemas.openxmlformats.org/officeDocument/2006/relationships/hyperlink" Target="https://hal.science/hal-02168607v1" TargetMode="External"/><Relationship Id="rId34" Type="http://schemas.openxmlformats.org/officeDocument/2006/relationships/hyperlink" Target="https://hal.science/hal-02168603v1" TargetMode="External"/><Relationship Id="rId35" Type="http://schemas.openxmlformats.org/officeDocument/2006/relationships/hyperlink" Target="https://hal.science/hal-030765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Cruxent</dc:title>
  <dc:description>CV</dc:description>
  <dc:subject/>
  <cp:keywords/>
  <cp:category/>
  <cp:lastModifiedBy/>
  <dcterms:created xsi:type="dcterms:W3CDTF">2026-05-08T10:31:04+02:00</dcterms:created>
  <dcterms:modified xsi:type="dcterms:W3CDTF">2026-05-08T10:31:04+02:00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