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0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Charles-Édouard DE SUREMAIN </w:t>
      </w:r>
      <w:r>
        <w:rPr>
          <w:color w:val="641e6e"/>
        </w:rPr>
        <w:t xml:space="preserve">Directeur de recherche (IRD/MNHN)2019-2023 : Directeur de l'UMR 208 Paloc Depuis 2024 - : Membre de l'UMR 208 Paloc</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Charles-Édouard de Suremain, anthropologue, directeur de recherche à l'IRD, HDR, est membre de l’UMR 208 PALOC « Patrimoine local, environnement et mondialisation » (IRD-MNHN) dont il a été le directeur (2019-2023). Il a travaillé sur les politiques alimentaires et de santé publique, l’alimentation ordinaire et les différentes formes de malnutrition, les rituels et les soins quotidiens liés à l'enfance, ainsi que la construction des politiques de l'enfance et les figures de l’enfance dans l’Aide internationale, depuis des terrains en Afrique et en Amérique latine. Il explore également les tensions entre la patrimonialisation et le développement local à partir de l’alimentation et de la perspective des enfants.À l’instar de l’alimentation et du genre, l’enfance/jeunesse constitue un thème structurant de ses recherches. Les trois thématiques sont à ce point liées dans son parcours qu’elles sont devenues indissociables, et qu’elles occupent le centre de ses réflexions et recherches pour les années à venir. Son programme de recherche, intitulé « Paysages alimentaires en transition (Amérique latine) : inégalités, politiques publiques, générations futures », ambitionne d’analyser les multiples transitions que connaissent les paysages alimentaires (</w:t>
      </w:r>
      <w:r>
        <w:rPr>
          <w:i w:val="1"/>
          <w:iCs w:val="1"/>
        </w:rPr>
        <w:t xml:space="preserve">foodscapes</w:t>
      </w:r>
      <w:r>
        <w:rPr/>
        <w:t xml:space="preserve">) en Amérique latine, dans leurs liens avec les inégalités croissantes (économiques, politiques ou de genre), la libéralisation des politiques publiques et les recompositions politiques et/ou culturelles. La place et le rôle de l’enfance/jeunesse et des générations futures – en tant que catégorie normative et groupe d’acteurs – dans l’action et la réflexion sur les nouvelles façons d’habiter le monde sont au cœur des recherches.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restitution ethnographique à l'épreuve des enfants : postures, dispositifs, processus</w:t>
              </w:r>
            </w:hyperlink>
          </w:p>
          <w:p>
            <w:pPr/>
            <w:hyperlink r:id="rId9" w:history="1">
              <w:r>
                <w:rPr>
                  <w:color w:val="#410a8c"/>
                  <w:u w:val="single"/>
                </w:rPr>
                <w:t xml:space="preserve">E. Razy</w:t>
              </w:r>
            </w:hyperlink>
            <w:r>
              <w:rPr/>
              <w:t xml:space="preserve">,</w:t>
            </w:r>
            <w:hyperlink r:id="rId10" w:history="1">
              <w:r>
                <w:rPr>
                  <w:color w:val="#410a8c"/>
                  <w:u w:val="single"/>
                </w:rPr>
                <w:t xml:space="preserve">Charles-Edouard Suremain De</w:t>
              </w:r>
            </w:hyperlink>
            <w:r>
              <w:rPr/>
              <w:t xml:space="preserve">,</w:t>
            </w:r>
            <w:hyperlink r:id="rId11" w:history="1">
              <w:r>
                <w:rPr>
                  <w:color w:val="#410a8c"/>
                  <w:u w:val="single"/>
                </w:rPr>
                <w:t xml:space="preserve">N.P. Alvarado Solis</w:t>
              </w:r>
            </w:hyperlink>
          </w:p>
          <w:p>
            <w:pPr/>
            <w:r>
              <w:rPr/>
              <w:t xml:space="preserve">PUL; Colsan; IRD, 4, pp.en ligne, 2022, Mondes de l'Enfance, 9782875623133. </w:t>
            </w:r>
            <w:hyperlink r:id="rId12" w:history="1">
              <w:r>
                <w:rPr>
                  <w:color w:val="#410a8c"/>
                  <w:u w:val="single"/>
                </w:rPr>
                <w:t xml:space="preserve">⟨10.4000/books.pulg.10440⟩</w:t>
              </w:r>
            </w:hyperlink>
          </w:p>
          <w:p>
            <w:pPr/>
            <w:r>
              <w:rPr/>
              <w:t xml:space="preserve">Ouvrages</w:t>
            </w:r>
          </w:p>
          <w:p>
            <w:pPr/>
            <w:hyperlink r:id="rId8" w:history="1">
              <w:r>
                <w:rPr>
                  <w:color w:val="#410a8c"/>
                  <w:u w:val="single"/>
                </w:rPr>
                <w:t xml:space="preserve">hal-03902690v1</w:t>
              </w:r>
            </w:hyperlink>
          </w:p>
        </w:tc>
      </w:tr>
      <w:tr>
        <w:trPr/>
        <w:tc>
          <w:tcPr>
            <w:noWrap/>
          </w:tcPr>
          <w:p>
            <w:pPr>
              <w:spacing w:after="200"/>
            </w:pPr>
            <w:hyperlink r:id="rId13" w:history="1">
              <w:r>
                <w:rPr>
                  <w:color w:val="1e198e"/>
                  <w:b w:val="1"/>
                  <w:bCs w:val="1"/>
                  <w:u w:val="single"/>
                </w:rPr>
                <w:t xml:space="preserve">Histoire naturelle de la violence</w:t>
              </w:r>
            </w:hyperlink>
          </w:p>
          <w:p>
            <w:pPr/>
            <w:hyperlink r:id="rId14" w:history="1">
              <w:r>
                <w:rPr>
                  <w:color w:val="#410a8c"/>
                  <w:u w:val="single"/>
                </w:rPr>
                <w:t xml:space="preserve">Guillaume Lecointre</w:t>
              </w:r>
            </w:hyperlink>
            <w:r>
              <w:rPr/>
              <w:t xml:space="preserve">,</w:t>
            </w:r>
            <w:hyperlink r:id="rId15" w:history="1">
              <w:r>
                <w:rPr>
                  <w:color w:val="#410a8c"/>
                  <w:u w:val="single"/>
                </w:rPr>
                <w:t xml:space="preserve">Laurent Bègue</w:t>
              </w:r>
            </w:hyperlink>
            <w:r>
              <w:rPr/>
              <w:t xml:space="preserve">,</w:t>
            </w:r>
            <w:hyperlink r:id="rId16" w:history="1">
              <w:r>
                <w:rPr>
                  <w:color w:val="#410a8c"/>
                  <w:u w:val="single"/>
                </w:rPr>
                <w:t xml:space="preserve">Bruno David</w:t>
              </w:r>
            </w:hyperlink>
            <w:r>
              <w:rPr/>
              <w:t xml:space="preserve">,</w:t>
            </w:r>
            <w:hyperlink r:id="rId17" w:history="1">
              <w:r>
                <w:rPr>
                  <w:color w:val="#410a8c"/>
                  <w:u w:val="single"/>
                </w:rPr>
                <w:t xml:space="preserve">Caroline Gilbert</w:t>
              </w:r>
            </w:hyperlink>
            <w:r>
              <w:rPr/>
              <w:t xml:space="preserve">,</w:t>
            </w:r>
            <w:hyperlink r:id="rId18" w:history="1">
              <w:r>
                <w:rPr>
                  <w:color w:val="#410a8c"/>
                  <w:u w:val="single"/>
                </w:rPr>
                <w:t xml:space="preserve">Caroline Guibet Lafaye</w:t>
              </w:r>
            </w:hyperlink>
            <w:r>
              <w:rPr/>
              <w:t xml:space="preserve">et al.</w:t>
            </w:r>
          </w:p>
          <w:p>
            <w:pPr/>
            <w:r>
              <w:rPr/>
              <w:t xml:space="preserve">Éditions du Muséum national d'Histoire naturelle; Reliefs, 2021, Manifestes du Muséum, Bruno David; Guillaume Lecointre, 978-2-38036-064-6</w:t>
            </w:r>
          </w:p>
          <w:p>
            <w:pPr/>
            <w:r>
              <w:rPr/>
              <w:t xml:space="preserve">Ouvrages</w:t>
            </w:r>
          </w:p>
          <w:p>
            <w:pPr/>
            <w:hyperlink r:id="rId13" w:history="1">
              <w:r>
                <w:rPr>
                  <w:color w:val="#410a8c"/>
                  <w:u w:val="single"/>
                </w:rPr>
                <w:t xml:space="preserve">hal-04738504v1</w:t>
              </w:r>
            </w:hyperlink>
          </w:p>
        </w:tc>
      </w:tr>
      <w:tr>
        <w:trPr/>
        <w:tc>
          <w:tcPr>
            <w:noWrap/>
          </w:tcPr>
          <w:p>
            <w:pPr>
              <w:spacing w:after="200"/>
            </w:pPr>
            <w:hyperlink r:id="rId19" w:history="1">
              <w:r>
                <w:rPr>
                  <w:color w:val="1e198e"/>
                  <w:b w:val="1"/>
                  <w:bCs w:val="1"/>
                  <w:u w:val="single"/>
                </w:rPr>
                <w:t xml:space="preserve">Patrimonios alimentarios en América Latina : recursos locales, actores y globalización</w:t>
              </w:r>
            </w:hyperlink>
          </w:p>
          <w:p>
            <w:pPr/>
            <w:hyperlink r:id="rId20" w:history="1">
              <w:r>
                <w:rPr>
                  <w:color w:val="#410a8c"/>
                  <w:u w:val="single"/>
                </w:rPr>
                <w:t xml:space="preserve">Nasser Rebaï</w:t>
              </w:r>
            </w:hyperlink>
            <w:r>
              <w:rPr/>
              <w:t xml:space="preserve">,</w:t>
            </w:r>
            <w:hyperlink r:id="rId21" w:history="1">
              <w:r>
                <w:rPr>
                  <w:color w:val="#410a8c"/>
                  <w:u w:val="single"/>
                </w:rPr>
                <w:t xml:space="preserve">Anne-Gaël Bilhaut</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24" w:history="1">
              <w:r>
                <w:rPr>
                  <w:color w:val="#410a8c"/>
                  <w:u w:val="single"/>
                </w:rPr>
                <w:t xml:space="preserve">Myriam Paredes</w:t>
              </w:r>
            </w:hyperlink>
          </w:p>
          <w:p>
            <w:pPr/>
            <w:r>
              <w:rPr/>
              <w:t xml:space="preserve">IFEA; IRD, 48, 266 p., 2021, Actes et Mémoires de l'Institut Français d'Etudes Andines, 978-2-7099-2887-8. </w:t>
            </w:r>
            <w:hyperlink r:id="rId25" w:history="1">
              <w:r>
                <w:rPr>
                  <w:color w:val="#410a8c"/>
                  <w:u w:val="single"/>
                </w:rPr>
                <w:t xml:space="preserve">⟨10.4000/aof.13719⟩</w:t>
              </w:r>
            </w:hyperlink>
          </w:p>
          <w:p>
            <w:pPr/>
            <w:r>
              <w:rPr/>
              <w:t xml:space="preserve">Ouvrages</w:t>
            </w:r>
          </w:p>
          <w:p>
            <w:pPr/>
            <w:hyperlink r:id="rId19" w:history="1">
              <w:r>
                <w:rPr>
                  <w:color w:val="#410a8c"/>
                  <w:u w:val="single"/>
                </w:rPr>
                <w:t xml:space="preserve">hal-03293254v1</w:t>
              </w:r>
            </w:hyperlink>
          </w:p>
        </w:tc>
      </w:tr>
      <w:tr>
        <w:trPr/>
        <w:tc>
          <w:tcPr>
            <w:noWrap/>
          </w:tcPr>
          <w:p>
            <w:pPr>
              <w:spacing w:after="200"/>
            </w:pPr>
            <w:hyperlink r:id="rId26" w:history="1">
              <w:r>
                <w:rPr>
                  <w:color w:val="1e198e"/>
                  <w:b w:val="1"/>
                  <w:bCs w:val="1"/>
                  <w:u w:val="single"/>
                </w:rPr>
                <w:t xml:space="preserve">Food Identities at Home and on the Move : Explorations at the Intersection of Food, Belonging and Dwelling</w:t>
              </w:r>
            </w:hyperlink>
          </w:p>
          <w:p>
            <w:pPr/>
            <w:hyperlink r:id="rId27" w:history="1">
              <w:r>
                <w:rPr>
                  <w:color w:val="#410a8c"/>
                  <w:u w:val="single"/>
                </w:rPr>
                <w:t xml:space="preserve">Raul Matta</w:t>
              </w:r>
            </w:hyperlink>
            <w:r>
              <w:rPr/>
              <w:t xml:space="preserve">,</w:t>
            </w:r>
            <w:hyperlink r:id="rId22" w:history="1">
              <w:r>
                <w:rPr>
                  <w:color w:val="#410a8c"/>
                  <w:u w:val="single"/>
                </w:rPr>
                <w:t xml:space="preserve">Charles-Édouard de Suremain</w:t>
              </w:r>
            </w:hyperlink>
            <w:r>
              <w:rPr/>
              <w:t xml:space="preserve">,</w:t>
            </w:r>
            <w:hyperlink r:id="rId28" w:history="1">
              <w:r>
                <w:rPr>
                  <w:color w:val="#410a8c"/>
                  <w:u w:val="single"/>
                </w:rPr>
                <w:t xml:space="preserve">Chantal Crenn</w:t>
              </w:r>
            </w:hyperlink>
          </w:p>
          <w:p>
            <w:pPr/>
            <w:r>
              <w:rPr/>
              <w:t xml:space="preserve">routledge, 2020</w:t>
            </w:r>
          </w:p>
          <w:p>
            <w:pPr/>
            <w:r>
              <w:rPr/>
              <w:t xml:space="preserve">Ouvrages</w:t>
            </w:r>
          </w:p>
          <w:p>
            <w:pPr/>
            <w:hyperlink r:id="rId26" w:history="1">
              <w:r>
                <w:rPr>
                  <w:color w:val="#410a8c"/>
                  <w:u w:val="single"/>
                </w:rPr>
                <w:t xml:space="preserve">hal-04921987v1</w:t>
              </w:r>
            </w:hyperlink>
          </w:p>
        </w:tc>
      </w:tr>
      <w:tr>
        <w:trPr/>
        <w:tc>
          <w:tcPr>
            <w:noWrap/>
          </w:tcPr>
          <w:p>
            <w:pPr>
              <w:spacing w:after="200"/>
            </w:pPr>
            <w:hyperlink r:id="rId29" w:history="1">
              <w:r>
                <w:rPr>
                  <w:color w:val="1e198e"/>
                  <w:b w:val="1"/>
                  <w:bCs w:val="1"/>
                  <w:u w:val="single"/>
                </w:rPr>
                <w:t xml:space="preserve">Food identities at home and on the move : explorations at the intersection of food, belonging and dwelling</w:t>
              </w:r>
            </w:hyperlink>
          </w:p>
          <w:p>
            <w:pPr/>
            <w:hyperlink r:id="rId30" w:history="1">
              <w:r>
                <w:rPr>
                  <w:color w:val="#410a8c"/>
                  <w:u w:val="single"/>
                </w:rPr>
                <w:t xml:space="preserve">R. Matta</w:t>
              </w:r>
            </w:hyperlink>
            <w:r>
              <w:rPr/>
              <w:t xml:space="preserve">,</w:t>
            </w:r>
            <w:hyperlink r:id="rId22" w:history="1">
              <w:r>
                <w:rPr>
                  <w:color w:val="#410a8c"/>
                  <w:u w:val="single"/>
                </w:rPr>
                <w:t xml:space="preserve">Charles-Édouard de Suremain</w:t>
              </w:r>
            </w:hyperlink>
            <w:r>
              <w:rPr/>
              <w:t xml:space="preserve">,</w:t>
            </w:r>
            <w:hyperlink r:id="rId31" w:history="1">
              <w:r>
                <w:rPr>
                  <w:color w:val="#410a8c"/>
                  <w:u w:val="single"/>
                </w:rPr>
                <w:t xml:space="preserve">C. Crenn</w:t>
              </w:r>
            </w:hyperlink>
          </w:p>
          <w:p>
            <w:pPr/>
            <w:r>
              <w:rPr/>
              <w:t xml:space="preserve">Bloomsbury Academic, 214 p., 2020, Home, 978-1-350-12231-4. </w:t>
            </w:r>
            <w:hyperlink r:id="rId32" w:history="1">
              <w:r>
                <w:rPr>
                  <w:color w:val="#410a8c"/>
                  <w:u w:val="single"/>
                </w:rPr>
                <w:t xml:space="preserve">⟨10.4324/9781003085430⟩</w:t>
              </w:r>
            </w:hyperlink>
          </w:p>
          <w:p>
            <w:pPr/>
            <w:r>
              <w:rPr/>
              <w:t xml:space="preserve">Ouvrages</w:t>
            </w:r>
          </w:p>
          <w:p>
            <w:pPr/>
            <w:hyperlink r:id="rId29" w:history="1">
              <w:r>
                <w:rPr>
                  <w:color w:val="#410a8c"/>
                  <w:u w:val="single"/>
                </w:rPr>
                <w:t xml:space="preserve">hal-02971455v1</w:t>
              </w:r>
            </w:hyperlink>
          </w:p>
        </w:tc>
      </w:tr>
      <w:tr>
        <w:trPr/>
        <w:tc>
          <w:tcPr>
            <w:noWrap/>
          </w:tcPr>
          <w:p>
            <w:pPr>
              <w:spacing w:after="200"/>
            </w:pPr>
            <w:hyperlink r:id="rId33" w:history="1">
              <w:r>
                <w:rPr>
                  <w:color w:val="1e198e"/>
                  <w:b w:val="1"/>
                  <w:bCs w:val="1"/>
                  <w:u w:val="single"/>
                </w:rPr>
                <w:t xml:space="preserve">Patrimonios alimentarios : entre consensos y tensiones</w:t>
              </w:r>
            </w:hyperlink>
          </w:p>
          <w:p>
            <w:pPr/>
            <w:hyperlink r:id="rId34" w:history="1">
              <w:r>
                <w:rPr>
                  <w:color w:val="#410a8c"/>
                  <w:u w:val="single"/>
                </w:rPr>
                <w:t xml:space="preserve">S. Bak-Geler Corona</w:t>
              </w:r>
            </w:hyperlink>
            <w:r>
              <w:rPr/>
              <w:t xml:space="preserve">,</w:t>
            </w:r>
            <w:hyperlink r:id="rId30" w:history="1">
              <w:r>
                <w:rPr>
                  <w:color w:val="#410a8c"/>
                  <w:u w:val="single"/>
                </w:rPr>
                <w:t xml:space="preserve">R. Matta</w:t>
              </w:r>
            </w:hyperlink>
            <w:r>
              <w:rPr/>
              <w:t xml:space="preserve">,</w:t>
            </w:r>
            <w:hyperlink r:id="rId22" w:history="1">
              <w:r>
                <w:rPr>
                  <w:color w:val="#410a8c"/>
                  <w:u w:val="single"/>
                </w:rPr>
                <w:t xml:space="preserve">Charles-Édouard de Suremain</w:t>
              </w:r>
            </w:hyperlink>
          </w:p>
          <w:p>
            <w:pPr/>
            <w:r>
              <w:rPr/>
              <w:t xml:space="preserve">El Colegio de San Luis; IRD, 225 p., 2019, Investigaciones, 9786078666270</w:t>
            </w:r>
          </w:p>
          <w:p>
            <w:pPr/>
            <w:r>
              <w:rPr/>
              <w:t xml:space="preserve">Ouvrages</w:t>
            </w:r>
          </w:p>
          <w:p>
            <w:pPr/>
            <w:hyperlink r:id="rId33" w:history="1">
              <w:r>
                <w:rPr>
                  <w:color w:val="#410a8c"/>
                  <w:u w:val="single"/>
                </w:rPr>
                <w:t xml:space="preserve">hal-02563060v1</w:t>
              </w:r>
            </w:hyperlink>
          </w:p>
        </w:tc>
      </w:tr>
      <w:tr>
        <w:trPr/>
        <w:tc>
          <w:tcPr>
            <w:noWrap/>
          </w:tcPr>
          <w:p>
            <w:pPr>
              <w:spacing w:after="200"/>
            </w:pPr>
            <w:hyperlink r:id="rId35" w:history="1">
              <w:r>
                <w:rPr>
                  <w:color w:val="1e198e"/>
                  <w:b w:val="1"/>
                  <w:bCs w:val="1"/>
                  <w:u w:val="single"/>
                </w:rPr>
                <w:t xml:space="preserve">Production politique et institutionnelle de l’enfance. Déclinaisons mocales et pratiques d’acteurs (Amérique latine et Europe)</w:t>
              </w:r>
            </w:hyperlink>
          </w:p>
          <w:p>
            <w:pPr/>
            <w:hyperlink r:id="rId36" w:history="1">
              <w:r>
                <w:rPr>
                  <w:color w:val="#410a8c"/>
                  <w:u w:val="single"/>
                </w:rPr>
                <w:t xml:space="preserve">Véronique Pache Huber</w:t>
              </w:r>
            </w:hyperlink>
            <w:r>
              <w:rPr/>
              <w:t xml:space="preserve">,</w:t>
            </w:r>
            <w:hyperlink r:id="rId22" w:history="1">
              <w:r>
                <w:rPr>
                  <w:color w:val="#410a8c"/>
                  <w:u w:val="single"/>
                </w:rPr>
                <w:t xml:space="preserve">Charles-Édouard de Suremain</w:t>
              </w:r>
            </w:hyperlink>
            <w:r>
              <w:rPr/>
              <w:t xml:space="preserve">,</w:t>
            </w:r>
            <w:hyperlink r:id="rId37" w:history="1">
              <w:r>
                <w:rPr>
                  <w:color w:val="#410a8c"/>
                  <w:u w:val="single"/>
                </w:rPr>
                <w:t xml:space="preserve">Élise Guillermet</w:t>
              </w:r>
            </w:hyperlink>
          </w:p>
          <w:p>
            <w:pPr/>
            <w:r>
              <w:rPr/>
              <w:t xml:space="preserve">PULG "Enfances", 2016, 9782875620897. </w:t>
            </w:r>
            <w:hyperlink r:id="rId38" w:history="1">
              <w:r>
                <w:rPr>
                  <w:color w:val="#410a8c"/>
                  <w:u w:val="single"/>
                </w:rPr>
                <w:t xml:space="preserve">⟨10.4000/books.pulg.9612⟩</w:t>
              </w:r>
            </w:hyperlink>
          </w:p>
          <w:p>
            <w:pPr/>
            <w:r>
              <w:rPr/>
              <w:t xml:space="preserve">Ouvrages</w:t>
            </w:r>
          </w:p>
          <w:p>
            <w:pPr/>
            <w:hyperlink r:id="rId35" w:history="1">
              <w:r>
                <w:rPr>
                  <w:color w:val="#410a8c"/>
                  <w:u w:val="single"/>
                </w:rPr>
                <w:t xml:space="preserve">hal-01848324v1</w:t>
              </w:r>
            </w:hyperlink>
          </w:p>
        </w:tc>
      </w:tr>
      <w:tr>
        <w:trPr/>
        <w:tc>
          <w:tcPr>
            <w:noWrap/>
          </w:tcPr>
          <w:p>
            <w:pPr>
              <w:spacing w:after="200"/>
            </w:pPr>
            <w:hyperlink r:id="rId39" w:history="1">
              <w:r>
                <w:rPr>
                  <w:color w:val="1e198e"/>
                  <w:b w:val="1"/>
                  <w:bCs w:val="1"/>
                  <w:u w:val="single"/>
                </w:rPr>
                <w:t xml:space="preserve">Fabric-acteurs de patrimoine : implication, participation et postures du chercheur dans la patrimonialisation</w:t>
              </w:r>
            </w:hyperlink>
          </w:p>
          <w:p>
            <w:pPr/>
            <w:hyperlink r:id="rId22" w:history="1">
              <w:r>
                <w:rPr>
                  <w:color w:val="#410a8c"/>
                  <w:u w:val="single"/>
                </w:rPr>
                <w:t xml:space="preserve">Charles-Édouard de Suremain</w:t>
              </w:r>
            </w:hyperlink>
            <w:r>
              <w:rPr/>
              <w:t xml:space="preserve">,</w:t>
            </w:r>
            <w:hyperlink r:id="rId40" w:history="1">
              <w:r>
                <w:rPr>
                  <w:color w:val="#410a8c"/>
                  <w:u w:val="single"/>
                </w:rPr>
                <w:t xml:space="preserve">Jean-Christophe Galipaud</w:t>
              </w:r>
            </w:hyperlink>
          </w:p>
          <w:p>
            <w:pPr/>
            <w:r>
              <w:rPr/>
              <w:t xml:space="preserve">L'Etrave ; IRD, 2015, 978-2-359-92031-4</w:t>
            </w:r>
          </w:p>
          <w:p>
            <w:pPr/>
            <w:r>
              <w:rPr/>
              <w:t xml:space="preserve">Ouvrages</w:t>
            </w:r>
          </w:p>
          <w:p>
            <w:pPr/>
            <w:hyperlink r:id="rId39" w:history="1">
              <w:r>
                <w:rPr>
                  <w:color w:val="#410a8c"/>
                  <w:u w:val="single"/>
                </w:rPr>
                <w:t xml:space="preserve">hal-01848328v1</w:t>
              </w:r>
            </w:hyperlink>
          </w:p>
        </w:tc>
      </w:tr>
      <w:tr>
        <w:trPr/>
        <w:tc>
          <w:tcPr>
            <w:noWrap/>
          </w:tcPr>
          <w:p>
            <w:pPr>
              <w:spacing w:after="200"/>
            </w:pPr>
            <w:hyperlink r:id="rId41" w:history="1">
              <w:r>
                <w:rPr>
                  <w:color w:val="1e198e"/>
                  <w:b w:val="1"/>
                  <w:bCs w:val="1"/>
                  <w:u w:val="single"/>
                </w:rPr>
                <w:t xml:space="preserve">Modèles d'enfances : successions, transformations, croisements</w:t>
              </w:r>
            </w:hyperlink>
          </w:p>
          <w:p>
            <w:pPr/>
            <w:hyperlink r:id="rId42" w:history="1">
              <w:r>
                <w:rPr>
                  <w:color w:val="#410a8c"/>
                  <w:u w:val="single"/>
                </w:rPr>
                <w:t xml:space="preserve">Doris Bonnet</w:t>
              </w:r>
            </w:hyperlink>
            <w:r>
              <w:rPr/>
              <w:t xml:space="preserve">,</w:t>
            </w:r>
            <w:hyperlink r:id="rId43" w:history="1">
              <w:r>
                <w:rPr>
                  <w:color w:val="#410a8c"/>
                  <w:u w:val="single"/>
                </w:rPr>
                <w:t xml:space="preserve">Catherine Rollet</w:t>
              </w:r>
            </w:hyperlink>
            <w:r>
              <w:rPr/>
              <w:t xml:space="preserve">,</w:t>
            </w:r>
            <w:hyperlink r:id="rId22" w:history="1">
              <w:r>
                <w:rPr>
                  <w:color w:val="#410a8c"/>
                  <w:u w:val="single"/>
                </w:rPr>
                <w:t xml:space="preserve">Charles-Édouard de Suremain</w:t>
              </w:r>
            </w:hyperlink>
          </w:p>
          <w:p>
            <w:pPr/>
            <w:r>
              <w:rPr/>
              <w:t xml:space="preserve">Editions des Archives Contemporaines, 248 p., 2012, 978-2-8130-0054-5</w:t>
            </w:r>
          </w:p>
          <w:p>
            <w:pPr/>
            <w:r>
              <w:rPr/>
              <w:t xml:space="preserve">Ouvrages</w:t>
            </w:r>
          </w:p>
          <w:p>
            <w:pPr/>
            <w:hyperlink r:id="rId41" w:history="1">
              <w:r>
                <w:rPr>
                  <w:color w:val="#410a8c"/>
                  <w:u w:val="single"/>
                </w:rPr>
                <w:t xml:space="preserve">hal-01848341v1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Posfacio : la antropologia ante la discapacidad : algunas reflexiones y pistas de investigacion</w:t>
              </w:r>
            </w:hyperlink>
          </w:p>
          <w:p>
            <w:pPr/>
            <w:hyperlink r:id="rId45" w:history="1">
              <w:r>
                <w:rPr>
                  <w:color w:val="#410a8c"/>
                  <w:u w:val="single"/>
                </w:rPr>
                <w:t xml:space="preserve">Elodie Razy</w:t>
              </w:r>
            </w:hyperlink>
            <w:r>
              <w:rPr/>
              <w:t xml:space="preserve">,</w:t>
            </w:r>
            <w:hyperlink r:id="rId22" w:history="1">
              <w:r>
                <w:rPr>
                  <w:color w:val="#410a8c"/>
                  <w:u w:val="single"/>
                </w:rPr>
                <w:t xml:space="preserve">Charles-Édouard de Suremain</w:t>
              </w:r>
            </w:hyperlink>
          </w:p>
          <w:p>
            <w:pPr/>
            <w:r>
              <w:rPr/>
              <w:t xml:space="preserve">Alvarado Solis, N.P. (ed.); Quezada Torres, M.T. (ed.). </w:t>
            </w:r>
            <w:r>
              <w:rPr>
                <w:i w:val="1"/>
                <w:iCs w:val="1"/>
              </w:rPr>
              <w:t xml:space="preserve">Infancia y discapacidad : posturas criticas contemporaneas</w:t>
            </w:r>
            <w:r>
              <w:rPr/>
              <w:t xml:space="preserve">, El Colegio de San Luis, pp.171-180, 2023, Investigaciones, 978-607-8906-46-8</w:t>
            </w:r>
          </w:p>
          <w:p>
            <w:pPr/>
            <w:r>
              <w:rPr/>
              <w:t xml:space="preserve">Chapitre d'ouvrage</w:t>
            </w:r>
          </w:p>
          <w:p>
            <w:pPr/>
            <w:hyperlink r:id="rId44" w:history="1">
              <w:r>
                <w:rPr>
                  <w:color w:val="#410a8c"/>
                  <w:u w:val="single"/>
                </w:rPr>
                <w:t xml:space="preserve">hal-04582548v1</w:t>
              </w:r>
            </w:hyperlink>
          </w:p>
        </w:tc>
      </w:tr>
      <w:tr>
        <w:trPr/>
        <w:tc>
          <w:tcPr>
            <w:noWrap/>
          </w:tcPr>
          <w:p>
            <w:pPr>
              <w:spacing w:after="200"/>
            </w:pPr>
            <w:hyperlink r:id="rId46" w:history="1">
              <w:r>
                <w:rPr>
                  <w:color w:val="1e198e"/>
                  <w:b w:val="1"/>
                  <w:bCs w:val="1"/>
                  <w:u w:val="single"/>
                </w:rPr>
                <w:t xml:space="preserve">When children hold up a mirror to restitution : what contributions for anthropology ? : introduction</w:t>
              </w:r>
            </w:hyperlink>
          </w:p>
          <w:p>
            <w:pPr/>
            <w:hyperlink r:id="rId9" w:history="1">
              <w:r>
                <w:rPr>
                  <w:color w:val="#410a8c"/>
                  <w:u w:val="single"/>
                </w:rPr>
                <w:t xml:space="preserve">E. Razy</w:t>
              </w:r>
            </w:hyperlink>
            <w:r>
              <w:rPr/>
              <w:t xml:space="preserve">,</w:t>
            </w:r>
            <w:hyperlink r:id="rId10" w:history="1">
              <w:r>
                <w:rPr>
                  <w:color w:val="#410a8c"/>
                  <w:u w:val="single"/>
                </w:rPr>
                <w:t xml:space="preserve">Charles-Edouard Suremain De</w:t>
              </w:r>
            </w:hyperlink>
            <w:r>
              <w:rPr/>
              <w:t xml:space="preserve">,</w:t>
            </w:r>
            <w:hyperlink r:id="rId11" w:history="1">
              <w:r>
                <w:rPr>
                  <w:color w:val="#410a8c"/>
                  <w:u w:val="single"/>
                </w:rPr>
                <w:t xml:space="preserve">N.P. Alvarado Solis</w:t>
              </w:r>
            </w:hyperlink>
          </w:p>
          <w:p>
            <w:pPr/>
            <w:r>
              <w:rPr/>
              <w:t xml:space="preserve">Razy, E. (ed.); Suremain de, Charles-Edouard (ed.); Alvarado Solis, N.P. (ed.). </w:t>
            </w:r>
            <w:r>
              <w:rPr>
                <w:i w:val="1"/>
                <w:iCs w:val="1"/>
              </w:rPr>
              <w:t xml:space="preserve">La restitution ethnographique à l'épreuve des enfants : postures, dispositifs, processus</w:t>
            </w:r>
            <w:r>
              <w:rPr/>
              <w:t xml:space="preserve">, 4, PUL; Colsan; IRD, pp.en ligne, 2022, Mondes de l'Enfance, 9782875623133. </w:t>
            </w:r>
            <w:hyperlink r:id="rId47" w:history="1">
              <w:r>
                <w:rPr>
                  <w:color w:val="#410a8c"/>
                  <w:u w:val="single"/>
                </w:rPr>
                <w:t xml:space="preserve">⟨10.4000/books.pulg.10445⟩</w:t>
              </w:r>
            </w:hyperlink>
          </w:p>
          <w:p>
            <w:pPr/>
            <w:r>
              <w:rPr/>
              <w:t xml:space="preserve">Chapitre d'ouvrage</w:t>
            </w:r>
          </w:p>
          <w:p>
            <w:pPr/>
            <w:hyperlink r:id="rId46" w:history="1">
              <w:r>
                <w:rPr>
                  <w:color w:val="#410a8c"/>
                  <w:u w:val="single"/>
                </w:rPr>
                <w:t xml:space="preserve">hal-03902693v1</w:t>
              </w:r>
            </w:hyperlink>
          </w:p>
        </w:tc>
      </w:tr>
      <w:tr>
        <w:trPr/>
        <w:tc>
          <w:tcPr>
            <w:noWrap/>
          </w:tcPr>
          <w:p>
            <w:pPr>
              <w:spacing w:after="200"/>
            </w:pPr>
            <w:hyperlink r:id="rId48" w:history="1">
              <w:r>
                <w:rPr>
                  <w:color w:val="1e198e"/>
                  <w:b w:val="1"/>
                  <w:bCs w:val="1"/>
                  <w:u w:val="single"/>
                </w:rPr>
                <w:t xml:space="preserve">Towards a 'Committed Encounter' : participatory action research and restitution with street children (La Paz, Bolivia)</w:t>
              </w:r>
            </w:hyperlink>
          </w:p>
          <w:p>
            <w:pPr/>
            <w:hyperlink r:id="rId10" w:history="1">
              <w:r>
                <w:rPr>
                  <w:color w:val="#410a8c"/>
                  <w:u w:val="single"/>
                </w:rPr>
                <w:t xml:space="preserve">Charles-Edouard Suremain De</w:t>
              </w:r>
            </w:hyperlink>
          </w:p>
          <w:p>
            <w:pPr/>
            <w:r>
              <w:rPr/>
              <w:t xml:space="preserve">Razy, E. (ed.); Suremain de, Charles-Edouard (ed.); Alvarado Solis, N.P. (ed.). </w:t>
            </w:r>
            <w:r>
              <w:rPr>
                <w:i w:val="1"/>
                <w:iCs w:val="1"/>
              </w:rPr>
              <w:t xml:space="preserve">La restitution ethnographique à l'épreuve des enfants : postures, dispositifs, processus</w:t>
            </w:r>
            <w:r>
              <w:rPr/>
              <w:t xml:space="preserve">, 4, PUL; Colsan; IRD, pp.en ligne, 2022, Mondes de l'Enfance, 9782875623133. </w:t>
            </w:r>
            <w:hyperlink r:id="rId49" w:history="1">
              <w:r>
                <w:rPr>
                  <w:color w:val="#410a8c"/>
                  <w:u w:val="single"/>
                </w:rPr>
                <w:t xml:space="preserve">⟨10.4000/books.pulg.10670⟩</w:t>
              </w:r>
            </w:hyperlink>
          </w:p>
          <w:p>
            <w:pPr/>
            <w:r>
              <w:rPr/>
              <w:t xml:space="preserve">Chapitre d'ouvrage</w:t>
            </w:r>
          </w:p>
          <w:p>
            <w:pPr/>
            <w:hyperlink r:id="rId48" w:history="1">
              <w:r>
                <w:rPr>
                  <w:color w:val="#410a8c"/>
                  <w:u w:val="single"/>
                </w:rPr>
                <w:t xml:space="preserve">hal-03902720v1</w:t>
              </w:r>
            </w:hyperlink>
          </w:p>
        </w:tc>
      </w:tr>
      <w:tr>
        <w:trPr/>
        <w:tc>
          <w:tcPr>
            <w:noWrap/>
          </w:tcPr>
          <w:p>
            <w:pPr>
              <w:spacing w:after="200"/>
            </w:pPr>
            <w:hyperlink r:id="rId50" w:history="1">
              <w:r>
                <w:rPr>
                  <w:color w:val="1e198e"/>
                  <w:b w:val="1"/>
                  <w:bCs w:val="1"/>
                  <w:u w:val="single"/>
                </w:rPr>
                <w:t xml:space="preserve">Au fil de la faja : enrouler et dérouler la vie en Bolivie</w:t>
              </w:r>
            </w:hyperlink>
          </w:p>
          <w:p>
            <w:pPr/>
            <w:hyperlink r:id="rId22" w:history="1">
              <w:r>
                <w:rPr>
                  <w:color w:val="#410a8c"/>
                  <w:u w:val="single"/>
                </w:rPr>
                <w:t xml:space="preserve">Charles-Édouard de Suremain</w:t>
              </w:r>
            </w:hyperlink>
            <w:r>
              <w:rPr/>
              <w:t xml:space="preserve">,</w:t>
            </w:r>
            <w:hyperlink r:id="rId51" w:history="1">
              <w:r>
                <w:rPr>
                  <w:color w:val="#410a8c"/>
                  <w:u w:val="single"/>
                </w:rPr>
                <w:t xml:space="preserve">N. Montibert</w:t>
              </w:r>
            </w:hyperlink>
          </w:p>
          <w:p>
            <w:pPr/>
            <w:r>
              <w:rPr/>
              <w:t xml:space="preserve">Bonnet, Doris (ed.); Pourchez, L. (ed.). </w:t>
            </w:r>
            <w:r>
              <w:rPr>
                <w:i w:val="1"/>
                <w:iCs w:val="1"/>
              </w:rPr>
              <w:t xml:space="preserve">Du soin au rite dans l'enfance</w:t>
            </w:r>
            <w:r>
              <w:rPr/>
              <w:t xml:space="preserve">, Erès; IRD, pp.89-109, 2021, Enfances, Parentalités et Institutions, 978-2-7492-7192-7</w:t>
            </w:r>
          </w:p>
          <w:p>
            <w:pPr/>
            <w:r>
              <w:rPr/>
              <w:t xml:space="preserve">Chapitre d'ouvrage</w:t>
            </w:r>
          </w:p>
          <w:p>
            <w:pPr/>
            <w:hyperlink r:id="rId50" w:history="1">
              <w:r>
                <w:rPr>
                  <w:color w:val="#410a8c"/>
                  <w:u w:val="single"/>
                </w:rPr>
                <w:t xml:space="preserve">hal-03658614v1</w:t>
              </w:r>
            </w:hyperlink>
          </w:p>
        </w:tc>
      </w:tr>
      <w:tr>
        <w:trPr/>
        <w:tc>
          <w:tcPr>
            <w:noWrap/>
          </w:tcPr>
          <w:p>
            <w:pPr>
              <w:spacing w:after="200"/>
            </w:pPr>
            <w:hyperlink r:id="rId52" w:history="1">
              <w:r>
                <w:rPr>
                  <w:color w:val="1e198e"/>
                  <w:b w:val="1"/>
                  <w:bCs w:val="1"/>
                  <w:u w:val="single"/>
                </w:rPr>
                <w:t xml:space="preserve">Introducción</w:t>
              </w:r>
            </w:hyperlink>
          </w:p>
          <w:p>
            <w:pPr/>
            <w:hyperlink r:id="rId53" w:history="1">
              <w:r>
                <w:rPr>
                  <w:color w:val="#410a8c"/>
                  <w:u w:val="single"/>
                </w:rPr>
                <w:t xml:space="preserve">N. Rebaï</w:t>
              </w:r>
            </w:hyperlink>
            <w:r>
              <w:rPr/>
              <w:t xml:space="preserve">,</w:t>
            </w:r>
            <w:hyperlink r:id="rId54" w:history="1">
              <w:r>
                <w:rPr>
                  <w:color w:val="#410a8c"/>
                  <w:u w:val="single"/>
                </w:rPr>
                <w:t xml:space="preserve">A.G. Bilhaut</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55" w:history="1">
              <w:r>
                <w:rPr>
                  <w:color w:val="#410a8c"/>
                  <w:u w:val="single"/>
                </w:rPr>
                <w:t xml:space="preserve">M. Paredes</w:t>
              </w:r>
            </w:hyperlink>
          </w:p>
          <w:p>
            <w:pPr/>
            <w:r>
              <w:rPr/>
              <w:t xml:space="preserve">Rebaï, N. (ed.); Bilhaut, A.G. (ed.); Suremain, Charles-Edouard de (ed.); Katz, Esther (ed.); Paredes, M. (ed.). </w:t>
            </w:r>
            <w:r>
              <w:rPr>
                <w:i w:val="1"/>
                <w:iCs w:val="1"/>
              </w:rPr>
              <w:t xml:space="preserve">Patrimonios alimentarios en América Latina : recursos locales, actores y globalización</w:t>
            </w:r>
            <w:r>
              <w:rPr/>
              <w:t xml:space="preserve">, 48, IFEA; IRD, pp.13-28, 2021, Actes et Mémoires de l'Institut Français d'Etudes Andines, 978-2-7099-2887-8</w:t>
            </w:r>
          </w:p>
          <w:p>
            <w:pPr/>
            <w:r>
              <w:rPr/>
              <w:t xml:space="preserve">Chapitre d'ouvrage</w:t>
            </w:r>
          </w:p>
          <w:p>
            <w:pPr/>
            <w:hyperlink r:id="rId52" w:history="1">
              <w:r>
                <w:rPr>
                  <w:color w:val="#410a8c"/>
                  <w:u w:val="single"/>
                </w:rPr>
                <w:t xml:space="preserve">hal-03293278v1</w:t>
              </w:r>
            </w:hyperlink>
          </w:p>
        </w:tc>
      </w:tr>
      <w:tr>
        <w:trPr/>
        <w:tc>
          <w:tcPr>
            <w:noWrap/>
          </w:tcPr>
          <w:p>
            <w:pPr>
              <w:spacing w:after="200"/>
            </w:pPr>
            <w:hyperlink r:id="rId56" w:history="1">
              <w:r>
                <w:rPr>
                  <w:color w:val="1e198e"/>
                  <w:b w:val="1"/>
                  <w:bCs w:val="1"/>
                  <w:u w:val="single"/>
                </w:rPr>
                <w:t xml:space="preserve">Une comida perturbadora ? : el contraejemplo patrimonial del apthapi en Bolivia</w:t>
              </w:r>
            </w:hyperlink>
          </w:p>
          <w:p>
            <w:pPr/>
            <w:hyperlink r:id="rId22" w:history="1">
              <w:r>
                <w:rPr>
                  <w:color w:val="#410a8c"/>
                  <w:u w:val="single"/>
                </w:rPr>
                <w:t xml:space="preserve">Charles-Édouard de Suremain</w:t>
              </w:r>
            </w:hyperlink>
          </w:p>
          <w:p>
            <w:pPr/>
            <w:r>
              <w:rPr/>
              <w:t xml:space="preserve">Rebaï, N. (ed.); Bilhaut, A.G. (ed.); Suremain, Charles-Edouard de (ed.); Katz, Esther (ed.); Paredes, M. (ed.). </w:t>
            </w:r>
            <w:r>
              <w:rPr>
                <w:i w:val="1"/>
                <w:iCs w:val="1"/>
              </w:rPr>
              <w:t xml:space="preserve">Patrimonios alimentarios en América Latina : recursos locales, actores y globalización</w:t>
            </w:r>
            <w:r>
              <w:rPr/>
              <w:t xml:space="preserve">, 48, IFEA; IRD, pp.215-229, 2021, Actes et Mémoires de l'Institut Français d'Etudes Andines, 978-2-7099-2887-8. </w:t>
            </w:r>
            <w:hyperlink r:id="rId57" w:history="1">
              <w:r>
                <w:rPr>
                  <w:color w:val="#410a8c"/>
                  <w:u w:val="single"/>
                </w:rPr>
                <w:t xml:space="preserve">⟨10.4000/books.irdeditions.43148.⟩</w:t>
              </w:r>
            </w:hyperlink>
          </w:p>
          <w:p>
            <w:pPr/>
            <w:r>
              <w:rPr/>
              <w:t xml:space="preserve">Chapitre d'ouvrage</w:t>
            </w:r>
          </w:p>
          <w:p>
            <w:pPr/>
            <w:hyperlink r:id="rId56" w:history="1">
              <w:r>
                <w:rPr>
                  <w:color w:val="#410a8c"/>
                  <w:u w:val="single"/>
                </w:rPr>
                <w:t xml:space="preserve">hal-03293304v1</w:t>
              </w:r>
            </w:hyperlink>
          </w:p>
        </w:tc>
      </w:tr>
      <w:tr>
        <w:trPr/>
        <w:tc>
          <w:tcPr>
            <w:noWrap/>
          </w:tcPr>
          <w:p>
            <w:pPr>
              <w:spacing w:after="200"/>
            </w:pPr>
            <w:hyperlink r:id="rId58" w:history="1">
              <w:r>
                <w:rPr>
                  <w:color w:val="1e198e"/>
                  <w:b w:val="1"/>
                  <w:bCs w:val="1"/>
                  <w:u w:val="single"/>
                </w:rPr>
                <w:t xml:space="preserve">La raison patrimoniale à l'épreuve d'un repas pas comme les autres: l'apthapi en Bolivie</w:t>
              </w:r>
            </w:hyperlink>
          </w:p>
          <w:p>
            <w:pPr/>
            <w:hyperlink r:id="rId22" w:history="1">
              <w:r>
                <w:rPr>
                  <w:color w:val="#410a8c"/>
                  <w:u w:val="single"/>
                </w:rPr>
                <w:t xml:space="preserve">Charles-Édouard de Suremain</w:t>
              </w:r>
            </w:hyperlink>
          </w:p>
          <w:p>
            <w:pPr/>
            <w:r>
              <w:rPr/>
              <w:t xml:space="preserve">Csergo, J. (ed.); Hottin, C. (ed.); Schmit, P. (ed.). </w:t>
            </w:r>
            <w:r>
              <w:rPr>
                <w:i w:val="1"/>
                <w:iCs w:val="1"/>
              </w:rPr>
              <w:t xml:space="preserve">Le patrimoine culturel immatériel au seuil des sciences sociales : actes du colloque de Cerisy-la-Salle, septembre 2012</w:t>
            </w:r>
            <w:r>
              <w:rPr/>
              <w:t xml:space="preserve">, MSH, 13 p. [en ligne], 2020, Ethnologie de la France et des Mondes Contemporains, 978-2-7351-2671-2. </w:t>
            </w:r>
            <w:hyperlink r:id="rId59" w:history="1">
              <w:r>
                <w:rPr>
                  <w:color w:val="#410a8c"/>
                  <w:u w:val="single"/>
                </w:rPr>
                <w:t xml:space="preserve">⟨10.4000/books.editionsmsh.16440⟩</w:t>
              </w:r>
            </w:hyperlink>
          </w:p>
          <w:p>
            <w:pPr/>
            <w:r>
              <w:rPr/>
              <w:t xml:space="preserve">Chapitre d'ouvrage</w:t>
            </w:r>
          </w:p>
          <w:p>
            <w:pPr/>
            <w:hyperlink r:id="rId58" w:history="1">
              <w:r>
                <w:rPr>
                  <w:color w:val="#410a8c"/>
                  <w:u w:val="single"/>
                </w:rPr>
                <w:t xml:space="preserve">hal-02792530v1</w:t>
              </w:r>
            </w:hyperlink>
          </w:p>
        </w:tc>
      </w:tr>
      <w:tr>
        <w:trPr/>
        <w:tc>
          <w:tcPr>
            <w:noWrap/>
          </w:tcPr>
          <w:p>
            <w:pPr>
              <w:spacing w:after="200"/>
            </w:pPr>
            <w:hyperlink r:id="rId60" w:history="1">
              <w:r>
                <w:rPr>
                  <w:color w:val="1e198e"/>
                  <w:b w:val="1"/>
                  <w:bCs w:val="1"/>
                  <w:u w:val="single"/>
                </w:rPr>
                <w:t xml:space="preserve">Comentarios de la discusion sobre los gitanos a la critica de la anthropologia</w:t>
              </w:r>
            </w:hyperlink>
          </w:p>
          <w:p>
            <w:pPr/>
            <w:hyperlink r:id="rId9" w:history="1">
              <w:r>
                <w:rPr>
                  <w:color w:val="#410a8c"/>
                  <w:u w:val="single"/>
                </w:rPr>
                <w:t xml:space="preserve">E. Razy</w:t>
              </w:r>
            </w:hyperlink>
            <w:r>
              <w:rPr/>
              <w:t xml:space="preserve">,</w:t>
            </w:r>
            <w:hyperlink r:id="rId22" w:history="1">
              <w:r>
                <w:rPr>
                  <w:color w:val="#410a8c"/>
                  <w:u w:val="single"/>
                </w:rPr>
                <w:t xml:space="preserve">Charles-Édouard de Suremain</w:t>
              </w:r>
            </w:hyperlink>
          </w:p>
          <w:p>
            <w:pPr/>
            <w:r>
              <w:rPr/>
              <w:t xml:space="preserve">Alvarado Solis, N. P. (ed.). </w:t>
            </w:r>
            <w:r>
              <w:rPr>
                <w:i w:val="1"/>
                <w:iCs w:val="1"/>
              </w:rPr>
              <w:t xml:space="preserve">Nombrar y circular, gitanos entre Europa y las Américas : innovacion, creatividad y resistencia</w:t>
            </w:r>
            <w:r>
              <w:rPr/>
              <w:t xml:space="preserve">, El Colegio de San Luis, pp.259-268, 2020, Investigaciones - Anthropología, 978-607-8666-84-3</w:t>
            </w:r>
          </w:p>
          <w:p>
            <w:pPr/>
            <w:r>
              <w:rPr/>
              <w:t xml:space="preserve">Chapitre d'ouvrage</w:t>
            </w:r>
          </w:p>
          <w:p>
            <w:pPr/>
            <w:hyperlink r:id="rId60" w:history="1">
              <w:r>
                <w:rPr>
                  <w:color w:val="#410a8c"/>
                  <w:u w:val="single"/>
                </w:rPr>
                <w:t xml:space="preserve">hal-03263244v1</w:t>
              </w:r>
            </w:hyperlink>
          </w:p>
        </w:tc>
      </w:tr>
      <w:tr>
        <w:trPr/>
        <w:tc>
          <w:tcPr>
            <w:noWrap/>
          </w:tcPr>
          <w:p>
            <w:pPr>
              <w:spacing w:after="200"/>
            </w:pPr>
            <w:hyperlink r:id="rId61" w:history="1">
              <w:r>
                <w:rPr>
                  <w:color w:val="1e198e"/>
                  <w:b w:val="1"/>
                  <w:bCs w:val="1"/>
                  <w:u w:val="single"/>
                </w:rPr>
                <w:t xml:space="preserve">It's the comedor that dwells in me !&amp;quot; : food aid and construction of urban citizenship in San Luis Potosí</w:t>
              </w:r>
            </w:hyperlink>
          </w:p>
          <w:p>
            <w:pPr/>
            <w:hyperlink r:id="rId22" w:history="1">
              <w:r>
                <w:rPr>
                  <w:color w:val="#410a8c"/>
                  <w:u w:val="single"/>
                </w:rPr>
                <w:t xml:space="preserve">Charles-Édouard de Suremain</w:t>
              </w:r>
            </w:hyperlink>
          </w:p>
          <w:p>
            <w:pPr/>
            <w:r>
              <w:rPr/>
              <w:t xml:space="preserve">Matta, R. (ed.); Suremain, Charles-Edouard de (ed.); Crenn, C. (ed.). </w:t>
            </w:r>
            <w:r>
              <w:rPr>
                <w:i w:val="1"/>
                <w:iCs w:val="1"/>
              </w:rPr>
              <w:t xml:space="preserve">Food identities at home and on the move : explorations at the intersection of food, belonging and dwelling</w:t>
            </w:r>
            <w:r>
              <w:rPr/>
              <w:t xml:space="preserve">, Bloomsbury Academic, pp.108-119, 2020, Home, 978-1-350-12231-4. </w:t>
            </w:r>
            <w:hyperlink r:id="rId62" w:history="1">
              <w:r>
                <w:rPr>
                  <w:color w:val="#410a8c"/>
                  <w:u w:val="single"/>
                </w:rPr>
                <w:t xml:space="preserve">⟨10.4324/9781003085430-10⟩</w:t>
              </w:r>
            </w:hyperlink>
          </w:p>
          <w:p>
            <w:pPr/>
            <w:r>
              <w:rPr/>
              <w:t xml:space="preserve">Chapitre d'ouvrage</w:t>
            </w:r>
          </w:p>
          <w:p>
            <w:pPr/>
            <w:hyperlink r:id="rId61" w:history="1">
              <w:r>
                <w:rPr>
                  <w:color w:val="#410a8c"/>
                  <w:u w:val="single"/>
                </w:rPr>
                <w:t xml:space="preserve">hal-02971467v1</w:t>
              </w:r>
            </w:hyperlink>
          </w:p>
        </w:tc>
      </w:tr>
      <w:tr>
        <w:trPr/>
        <w:tc>
          <w:tcPr>
            <w:noWrap/>
          </w:tcPr>
          <w:p>
            <w:pPr>
              <w:spacing w:after="200"/>
            </w:pPr>
            <w:hyperlink r:id="rId63" w:history="1">
              <w:r>
                <w:rPr>
                  <w:color w:val="1e198e"/>
                  <w:b w:val="1"/>
                  <w:bCs w:val="1"/>
                  <w:u w:val="single"/>
                </w:rPr>
                <w:t xml:space="preserve">Sexualités bonnes à manger : figures de l'imaginaire du plaisir : Afrique, Amérique du Sud, Europe</w:t>
              </w:r>
            </w:hyperlink>
          </w:p>
          <w:p>
            <w:pPr/>
            <w:hyperlink r:id="rId22" w:history="1">
              <w:r>
                <w:rPr>
                  <w:color w:val="#410a8c"/>
                  <w:u w:val="single"/>
                </w:rPr>
                <w:t xml:space="preserve">Charles-Édouard de Suremain</w:t>
              </w:r>
            </w:hyperlink>
          </w:p>
          <w:p>
            <w:pPr/>
            <w:r>
              <w:rPr/>
              <w:t xml:space="preserve">Csergo, J. (ed.); Etcheverria, O. (ed.); Laperrière, J.P. (collab.). </w:t>
            </w:r>
            <w:r>
              <w:rPr>
                <w:i w:val="1"/>
                <w:iCs w:val="1"/>
              </w:rPr>
              <w:t xml:space="preserve">Imaginaires de la gastronomie</w:t>
            </w:r>
            <w:r>
              <w:rPr/>
              <w:t xml:space="preserve">, Menu Fretin, pp.147-164, 2020, 979-10-963396-0-0</w:t>
            </w:r>
          </w:p>
          <w:p>
            <w:pPr/>
            <w:r>
              <w:rPr/>
              <w:t xml:space="preserve">Chapitre d'ouvrage</w:t>
            </w:r>
          </w:p>
          <w:p>
            <w:pPr/>
            <w:hyperlink r:id="rId63" w:history="1">
              <w:r>
                <w:rPr>
                  <w:color w:val="#410a8c"/>
                  <w:u w:val="single"/>
                </w:rPr>
                <w:t xml:space="preserve">hal-02971391v1</w:t>
              </w:r>
            </w:hyperlink>
          </w:p>
        </w:tc>
      </w:tr>
      <w:tr>
        <w:trPr/>
        <w:tc>
          <w:tcPr>
            <w:noWrap/>
          </w:tcPr>
          <w:p>
            <w:pPr>
              <w:spacing w:after="200"/>
            </w:pPr>
            <w:hyperlink r:id="rId64" w:history="1">
              <w:r>
                <w:rPr>
                  <w:color w:val="1e198e"/>
                  <w:b w:val="1"/>
                  <w:bCs w:val="1"/>
                  <w:u w:val="single"/>
                </w:rPr>
                <w:t xml:space="preserve">Faire advenir un enfant et un parent au monde : le Baby shower, une fête « bon enfant » pour un enfant et des parents modèles (Mexique) ?</w:t>
              </w:r>
            </w:hyperlink>
          </w:p>
          <w:p>
            <w:pPr/>
            <w:hyperlink r:id="rId22" w:history="1">
              <w:r>
                <w:rPr>
                  <w:color w:val="#410a8c"/>
                  <w:u w:val="single"/>
                </w:rPr>
                <w:t xml:space="preserve">Charles-Édouard de Suremain</w:t>
              </w:r>
            </w:hyperlink>
            <w:r>
              <w:rPr/>
              <w:t xml:space="preserve">,</w:t>
            </w:r>
            <w:hyperlink r:id="rId9" w:history="1">
              <w:r>
                <w:rPr>
                  <w:color w:val="#410a8c"/>
                  <w:u w:val="single"/>
                </w:rPr>
                <w:t xml:space="preserve">E. Razy</w:t>
              </w:r>
            </w:hyperlink>
          </w:p>
          <w:p>
            <w:pPr/>
            <w:r>
              <w:rPr/>
              <w:t xml:space="preserve">Pourchez, L. (ed.). </w:t>
            </w:r>
            <w:r>
              <w:rPr>
                <w:i w:val="1"/>
                <w:iCs w:val="1"/>
              </w:rPr>
              <w:t xml:space="preserve">Naître et grandir : normes du Sud, du Nord, d'hier et d'aujourd’hui</w:t>
            </w:r>
            <w:r>
              <w:rPr/>
              <w:t xml:space="preserve">, Ed. des Archives Contemporaines, pp.83-97, 2020, 978-2-8130-0261-7. </w:t>
            </w:r>
            <w:hyperlink r:id="rId65" w:history="1">
              <w:r>
                <w:rPr>
                  <w:color w:val="#410a8c"/>
                  <w:u w:val="single"/>
                </w:rPr>
                <w:t xml:space="preserve">⟨10.17184/eac.3162⟩</w:t>
              </w:r>
            </w:hyperlink>
          </w:p>
          <w:p>
            <w:pPr/>
            <w:r>
              <w:rPr/>
              <w:t xml:space="preserve">Chapitre d'ouvrage</w:t>
            </w:r>
          </w:p>
          <w:p>
            <w:pPr/>
            <w:hyperlink r:id="rId64" w:history="1">
              <w:r>
                <w:rPr>
                  <w:color w:val="#410a8c"/>
                  <w:u w:val="single"/>
                </w:rPr>
                <w:t xml:space="preserve">hal-03079579v1</w:t>
              </w:r>
            </w:hyperlink>
          </w:p>
        </w:tc>
      </w:tr>
      <w:tr>
        <w:trPr/>
        <w:tc>
          <w:tcPr>
            <w:noWrap/>
          </w:tcPr>
          <w:p>
            <w:pPr>
              <w:spacing w:after="200"/>
            </w:pPr>
            <w:hyperlink r:id="rId66" w:history="1">
              <w:r>
                <w:rPr>
                  <w:color w:val="1e198e"/>
                  <w:b w:val="1"/>
                  <w:bCs w:val="1"/>
                  <w:u w:val="single"/>
                </w:rPr>
                <w:t xml:space="preserve">Food and the fabric of home : introduction</w:t>
              </w:r>
            </w:hyperlink>
          </w:p>
          <w:p>
            <w:pPr/>
            <w:hyperlink r:id="rId30" w:history="1">
              <w:r>
                <w:rPr>
                  <w:color w:val="#410a8c"/>
                  <w:u w:val="single"/>
                </w:rPr>
                <w:t xml:space="preserve">R. Matta</w:t>
              </w:r>
            </w:hyperlink>
            <w:r>
              <w:rPr/>
              <w:t xml:space="preserve">,</w:t>
            </w:r>
            <w:hyperlink r:id="rId22" w:history="1">
              <w:r>
                <w:rPr>
                  <w:color w:val="#410a8c"/>
                  <w:u w:val="single"/>
                </w:rPr>
                <w:t xml:space="preserve">Charles-Édouard de Suremain</w:t>
              </w:r>
            </w:hyperlink>
            <w:r>
              <w:rPr/>
              <w:t xml:space="preserve">,</w:t>
            </w:r>
            <w:hyperlink r:id="rId31" w:history="1">
              <w:r>
                <w:rPr>
                  <w:color w:val="#410a8c"/>
                  <w:u w:val="single"/>
                </w:rPr>
                <w:t xml:space="preserve">C. Crenn</w:t>
              </w:r>
            </w:hyperlink>
          </w:p>
          <w:p>
            <w:pPr/>
            <w:r>
              <w:rPr/>
              <w:t xml:space="preserve">Matta, R. (ed.); Suremain, Charles-Edouard de (ed.); Crenn, C. (ed.). </w:t>
            </w:r>
            <w:r>
              <w:rPr>
                <w:i w:val="1"/>
                <w:iCs w:val="1"/>
              </w:rPr>
              <w:t xml:space="preserve">Food identities at home and on the move : explorations at the intersection of food, belonging and dwelling</w:t>
            </w:r>
            <w:r>
              <w:rPr/>
              <w:t xml:space="preserve">, Bloomsbury Academic, pp.1-15, 2020, Home, 978-1-350-12231-4</w:t>
            </w:r>
          </w:p>
          <w:p>
            <w:pPr/>
            <w:r>
              <w:rPr/>
              <w:t xml:space="preserve">Chapitre d'ouvrage</w:t>
            </w:r>
          </w:p>
          <w:p>
            <w:pPr/>
            <w:hyperlink r:id="rId66" w:history="1">
              <w:r>
                <w:rPr>
                  <w:color w:val="#410a8c"/>
                  <w:u w:val="single"/>
                </w:rPr>
                <w:t xml:space="preserve">hal-02971483v1</w:t>
              </w:r>
            </w:hyperlink>
          </w:p>
        </w:tc>
      </w:tr>
      <w:tr>
        <w:trPr/>
        <w:tc>
          <w:tcPr>
            <w:noWrap/>
          </w:tcPr>
          <w:p>
            <w:pPr>
              <w:spacing w:after="200"/>
            </w:pPr>
            <w:hyperlink r:id="rId67" w:history="1">
              <w:r>
                <w:rPr>
                  <w:color w:val="1e198e"/>
                  <w:b w:val="1"/>
                  <w:bCs w:val="1"/>
                  <w:u w:val="single"/>
                </w:rPr>
                <w:t xml:space="preserve">Une dégustation identitaire ? : les nouveaux 'sens' du chocolat au Mexique</w:t>
              </w:r>
            </w:hyperlink>
          </w:p>
          <w:p>
            <w:pPr/>
            <w:hyperlink r:id="rId23" w:history="1">
              <w:r>
                <w:rPr>
                  <w:color w:val="#410a8c"/>
                  <w:u w:val="single"/>
                </w:rPr>
                <w:t xml:space="preserve">Esther Katz</w:t>
              </w:r>
            </w:hyperlink>
            <w:r>
              <w:rPr/>
              <w:t xml:space="preserve">,</w:t>
            </w:r>
            <w:hyperlink r:id="rId22" w:history="1">
              <w:r>
                <w:rPr>
                  <w:color w:val="#410a8c"/>
                  <w:u w:val="single"/>
                </w:rPr>
                <w:t xml:space="preserve">Charles-Édouard de Suremain</w:t>
              </w:r>
            </w:hyperlink>
          </w:p>
          <w:p>
            <w:pPr/>
            <w:r>
              <w:rPr/>
              <w:t xml:space="preserve">Marcilhac, V. (ed.); Tibère, V. (ed.). </w:t>
            </w:r>
            <w:r>
              <w:rPr>
                <w:i w:val="1"/>
                <w:iCs w:val="1"/>
              </w:rPr>
              <w:t xml:space="preserve">Les goûts du chocolat dans le monde</w:t>
            </w:r>
            <w:r>
              <w:rPr/>
              <w:t xml:space="preserve">, L'Harmattan, p. 89-114, 2019, Questions Alimentaires et Gastronomiques, 978-2-343-18423-4</w:t>
            </w:r>
          </w:p>
          <w:p>
            <w:pPr/>
            <w:r>
              <w:rPr/>
              <w:t xml:space="preserve">Chapitre d'ouvrage</w:t>
            </w:r>
          </w:p>
          <w:p>
            <w:pPr/>
            <w:hyperlink r:id="rId67" w:history="1">
              <w:r>
                <w:rPr>
                  <w:color w:val="#410a8c"/>
                  <w:u w:val="single"/>
                </w:rPr>
                <w:t xml:space="preserve">hal-02536458v1</w:t>
              </w:r>
            </w:hyperlink>
          </w:p>
        </w:tc>
      </w:tr>
      <w:tr>
        <w:trPr/>
        <w:tc>
          <w:tcPr>
            <w:noWrap/>
          </w:tcPr>
          <w:p>
            <w:pPr>
              <w:spacing w:after="200"/>
            </w:pPr>
            <w:hyperlink r:id="rId68" w:history="1">
              <w:r>
                <w:rPr>
                  <w:color w:val="1e198e"/>
                  <w:b w:val="1"/>
                  <w:bCs w:val="1"/>
                  <w:u w:val="single"/>
                </w:rPr>
                <w:t xml:space="preserve">El &amp;quot;anacronismo patrimonial&amp;quot; : una critica al patrimonio alimentario a partir del caso de la ruta del chocolate en Yucatan (Mexico)</w:t>
              </w:r>
            </w:hyperlink>
          </w:p>
          <w:p>
            <w:pPr/>
            <w:hyperlink r:id="rId22" w:history="1">
              <w:r>
                <w:rPr>
                  <w:color w:val="#410a8c"/>
                  <w:u w:val="single"/>
                </w:rPr>
                <w:t xml:space="preserve">Charles-Édouard de Suremain</w:t>
              </w:r>
            </w:hyperlink>
          </w:p>
          <w:p>
            <w:pPr/>
            <w:r>
              <w:rPr/>
              <w:t xml:space="preserve">Bak-Geller Corona, S. (ed.); Matta, R. (ed.); Suremain, Charles-Edouard de (ed.). </w:t>
            </w:r>
            <w:r>
              <w:rPr>
                <w:i w:val="1"/>
                <w:iCs w:val="1"/>
              </w:rPr>
              <w:t xml:space="preserve">Patrimonios alimentarios : entre consensos y tensiones</w:t>
            </w:r>
            <w:r>
              <w:rPr/>
              <w:t xml:space="preserve">, El Colegio de San Luis; IRD, p. 183-205, 2019, Investigaciones, 9786078666270</w:t>
            </w:r>
          </w:p>
          <w:p>
            <w:pPr/>
            <w:r>
              <w:rPr/>
              <w:t xml:space="preserve">Chapitre d'ouvrage</w:t>
            </w:r>
          </w:p>
          <w:p>
            <w:pPr/>
            <w:hyperlink r:id="rId68" w:history="1">
              <w:r>
                <w:rPr>
                  <w:color w:val="#410a8c"/>
                  <w:u w:val="single"/>
                </w:rPr>
                <w:t xml:space="preserve">hal-02563066v1</w:t>
              </w:r>
            </w:hyperlink>
          </w:p>
        </w:tc>
      </w:tr>
      <w:tr>
        <w:trPr/>
        <w:tc>
          <w:tcPr>
            <w:noWrap/>
          </w:tcPr>
          <w:p>
            <w:pPr>
              <w:spacing w:after="200"/>
            </w:pPr>
            <w:hyperlink r:id="rId69" w:history="1">
              <w:r>
                <w:rPr>
                  <w:color w:val="1e198e"/>
                  <w:b w:val="1"/>
                  <w:bCs w:val="1"/>
                  <w:u w:val="single"/>
                </w:rPr>
                <w:t xml:space="preserve">Introduccion</w:t>
              </w:r>
            </w:hyperlink>
          </w:p>
          <w:p>
            <w:pPr/>
            <w:hyperlink r:id="rId34" w:history="1">
              <w:r>
                <w:rPr>
                  <w:color w:val="#410a8c"/>
                  <w:u w:val="single"/>
                </w:rPr>
                <w:t xml:space="preserve">S. Bak-Geler Corona</w:t>
              </w:r>
            </w:hyperlink>
            <w:r>
              <w:rPr/>
              <w:t xml:space="preserve">,</w:t>
            </w:r>
            <w:hyperlink r:id="rId30" w:history="1">
              <w:r>
                <w:rPr>
                  <w:color w:val="#410a8c"/>
                  <w:u w:val="single"/>
                </w:rPr>
                <w:t xml:space="preserve">R. Matta</w:t>
              </w:r>
            </w:hyperlink>
            <w:r>
              <w:rPr/>
              <w:t xml:space="preserve">,</w:t>
            </w:r>
            <w:hyperlink r:id="rId22" w:history="1">
              <w:r>
                <w:rPr>
                  <w:color w:val="#410a8c"/>
                  <w:u w:val="single"/>
                </w:rPr>
                <w:t xml:space="preserve">Charles-Édouard de Suremain</w:t>
              </w:r>
            </w:hyperlink>
          </w:p>
          <w:p>
            <w:pPr/>
            <w:r>
              <w:rPr/>
              <w:t xml:space="preserve">Bak-Geller Corona, S. (ed.); Matta, R. (ed.); Suremain, Charles-Edouard de (ed.). </w:t>
            </w:r>
            <w:r>
              <w:rPr>
                <w:i w:val="1"/>
                <w:iCs w:val="1"/>
              </w:rPr>
              <w:t xml:space="preserve">Patrimonios alimentarios : entre consensos y tensiones</w:t>
            </w:r>
            <w:r>
              <w:rPr/>
              <w:t xml:space="preserve">, El Colegio de San Luis; IRD, p. 17-29, 2019, Investigaciones, 9786078666270</w:t>
            </w:r>
          </w:p>
          <w:p>
            <w:pPr/>
            <w:r>
              <w:rPr/>
              <w:t xml:space="preserve">Chapitre d'ouvrage</w:t>
            </w:r>
          </w:p>
          <w:p>
            <w:pPr/>
            <w:hyperlink r:id="rId69" w:history="1">
              <w:r>
                <w:rPr>
                  <w:color w:val="#410a8c"/>
                  <w:u w:val="single"/>
                </w:rPr>
                <w:t xml:space="preserve">hal-02563062v1</w:t>
              </w:r>
            </w:hyperlink>
          </w:p>
        </w:tc>
      </w:tr>
      <w:tr>
        <w:trPr/>
        <w:tc>
          <w:tcPr>
            <w:noWrap/>
          </w:tcPr>
          <w:p>
            <w:pPr>
              <w:spacing w:after="200"/>
            </w:pPr>
            <w:hyperlink r:id="rId70" w:history="1">
              <w:r>
                <w:rPr>
                  <w:color w:val="1e198e"/>
                  <w:b w:val="1"/>
                  <w:bCs w:val="1"/>
                  <w:u w:val="single"/>
                </w:rPr>
                <w:t xml:space="preserve">The never-ending reinvention of ‘traditionnal food’ : food practices and identity (re)construction among Bolivian returnees from Argentina</w:t>
              </w:r>
            </w:hyperlink>
          </w:p>
          <w:p>
            <w:pPr/>
            <w:hyperlink r:id="rId22" w:history="1">
              <w:r>
                <w:rPr>
                  <w:color w:val="#410a8c"/>
                  <w:u w:val="single"/>
                </w:rPr>
                <w:t xml:space="preserve">Charles-Édouard de Suremain</w:t>
              </w:r>
            </w:hyperlink>
          </w:p>
          <w:p>
            <w:pPr/>
            <w:r>
              <w:rPr/>
              <w:t xml:space="preserve">Sebastia, Brigitte. </w:t>
            </w:r>
            <w:r>
              <w:rPr>
                <w:i w:val="1"/>
                <w:iCs w:val="1"/>
              </w:rPr>
              <w:t xml:space="preserve">Eating Traditionnal Food. Politics, identity and practices</w:t>
            </w:r>
            <w:r>
              <w:rPr/>
              <w:t xml:space="preserve">, Routledge, pp.150-165, 2017, 9781317285946</w:t>
            </w:r>
          </w:p>
          <w:p>
            <w:pPr/>
            <w:r>
              <w:rPr/>
              <w:t xml:space="preserve">Chapitre d'ouvrage</w:t>
            </w:r>
          </w:p>
          <w:p>
            <w:pPr/>
            <w:hyperlink r:id="rId70" w:history="1">
              <w:r>
                <w:rPr>
                  <w:color w:val="#410a8c"/>
                  <w:u w:val="single"/>
                </w:rPr>
                <w:t xml:space="preserve">hal-01845630v1</w:t>
              </w:r>
            </w:hyperlink>
          </w:p>
        </w:tc>
      </w:tr>
      <w:tr>
        <w:trPr/>
        <w:tc>
          <w:tcPr>
            <w:noWrap/>
          </w:tcPr>
          <w:p>
            <w:pPr>
              <w:spacing w:after="200"/>
            </w:pPr>
            <w:hyperlink r:id="rId71" w:history="1">
              <w:r>
                <w:rPr>
                  <w:color w:val="1e198e"/>
                  <w:b w:val="1"/>
                  <w:bCs w:val="1"/>
                  <w:u w:val="single"/>
                </w:rPr>
                <w:t xml:space="preserve">Mange-t-on des aliments (seulement) pour se nourrir ? Les nourritures des uns et des autres</w:t>
              </w:r>
            </w:hyperlink>
          </w:p>
          <w:p>
            <w:pPr/>
            <w:hyperlink r:id="rId22" w:history="1">
              <w:r>
                <w:rPr>
                  <w:color w:val="#410a8c"/>
                  <w:u w:val="single"/>
                </w:rPr>
                <w:t xml:space="preserve">Charles-Édouard de Suremain</w:t>
              </w:r>
            </w:hyperlink>
          </w:p>
          <w:p>
            <w:pPr/>
            <w:r>
              <w:rPr/>
              <w:t xml:space="preserve">Cardon, Philippe. </w:t>
            </w:r>
            <w:r>
              <w:rPr>
                <w:i w:val="1"/>
                <w:iCs w:val="1"/>
              </w:rPr>
              <w:t xml:space="preserve">Quand manger fait société</w:t>
            </w:r>
            <w:r>
              <w:rPr/>
              <w:t xml:space="preserve">, Presses de l’Université du Septentrion, 2017, 2757416413</w:t>
            </w:r>
          </w:p>
          <w:p>
            <w:pPr/>
            <w:r>
              <w:rPr/>
              <w:t xml:space="preserve">Chapitre d'ouvrage</w:t>
            </w:r>
          </w:p>
          <w:p>
            <w:pPr/>
            <w:hyperlink r:id="rId71" w:history="1">
              <w:r>
                <w:rPr>
                  <w:color w:val="#410a8c"/>
                  <w:u w:val="single"/>
                </w:rPr>
                <w:t xml:space="preserve">hal-01845629v1</w:t>
              </w:r>
            </w:hyperlink>
          </w:p>
        </w:tc>
      </w:tr>
      <w:tr>
        <w:trPr/>
        <w:tc>
          <w:tcPr>
            <w:noWrap/>
          </w:tcPr>
          <w:p>
            <w:pPr>
              <w:spacing w:after="200"/>
            </w:pPr>
            <w:hyperlink r:id="rId72" w:history="1">
              <w:r>
                <w:rPr>
                  <w:color w:val="1e198e"/>
                  <w:b w:val="1"/>
                  <w:bCs w:val="1"/>
                  <w:u w:val="single"/>
                </w:rPr>
                <w:t xml:space="preserve">La ‘mujer/madre’ como única responsable de la pobreza infantil ? Etnografía crítica de algunos programas de salud contra la malnutrición del niño (ejemplos latinoamericanos)</w:t>
              </w:r>
            </w:hyperlink>
          </w:p>
          <w:p>
            <w:pPr/>
            <w:hyperlink r:id="rId22" w:history="1">
              <w:r>
                <w:rPr>
                  <w:color w:val="#410a8c"/>
                  <w:u w:val="single"/>
                </w:rPr>
                <w:t xml:space="preserve">Charles-Édouard de Suremain</w:t>
              </w:r>
            </w:hyperlink>
          </w:p>
          <w:p>
            <w:pPr/>
            <w:r>
              <w:rPr/>
              <w:t xml:space="preserve">González Contró, Monica and Mercer, Raúl and Minujin, Alberto. </w:t>
            </w:r>
            <w:r>
              <w:rPr>
                <w:i w:val="1"/>
                <w:iCs w:val="1"/>
              </w:rPr>
              <w:t xml:space="preserve">Lo esencial no puede ser invisible a los ojos. Pobreza e infancia en América latina</w:t>
            </w:r>
            <w:r>
              <w:rPr/>
              <w:t xml:space="preserve">, Flacso [http://biblio.juridicas.unam.mx/libros/9/4041/12.pdf], pp.231-240, 2016, 978-607-9275-80-8</w:t>
            </w:r>
          </w:p>
          <w:p>
            <w:pPr/>
            <w:r>
              <w:rPr/>
              <w:t xml:space="preserve">Chapitre d'ouvrage</w:t>
            </w:r>
          </w:p>
          <w:p>
            <w:pPr/>
            <w:hyperlink r:id="rId72" w:history="1">
              <w:r>
                <w:rPr>
                  <w:color w:val="#410a8c"/>
                  <w:u w:val="single"/>
                </w:rPr>
                <w:t xml:space="preserve">hal-01845640v1</w:t>
              </w:r>
            </w:hyperlink>
          </w:p>
        </w:tc>
      </w:tr>
      <w:tr>
        <w:trPr/>
        <w:tc>
          <w:tcPr>
            <w:noWrap/>
          </w:tcPr>
          <w:p>
            <w:pPr>
              <w:spacing w:after="200"/>
            </w:pPr>
            <w:hyperlink r:id="rId73" w:history="1">
              <w:r>
                <w:rPr>
                  <w:color w:val="1e198e"/>
                  <w:b w:val="1"/>
                  <w:bCs w:val="1"/>
                  <w:u w:val="single"/>
                </w:rPr>
                <w:t xml:space="preserve">Fabric-acteurs, recherche, patrimoine : une relation sous haute tension : introduction</w:t>
              </w:r>
            </w:hyperlink>
          </w:p>
          <w:p>
            <w:pPr/>
            <w:hyperlink r:id="rId22" w:history="1">
              <w:r>
                <w:rPr>
                  <w:color w:val="#410a8c"/>
                  <w:u w:val="single"/>
                </w:rPr>
                <w:t xml:space="preserve">Charles-Édouard de Suremain</w:t>
              </w:r>
            </w:hyperlink>
          </w:p>
          <w:p>
            <w:pPr/>
            <w:r>
              <w:rPr/>
              <w:t xml:space="preserve">De Suremain, Charles-Édouard and Galipaud, Jean-Christophe. </w:t>
            </w:r>
            <w:r>
              <w:rPr>
                <w:i w:val="1"/>
                <w:iCs w:val="1"/>
              </w:rPr>
              <w:t xml:space="preserve">Fabric-acteurs de patrimoine : implication, participation et postures du chercheur dans la patrimonialisation</w:t>
            </w:r>
            <w:r>
              <w:rPr/>
              <w:t xml:space="preserve">, L'Etrave; IRD, pp.5-17, 2015, 978-2-359-92031-4</w:t>
            </w:r>
          </w:p>
          <w:p>
            <w:pPr/>
            <w:r>
              <w:rPr/>
              <w:t xml:space="preserve">Chapitre d'ouvrage</w:t>
            </w:r>
          </w:p>
          <w:p>
            <w:pPr/>
            <w:hyperlink r:id="rId73" w:history="1">
              <w:r>
                <w:rPr>
                  <w:color w:val="#410a8c"/>
                  <w:u w:val="single"/>
                </w:rPr>
                <w:t xml:space="preserve">hal-01845644v1</w:t>
              </w:r>
            </w:hyperlink>
          </w:p>
        </w:tc>
      </w:tr>
      <w:tr>
        <w:trPr/>
        <w:tc>
          <w:tcPr>
            <w:noWrap/>
          </w:tcPr>
          <w:p>
            <w:pPr>
              <w:spacing w:after="200"/>
            </w:pPr>
            <w:hyperlink r:id="rId74" w:history="1">
              <w:r>
                <w:rPr>
                  <w:color w:val="1e198e"/>
                  <w:b w:val="1"/>
                  <w:bCs w:val="1"/>
                  <w:u w:val="single"/>
                </w:rPr>
                <w:t xml:space="preserve">Chercheurs, patrimoine, recherche : quels enjeux pour les sciences sociales ? [conclusion]</w:t>
              </w:r>
            </w:hyperlink>
          </w:p>
          <w:p>
            <w:pPr/>
            <w:hyperlink r:id="rId22" w:history="1">
              <w:r>
                <w:rPr>
                  <w:color w:val="#410a8c"/>
                  <w:u w:val="single"/>
                </w:rPr>
                <w:t xml:space="preserve">Charles-Édouard de Suremain</w:t>
              </w:r>
            </w:hyperlink>
          </w:p>
          <w:p>
            <w:pPr/>
            <w:r>
              <w:rPr/>
              <w:t xml:space="preserve">De Suremain, Charles-Édouard and Galipaud, Jean-Christophe. </w:t>
            </w:r>
            <w:r>
              <w:rPr>
                <w:i w:val="1"/>
                <w:iCs w:val="1"/>
              </w:rPr>
              <w:t xml:space="preserve">Fabric-acteurs de patrimoine : implication, participation et postures du chercheur dans la patrimonialisation</w:t>
            </w:r>
            <w:r>
              <w:rPr/>
              <w:t xml:space="preserve">, L'Etrave; IRD, pp.265-270, 2015, 978-2-359-92031-4</w:t>
            </w:r>
          </w:p>
          <w:p>
            <w:pPr/>
            <w:r>
              <w:rPr/>
              <w:t xml:space="preserve">Chapitre d'ouvrage</w:t>
            </w:r>
          </w:p>
          <w:p>
            <w:pPr/>
            <w:hyperlink r:id="rId74" w:history="1">
              <w:r>
                <w:rPr>
                  <w:color w:val="#410a8c"/>
                  <w:u w:val="single"/>
                </w:rPr>
                <w:t xml:space="preserve">hal-01845649v1</w:t>
              </w:r>
            </w:hyperlink>
          </w:p>
        </w:tc>
      </w:tr>
      <w:tr>
        <w:trPr/>
        <w:tc>
          <w:tcPr>
            <w:noWrap/>
          </w:tcPr>
          <w:p>
            <w:pPr>
              <w:spacing w:after="200"/>
            </w:pPr>
            <w:hyperlink r:id="rId75" w:history="1">
              <w:r>
                <w:rPr>
                  <w:color w:val="1e198e"/>
                  <w:b w:val="1"/>
                  <w:bCs w:val="1"/>
                  <w:u w:val="single"/>
                </w:rPr>
                <w:t xml:space="preserve">La voix, le verbe, le look : vulgarisation scientifique et scientificité</w:t>
              </w:r>
            </w:hyperlink>
          </w:p>
          <w:p>
            <w:pPr/>
            <w:hyperlink r:id="rId22" w:history="1">
              <w:r>
                <w:rPr>
                  <w:color w:val="#410a8c"/>
                  <w:u w:val="single"/>
                </w:rPr>
                <w:t xml:space="preserve">Charles-Édouard de Suremain</w:t>
              </w:r>
            </w:hyperlink>
          </w:p>
          <w:p>
            <w:pPr/>
            <w:r>
              <w:rPr/>
              <w:t xml:space="preserve">Vidal, Laurent. </w:t>
            </w:r>
            <w:r>
              <w:rPr>
                <w:i w:val="1"/>
                <w:iCs w:val="1"/>
              </w:rPr>
              <w:t xml:space="preserve">Les savoirs des sciences sociales : débats, controverses, partages</w:t>
            </w:r>
            <w:r>
              <w:rPr/>
              <w:t xml:space="preserve">, IRD, pp.17-31, 2015, Colloques et Séminaires, 978-2-7099-1881-7</w:t>
            </w:r>
          </w:p>
          <w:p>
            <w:pPr/>
            <w:r>
              <w:rPr/>
              <w:t xml:space="preserve">Chapitre d'ouvrage</w:t>
            </w:r>
          </w:p>
          <w:p>
            <w:pPr/>
            <w:hyperlink r:id="rId75" w:history="1">
              <w:r>
                <w:rPr>
                  <w:color w:val="#410a8c"/>
                  <w:u w:val="single"/>
                </w:rPr>
                <w:t xml:space="preserve">hal-01845645v1</w:t>
              </w:r>
            </w:hyperlink>
          </w:p>
        </w:tc>
      </w:tr>
      <w:tr>
        <w:trPr/>
        <w:tc>
          <w:tcPr>
            <w:noWrap/>
          </w:tcPr>
          <w:p>
            <w:pPr>
              <w:spacing w:after="200"/>
            </w:pPr>
            <w:hyperlink r:id="rId76" w:history="1">
              <w:r>
                <w:rPr>
                  <w:color w:val="1e198e"/>
                  <w:b w:val="1"/>
                  <w:bCs w:val="1"/>
                  <w:u w:val="single"/>
                </w:rPr>
                <w:t xml:space="preserve">De la &amp;quot;situation de partenariat&amp;quot; à la &amp;quot;relation de partenariat&amp;quot; : quelle place pour l'anthropologie ?</w:t>
              </w:r>
            </w:hyperlink>
          </w:p>
          <w:p>
            <w:pPr/>
            <w:hyperlink r:id="rId22" w:history="1">
              <w:r>
                <w:rPr>
                  <w:color w:val="#410a8c"/>
                  <w:u w:val="single"/>
                </w:rPr>
                <w:t xml:space="preserve">Charles-Édouard de Suremain</w:t>
              </w:r>
            </w:hyperlink>
          </w:p>
          <w:p>
            <w:pPr/>
            <w:r>
              <w:rPr/>
              <w:t xml:space="preserve">Vidal, Laurent. </w:t>
            </w:r>
            <w:r>
              <w:rPr>
                <w:i w:val="1"/>
                <w:iCs w:val="1"/>
              </w:rPr>
              <w:t xml:space="preserve">Expériences du partenariat au Sud : le regard des sciences sociales</w:t>
            </w:r>
            <w:r>
              <w:rPr/>
              <w:t xml:space="preserve">, IRD, pp.241-253, 2014, Colloques et Séminaires, 978-2-7099-1835-0</w:t>
            </w:r>
          </w:p>
          <w:p>
            <w:pPr/>
            <w:r>
              <w:rPr/>
              <w:t xml:space="preserve">Chapitre d'ouvrage</w:t>
            </w:r>
          </w:p>
          <w:p>
            <w:pPr/>
            <w:hyperlink r:id="rId76" w:history="1">
              <w:r>
                <w:rPr>
                  <w:color w:val="#410a8c"/>
                  <w:u w:val="single"/>
                </w:rPr>
                <w:t xml:space="preserve">hal-01845651v1</w:t>
              </w:r>
            </w:hyperlink>
          </w:p>
        </w:tc>
      </w:tr>
      <w:tr>
        <w:trPr/>
        <w:tc>
          <w:tcPr>
            <w:noWrap/>
          </w:tcPr>
          <w:p>
            <w:pPr>
              <w:spacing w:after="200"/>
            </w:pPr>
            <w:hyperlink r:id="rId77" w:history="1">
              <w:r>
                <w:rPr>
                  <w:color w:val="1e198e"/>
                  <w:b w:val="1"/>
                  <w:bCs w:val="1"/>
                  <w:u w:val="single"/>
                </w:rPr>
                <w:t xml:space="preserve">Introduction : des expressions et des valeurs des modèles d'enfances à l'épreuve du temps et des sociétés</w:t>
              </w:r>
            </w:hyperlink>
          </w:p>
          <w:p>
            <w:pPr/>
            <w:hyperlink r:id="rId42" w:history="1">
              <w:r>
                <w:rPr>
                  <w:color w:val="#410a8c"/>
                  <w:u w:val="single"/>
                </w:rPr>
                <w:t xml:space="preserve">Doris Bonnet</w:t>
              </w:r>
            </w:hyperlink>
            <w:r>
              <w:rPr/>
              <w:t xml:space="preserve">,</w:t>
            </w:r>
            <w:hyperlink r:id="rId43" w:history="1">
              <w:r>
                <w:rPr>
                  <w:color w:val="#410a8c"/>
                  <w:u w:val="single"/>
                </w:rPr>
                <w:t xml:space="preserve">Catherine Rollet</w:t>
              </w:r>
            </w:hyperlink>
            <w:r>
              <w:rPr/>
              <w:t xml:space="preserve">,</w:t>
            </w:r>
            <w:hyperlink r:id="rId22" w:history="1">
              <w:r>
                <w:rPr>
                  <w:color w:val="#410a8c"/>
                  <w:u w:val="single"/>
                </w:rPr>
                <w:t xml:space="preserve">Charles-Édouard de Suremain</w:t>
              </w:r>
            </w:hyperlink>
          </w:p>
          <w:p>
            <w:pPr/>
            <w:r>
              <w:rPr/>
              <w:t xml:space="preserve">Bonnet, Doris and Rollet, Catherine and De Suremain, Charles-Edouard. </w:t>
            </w:r>
            <w:r>
              <w:rPr>
                <w:i w:val="1"/>
                <w:iCs w:val="1"/>
              </w:rPr>
              <w:t xml:space="preserve">Modèles d'enfances : successions, transformations, croisements</w:t>
            </w:r>
            <w:r>
              <w:rPr/>
              <w:t xml:space="preserve">, Editions des Archives Contemporaines, pp.11-17, 2012, 9782813000545</w:t>
            </w:r>
          </w:p>
          <w:p>
            <w:pPr/>
            <w:r>
              <w:rPr/>
              <w:t xml:space="preserve">Chapitre d'ouvrage</w:t>
            </w:r>
          </w:p>
          <w:p>
            <w:pPr/>
            <w:hyperlink r:id="rId77" w:history="1">
              <w:r>
                <w:rPr>
                  <w:color w:val="#410a8c"/>
                  <w:u w:val="single"/>
                </w:rPr>
                <w:t xml:space="preserve">hal-01845581v1</w:t>
              </w:r>
            </w:hyperlink>
          </w:p>
        </w:tc>
      </w:tr>
      <w:tr>
        <w:trPr/>
        <w:tc>
          <w:tcPr>
            <w:noWrap/>
          </w:tcPr>
          <w:p>
            <w:pPr>
              <w:spacing w:after="200"/>
            </w:pPr>
            <w:hyperlink r:id="rId78" w:history="1">
              <w:r>
                <w:rPr>
                  <w:color w:val="1e198e"/>
                  <w:b w:val="1"/>
                  <w:bCs w:val="1"/>
                  <w:u w:val="single"/>
                </w:rPr>
                <w:t xml:space="preserve">Alimentation de l'enfant</w:t>
              </w:r>
            </w:hyperlink>
          </w:p>
          <w:p>
            <w:pPr/>
            <w:hyperlink r:id="rId22" w:history="1">
              <w:r>
                <w:rPr>
                  <w:color w:val="#410a8c"/>
                  <w:u w:val="single"/>
                </w:rPr>
                <w:t xml:space="preserve">Charles-Édouard de Suremain</w:t>
              </w:r>
            </w:hyperlink>
            <w:r>
              <w:rPr/>
              <w:t xml:space="preserve">,</w:t>
            </w:r>
            <w:hyperlink r:id="rId79" w:history="1">
              <w:r>
                <w:rPr>
                  <w:color w:val="#410a8c"/>
                  <w:u w:val="single"/>
                </w:rPr>
                <w:t xml:space="preserve">Élodie Razy</w:t>
              </w:r>
            </w:hyperlink>
          </w:p>
          <w:p>
            <w:pPr/>
            <w:r>
              <w:rPr/>
              <w:t xml:space="preserve">Jean-Pierre Poulain. </w:t>
            </w:r>
            <w:r>
              <w:rPr>
                <w:i w:val="1"/>
                <w:iCs w:val="1"/>
              </w:rPr>
              <w:t xml:space="preserve">Dictionnaire des cultures alimentaires</w:t>
            </w:r>
            <w:r>
              <w:rPr/>
              <w:t xml:space="preserve">, </w:t>
            </w:r>
            <w:hyperlink r:id="rId80" w:history="1">
              <w:r>
                <w:rPr>
                  <w:color w:val="#410a8c"/>
                  <w:u w:val="single"/>
                </w:rPr>
                <w:t xml:space="preserve">Presses Universitaires de France</w:t>
              </w:r>
            </w:hyperlink>
            <w:r>
              <w:rPr/>
              <w:t xml:space="preserve">, pp.451-458, 2012, Dictionnaires Quadrige, 9782130786139</w:t>
            </w:r>
          </w:p>
          <w:p>
            <w:pPr/>
            <w:r>
              <w:rPr/>
              <w:t xml:space="preserve">Chapitre d'ouvrage</w:t>
            </w:r>
          </w:p>
          <w:p>
            <w:pPr/>
            <w:hyperlink r:id="rId78" w:history="1">
              <w:r>
                <w:rPr>
                  <w:color w:val="#410a8c"/>
                  <w:u w:val="single"/>
                </w:rPr>
                <w:t xml:space="preserve">hal-01845667v1</w:t>
              </w:r>
            </w:hyperlink>
          </w:p>
        </w:tc>
      </w:tr>
      <w:tr>
        <w:trPr/>
        <w:tc>
          <w:tcPr>
            <w:noWrap/>
          </w:tcPr>
          <w:p>
            <w:pPr>
              <w:spacing w:after="200"/>
            </w:pPr>
            <w:hyperlink r:id="rId81" w:history="1">
              <w:r>
                <w:rPr>
                  <w:color w:val="1e198e"/>
                  <w:b w:val="1"/>
                  <w:bCs w:val="1"/>
                  <w:u w:val="single"/>
                </w:rPr>
                <w:t xml:space="preserve">L'insécurité alimentaire : dimensions, contextes et enjeux</w:t>
              </w:r>
            </w:hyperlink>
          </w:p>
          <w:p>
            <w:pPr/>
            <w:hyperlink r:id="rId82" w:history="1">
              <w:r>
                <w:rPr>
                  <w:color w:val="#410a8c"/>
                  <w:u w:val="single"/>
                </w:rPr>
                <w:t xml:space="preserve">Pierre Janin</w:t>
              </w:r>
            </w:hyperlink>
            <w:r>
              <w:rPr/>
              <w:t xml:space="preserve">,</w:t>
            </w:r>
            <w:hyperlink r:id="rId22" w:history="1">
              <w:r>
                <w:rPr>
                  <w:color w:val="#410a8c"/>
                  <w:u w:val="single"/>
                </w:rPr>
                <w:t xml:space="preserve">Charles-Édouard de Suremain</w:t>
              </w:r>
            </w:hyperlink>
          </w:p>
          <w:p>
            <w:pPr/>
            <w:r>
              <w:rPr/>
              <w:t xml:space="preserve">Cambrézy L. (dir.), Petit V. (dir.). </w:t>
            </w:r>
            <w:r>
              <w:rPr>
                <w:i w:val="1"/>
                <w:iCs w:val="1"/>
              </w:rPr>
              <w:t xml:space="preserve">Population, mondialisation et développement : la fin des certitudes ?</w:t>
            </w:r>
            <w:r>
              <w:rPr/>
              <w:t xml:space="preserve">, La Documentation française, pp.147-167, 2012, Les Etudes</w:t>
            </w:r>
          </w:p>
          <w:p>
            <w:pPr/>
            <w:r>
              <w:rPr/>
              <w:t xml:space="preserve">Chapitre d'ouvrage</w:t>
            </w:r>
          </w:p>
          <w:p>
            <w:pPr/>
            <w:hyperlink r:id="rId81" w:history="1">
              <w:r>
                <w:rPr>
                  <w:color w:val="#410a8c"/>
                  <w:u w:val="single"/>
                </w:rPr>
                <w:t xml:space="preserve">ird-00735028v1</w:t>
              </w:r>
            </w:hyperlink>
          </w:p>
        </w:tc>
      </w:tr>
      <w:tr>
        <w:trPr/>
        <w:tc>
          <w:tcPr>
            <w:noWrap/>
          </w:tcPr>
          <w:p>
            <w:pPr>
              <w:spacing w:after="200"/>
            </w:pPr>
            <w:hyperlink r:id="rId83" w:history="1">
              <w:r>
                <w:rPr>
                  <w:color w:val="1e198e"/>
                  <w:b w:val="1"/>
                  <w:bCs w:val="1"/>
                  <w:u w:val="single"/>
                </w:rPr>
                <w:t xml:space="preserve">Conclusion : quelles perspectives pour les modèles de l'enfance ?</w:t>
              </w:r>
            </w:hyperlink>
          </w:p>
          <w:p>
            <w:pPr/>
            <w:hyperlink r:id="rId42" w:history="1">
              <w:r>
                <w:rPr>
                  <w:color w:val="#410a8c"/>
                  <w:u w:val="single"/>
                </w:rPr>
                <w:t xml:space="preserve">Doris Bonnet</w:t>
              </w:r>
            </w:hyperlink>
            <w:r>
              <w:rPr/>
              <w:t xml:space="preserve">,</w:t>
            </w:r>
            <w:hyperlink r:id="rId43" w:history="1">
              <w:r>
                <w:rPr>
                  <w:color w:val="#410a8c"/>
                  <w:u w:val="single"/>
                </w:rPr>
                <w:t xml:space="preserve">Catherine Rollet</w:t>
              </w:r>
            </w:hyperlink>
            <w:r>
              <w:rPr/>
              <w:t xml:space="preserve">,</w:t>
            </w:r>
            <w:hyperlink r:id="rId22" w:history="1">
              <w:r>
                <w:rPr>
                  <w:color w:val="#410a8c"/>
                  <w:u w:val="single"/>
                </w:rPr>
                <w:t xml:space="preserve">Charles-Édouard de Suremain</w:t>
              </w:r>
            </w:hyperlink>
          </w:p>
          <w:p>
            <w:pPr/>
            <w:r>
              <w:rPr/>
              <w:t xml:space="preserve">Bonnet, Doris and Rollet, Catherine and De Suremain, Charles-Edouard. </w:t>
            </w:r>
            <w:r>
              <w:rPr>
                <w:i w:val="1"/>
                <w:iCs w:val="1"/>
              </w:rPr>
              <w:t xml:space="preserve">Modèles d'enfances : successions, transformations, croisements</w:t>
            </w:r>
            <w:r>
              <w:rPr/>
              <w:t xml:space="preserve">, Editions des Archives Contemporaines, pp.239-242, 2012, 9782813000545</w:t>
            </w:r>
          </w:p>
          <w:p>
            <w:pPr/>
            <w:r>
              <w:rPr/>
              <w:t xml:space="preserve">Chapitre d'ouvrage</w:t>
            </w:r>
          </w:p>
          <w:p>
            <w:pPr/>
            <w:hyperlink r:id="rId83" w:history="1">
              <w:r>
                <w:rPr>
                  <w:color w:val="#410a8c"/>
                  <w:u w:val="single"/>
                </w:rPr>
                <w:t xml:space="preserve">hal-01845584v1</w:t>
              </w:r>
            </w:hyperlink>
          </w:p>
        </w:tc>
      </w:tr>
      <w:tr>
        <w:trPr/>
        <w:tc>
          <w:tcPr>
            <w:noWrap/>
          </w:tcPr>
          <w:p>
            <w:pPr>
              <w:spacing w:after="200"/>
            </w:pPr>
            <w:hyperlink r:id="rId84" w:history="1">
              <w:r>
                <w:rPr>
                  <w:color w:val="1e198e"/>
                  <w:b w:val="1"/>
                  <w:bCs w:val="1"/>
                  <w:u w:val="single"/>
                </w:rPr>
                <w:t xml:space="preserve">Shawarmas contra McDonald’s. Identidades que enfrentan la globalización y la estandarización alimentaria (Bolivia)</w:t>
              </w:r>
            </w:hyperlink>
          </w:p>
          <w:p>
            <w:pPr/>
            <w:hyperlink r:id="rId22" w:history="1">
              <w:r>
                <w:rPr>
                  <w:color w:val="#410a8c"/>
                  <w:u w:val="single"/>
                </w:rPr>
                <w:t xml:space="preserve">Charles-Édouard de Suremain</w:t>
              </w:r>
            </w:hyperlink>
          </w:p>
          <w:p>
            <w:pPr/>
            <w:r>
              <w:rPr/>
              <w:t xml:space="preserve">Piaggio, Laura and Solans, Andrea. </w:t>
            </w:r>
            <w:r>
              <w:rPr>
                <w:i w:val="1"/>
                <w:iCs w:val="1"/>
              </w:rPr>
              <w:t xml:space="preserve">Enfoques socioculturales de la alimentación. Lecturas para el equipo de salud</w:t>
            </w:r>
            <w:r>
              <w:rPr/>
              <w:t xml:space="preserve">, S6, Editorial Akadia, pp.184-196, 2009, </w:t>
            </w:r>
            <w:hyperlink r:id="rId85" w:history="1">
              <w:r>
                <w:rPr>
                  <w:color w:val="#410a8c"/>
                  <w:u w:val="single"/>
                </w:rPr>
                <w:t xml:space="preserve">⟨10.4000/aof.6480⟩</w:t>
              </w:r>
            </w:hyperlink>
          </w:p>
          <w:p>
            <w:pPr/>
            <w:r>
              <w:rPr/>
              <w:t xml:space="preserve">Chapitre d'ouvrage</w:t>
            </w:r>
          </w:p>
          <w:p>
            <w:pPr/>
            <w:hyperlink r:id="rId84" w:history="1">
              <w:r>
                <w:rPr>
                  <w:color w:val="#410a8c"/>
                  <w:u w:val="single"/>
                </w:rPr>
                <w:t xml:space="preserve">hal-01845656v1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Patrimonios alimentarios en América Latina : enfrentar las desigualdades y los cambios globales [dossier]</w:t>
              </w:r>
            </w:hyperlink>
          </w:p>
          <w:p>
            <w:pPr/>
            <w:hyperlink r:id="rId53" w:history="1">
              <w:r>
                <w:rPr>
                  <w:color w:val="#410a8c"/>
                  <w:u w:val="single"/>
                </w:rPr>
                <w:t xml:space="preserve">N. Rebaï</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21" w:history="1">
              <w:r>
                <w:rPr>
                  <w:color w:val="#410a8c"/>
                  <w:u w:val="single"/>
                </w:rPr>
                <w:t xml:space="preserve">Anne-Gaël Bilhaut</w:t>
              </w:r>
            </w:hyperlink>
            <w:r>
              <w:rPr/>
              <w:t xml:space="preserve">,</w:t>
            </w:r>
            <w:hyperlink r:id="rId87" w:history="1">
              <w:r>
                <w:rPr>
                  <w:color w:val="#410a8c"/>
                  <w:u w:val="single"/>
                </w:rPr>
                <w:t xml:space="preserve">M.F. Mideros Bastidas</w:t>
              </w:r>
            </w:hyperlink>
          </w:p>
          <w:p>
            <w:pPr/>
            <w:r>
              <w:rPr>
                <w:i w:val="1"/>
                <w:iCs w:val="1"/>
              </w:rPr>
              <w:t xml:space="preserve">Anthropology of Food</w:t>
            </w:r>
            <w:r>
              <w:rPr/>
              <w:t xml:space="preserve">, 2025, S18, multip. </w:t>
            </w:r>
            <w:hyperlink r:id="rId88" w:history="1">
              <w:r>
                <w:rPr>
                  <w:color w:val="#410a8c"/>
                  <w:u w:val="single"/>
                </w:rPr>
                <w:t xml:space="preserve">⟨10.4000/13asc⟩</w:t>
              </w:r>
            </w:hyperlink>
          </w:p>
          <w:p>
            <w:pPr/>
            <w:r>
              <w:rPr/>
              <w:t xml:space="preserve">Article dans une revue</w:t>
            </w:r>
          </w:p>
          <w:p>
            <w:pPr/>
            <w:hyperlink r:id="rId86" w:history="1">
              <w:r>
                <w:rPr>
                  <w:color w:val="#410a8c"/>
                  <w:u w:val="single"/>
                </w:rPr>
                <w:t xml:space="preserve">hal-04953523v1</w:t>
              </w:r>
            </w:hyperlink>
          </w:p>
        </w:tc>
      </w:tr>
      <w:tr>
        <w:trPr/>
        <w:tc>
          <w:tcPr>
            <w:noWrap/>
          </w:tcPr>
          <w:p>
            <w:pPr>
              <w:spacing w:after="200"/>
            </w:pPr>
            <w:hyperlink r:id="rId89" w:history="1">
              <w:r>
                <w:rPr>
                  <w:color w:val="1e198e"/>
                  <w:b w:val="1"/>
                  <w:bCs w:val="1"/>
                  <w:u w:val="single"/>
                </w:rPr>
                <w:t xml:space="preserve">Patrimonios alimentarios en América Latina. Enfrentar las desigualdades y los cambios globales : introducción</w:t>
              </w:r>
            </w:hyperlink>
          </w:p>
          <w:p>
            <w:pPr/>
            <w:hyperlink r:id="rId20" w:history="1">
              <w:r>
                <w:rPr>
                  <w:color w:val="#410a8c"/>
                  <w:u w:val="single"/>
                </w:rPr>
                <w:t xml:space="preserve">Nasser Rebaï</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90" w:history="1">
              <w:r>
                <w:rPr>
                  <w:color w:val="#410a8c"/>
                  <w:u w:val="single"/>
                </w:rPr>
                <w:t xml:space="preserve">Anne-Gaëlle Bilhaut</w:t>
              </w:r>
            </w:hyperlink>
            <w:r>
              <w:rPr/>
              <w:t xml:space="preserve">,</w:t>
            </w:r>
            <w:hyperlink r:id="rId91" w:history="1">
              <w:r>
                <w:rPr>
                  <w:color w:val="#410a8c"/>
                  <w:u w:val="single"/>
                </w:rPr>
                <w:t xml:space="preserve">Maria Fernanda</w:t>
              </w:r>
            </w:hyperlink>
          </w:p>
          <w:p>
            <w:pPr/>
            <w:r>
              <w:rPr>
                <w:i w:val="1"/>
                <w:iCs w:val="1"/>
              </w:rPr>
              <w:t xml:space="preserve">Anthropology of Food</w:t>
            </w:r>
            <w:r>
              <w:rPr/>
              <w:t xml:space="preserve">, 2025, S18, </w:t>
            </w:r>
            <w:hyperlink r:id="rId92" w:history="1">
              <w:r>
                <w:rPr>
                  <w:color w:val="#410a8c"/>
                  <w:u w:val="single"/>
                </w:rPr>
                <w:t xml:space="preserve">⟨10.4000/13as4⟩</w:t>
              </w:r>
            </w:hyperlink>
          </w:p>
          <w:p>
            <w:pPr/>
            <w:r>
              <w:rPr/>
              <w:t xml:space="preserve">Article dans une revue</w:t>
            </w:r>
          </w:p>
          <w:p>
            <w:pPr/>
            <w:hyperlink r:id="rId89" w:history="1">
              <w:r>
                <w:rPr>
                  <w:color w:val="#410a8c"/>
                  <w:u w:val="single"/>
                </w:rPr>
                <w:t xml:space="preserve">hal-04942051v1</w:t>
              </w:r>
            </w:hyperlink>
          </w:p>
        </w:tc>
      </w:tr>
      <w:tr>
        <w:trPr/>
        <w:tc>
          <w:tcPr>
            <w:noWrap/>
          </w:tcPr>
          <w:p>
            <w:pPr>
              <w:spacing w:after="200"/>
            </w:pPr>
            <w:hyperlink r:id="rId93" w:history="1">
              <w:r>
                <w:rPr>
                  <w:color w:val="1e198e"/>
                  <w:b w:val="1"/>
                  <w:bCs w:val="1"/>
                  <w:u w:val="single"/>
                </w:rPr>
                <w:t xml:space="preserve">Amertumes chocolatées</w:t>
              </w:r>
            </w:hyperlink>
          </w:p>
          <w:p>
            <w:pPr/>
            <w:hyperlink r:id="rId22" w:history="1">
              <w:r>
                <w:rPr>
                  <w:color w:val="#410a8c"/>
                  <w:u w:val="single"/>
                </w:rPr>
                <w:t xml:space="preserve">Charles-Édouard de Suremain</w:t>
              </w:r>
            </w:hyperlink>
          </w:p>
          <w:p>
            <w:pPr/>
            <w:r>
              <w:rPr>
                <w:i w:val="1"/>
                <w:iCs w:val="1"/>
              </w:rPr>
              <w:t xml:space="preserve">Sociétés &amp; Représentations</w:t>
            </w:r>
            <w:r>
              <w:rPr/>
              <w:t xml:space="preserve">, 2025, 60, pp.221-246. </w:t>
            </w:r>
            <w:hyperlink r:id="rId94" w:history="1">
              <w:r>
                <w:rPr>
                  <w:color w:val="#410a8c"/>
                  <w:u w:val="single"/>
                </w:rPr>
                <w:t xml:space="preserve">⟨10.4000/15dhg⟩</w:t>
              </w:r>
            </w:hyperlink>
          </w:p>
          <w:p>
            <w:pPr/>
            <w:r>
              <w:rPr/>
              <w:t xml:space="preserve">Article dans une revue</w:t>
            </w:r>
          </w:p>
          <w:p>
            <w:pPr/>
            <w:hyperlink r:id="rId93" w:history="1">
              <w:r>
                <w:rPr>
                  <w:color w:val="#410a8c"/>
                  <w:u w:val="single"/>
                </w:rPr>
                <w:t xml:space="preserve">hal-05489950v1</w:t>
              </w:r>
            </w:hyperlink>
          </w:p>
        </w:tc>
      </w:tr>
      <w:tr>
        <w:trPr/>
        <w:tc>
          <w:tcPr>
            <w:noWrap/>
          </w:tcPr>
          <w:p>
            <w:pPr>
              <w:spacing w:after="200"/>
            </w:pPr>
            <w:hyperlink r:id="rId95" w:history="1">
              <w:r>
                <w:rPr>
                  <w:color w:val="1e198e"/>
                  <w:b w:val="1"/>
                  <w:bCs w:val="1"/>
                  <w:u w:val="single"/>
                </w:rPr>
                <w:t xml:space="preserve">Patrimoines alimentaires en Amérique latine : faire face aux inégalités et aux changements globaux [introduction]</w:t>
              </w:r>
            </w:hyperlink>
          </w:p>
          <w:p>
            <w:pPr/>
            <w:hyperlink r:id="rId53" w:history="1">
              <w:r>
                <w:rPr>
                  <w:color w:val="#410a8c"/>
                  <w:u w:val="single"/>
                </w:rPr>
                <w:t xml:space="preserve">N. Rebaï</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21" w:history="1">
              <w:r>
                <w:rPr>
                  <w:color w:val="#410a8c"/>
                  <w:u w:val="single"/>
                </w:rPr>
                <w:t xml:space="preserve">Anne-Gaël Bilhaut</w:t>
              </w:r>
            </w:hyperlink>
            <w:r>
              <w:rPr/>
              <w:t xml:space="preserve">,</w:t>
            </w:r>
            <w:hyperlink r:id="rId87" w:history="1">
              <w:r>
                <w:rPr>
                  <w:color w:val="#410a8c"/>
                  <w:u w:val="single"/>
                </w:rPr>
                <w:t xml:space="preserve">M.F. Mideros Bastidas</w:t>
              </w:r>
            </w:hyperlink>
          </w:p>
          <w:p>
            <w:pPr/>
            <w:r>
              <w:rPr>
                <w:i w:val="1"/>
                <w:iCs w:val="1"/>
              </w:rPr>
              <w:t xml:space="preserve">Anthropology of Food</w:t>
            </w:r>
            <w:r>
              <w:rPr/>
              <w:t xml:space="preserve">, 2025, S18, en ligne [11 p.]. </w:t>
            </w:r>
            <w:hyperlink r:id="rId96" w:history="1">
              <w:r>
                <w:rPr>
                  <w:color w:val="#410a8c"/>
                  <w:u w:val="single"/>
                </w:rPr>
                <w:t xml:space="preserve">⟨10.4000/13as5⟩</w:t>
              </w:r>
            </w:hyperlink>
          </w:p>
          <w:p>
            <w:pPr/>
            <w:r>
              <w:rPr/>
              <w:t xml:space="preserve">Article dans une revue</w:t>
            </w:r>
          </w:p>
          <w:p>
            <w:pPr/>
            <w:hyperlink r:id="rId95" w:history="1">
              <w:r>
                <w:rPr>
                  <w:color w:val="#410a8c"/>
                  <w:u w:val="single"/>
                </w:rPr>
                <w:t xml:space="preserve">hal-04951883v1</w:t>
              </w:r>
            </w:hyperlink>
          </w:p>
        </w:tc>
      </w:tr>
      <w:tr>
        <w:trPr/>
        <w:tc>
          <w:tcPr>
            <w:noWrap/>
          </w:tcPr>
          <w:p>
            <w:pPr>
              <w:spacing w:after="200"/>
            </w:pPr>
            <w:hyperlink r:id="rId97" w:history="1">
              <w:r>
                <w:rPr>
                  <w:color w:val="1e198e"/>
                  <w:b w:val="1"/>
                  <w:bCs w:val="1"/>
                  <w:u w:val="single"/>
                </w:rPr>
                <w:t xml:space="preserve">“¡Es química no más!”. Afinidades horizontales entre niños y construcción del parentesco en la calle (La Paz, Bolivia)</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3798 [17 p.]</w:t>
            </w:r>
          </w:p>
          <w:p>
            <w:pPr/>
            <w:r>
              <w:rPr/>
              <w:t xml:space="preserve">Article dans une revue</w:t>
            </w:r>
          </w:p>
          <w:p>
            <w:pPr/>
            <w:hyperlink r:id="rId97" w:history="1">
              <w:r>
                <w:rPr>
                  <w:color w:val="#410a8c"/>
                  <w:u w:val="single"/>
                </w:rPr>
                <w:t xml:space="preserve">hal-04847002v1</w:t>
              </w:r>
            </w:hyperlink>
          </w:p>
        </w:tc>
      </w:tr>
      <w:tr>
        <w:trPr/>
        <w:tc>
          <w:tcPr>
            <w:noWrap/>
          </w:tcPr>
          <w:p>
            <w:pPr>
              <w:spacing w:after="200"/>
            </w:pPr>
            <w:hyperlink r:id="rId98" w:history="1">
              <w:r>
                <w:rPr>
                  <w:color w:val="1e198e"/>
                  <w:b w:val="1"/>
                  <w:bCs w:val="1"/>
                  <w:u w:val="single"/>
                </w:rPr>
                <w:t xml:space="preserve">Revisiter le champ de la parenté à partir de l'anthropologie de l'enfance et des enfants [dossier]</w:t>
              </w:r>
            </w:hyperlink>
          </w:p>
          <w:p>
            <w:pPr/>
            <w:hyperlink r:id="rId9" w:history="1">
              <w:r>
                <w:rPr>
                  <w:color w:val="#410a8c"/>
                  <w:u w:val="single"/>
                </w:rPr>
                <w:t xml:space="preserve">E. Razy</w:t>
              </w:r>
            </w:hyperlink>
            <w:r>
              <w:rPr/>
              <w:t xml:space="preserve">,</w:t>
            </w:r>
            <w:hyperlink r:id="rId99" w:history="1">
              <w:r>
                <w:rPr>
                  <w:color w:val="#410a8c"/>
                  <w:u w:val="single"/>
                </w:rPr>
                <w:t xml:space="preserve">N. Alvarado Solis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multip</w:t>
            </w:r>
          </w:p>
          <w:p>
            <w:pPr/>
            <w:r>
              <w:rPr/>
              <w:t xml:space="preserve">Article dans une revue</w:t>
            </w:r>
          </w:p>
          <w:p>
            <w:pPr/>
            <w:hyperlink r:id="rId98" w:history="1">
              <w:r>
                <w:rPr>
                  <w:color w:val="#410a8c"/>
                  <w:u w:val="single"/>
                </w:rPr>
                <w:t xml:space="preserve">hal-04906774v1</w:t>
              </w:r>
            </w:hyperlink>
          </w:p>
        </w:tc>
      </w:tr>
      <w:tr>
        <w:trPr/>
        <w:tc>
          <w:tcPr>
            <w:noWrap/>
          </w:tcPr>
          <w:p>
            <w:pPr>
              <w:spacing w:after="200"/>
            </w:pPr>
            <w:hyperlink r:id="rId100" w:history="1">
              <w:r>
                <w:rPr>
                  <w:color w:val="1e198e"/>
                  <w:b w:val="1"/>
                  <w:bCs w:val="1"/>
                  <w:u w:val="single"/>
                </w:rPr>
                <w:t xml:space="preserve">Revisiting the field of kinship from the perspective of the anthropology of children and childhood : introduction</w:t>
              </w:r>
            </w:hyperlink>
          </w:p>
          <w:p>
            <w:pPr/>
            <w:hyperlink r:id="rId9" w:history="1">
              <w:r>
                <w:rPr>
                  <w:color w:val="#410a8c"/>
                  <w:u w:val="single"/>
                </w:rPr>
                <w:t xml:space="preserve">E. Razy</w:t>
              </w:r>
            </w:hyperlink>
            <w:r>
              <w:rPr/>
              <w:t xml:space="preserve">,</w:t>
            </w:r>
            <w:hyperlink r:id="rId101" w:history="1">
              <w:r>
                <w:rPr>
                  <w:color w:val="#410a8c"/>
                  <w:u w:val="single"/>
                </w:rPr>
                <w:t xml:space="preserve">N.P. Alvarado Solís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pp.3829</w:t>
            </w:r>
          </w:p>
          <w:p>
            <w:pPr/>
            <w:r>
              <w:rPr/>
              <w:t xml:space="preserve">Article dans une revue</w:t>
            </w:r>
          </w:p>
          <w:p>
            <w:pPr/>
            <w:hyperlink r:id="rId100" w:history="1">
              <w:r>
                <w:rPr>
                  <w:color w:val="#410a8c"/>
                  <w:u w:val="single"/>
                </w:rPr>
                <w:t xml:space="preserve">hal-04865788v1</w:t>
              </w:r>
            </w:hyperlink>
          </w:p>
        </w:tc>
      </w:tr>
      <w:tr>
        <w:trPr/>
        <w:tc>
          <w:tcPr>
            <w:noWrap/>
          </w:tcPr>
          <w:p>
            <w:pPr>
              <w:spacing w:after="200"/>
            </w:pPr>
            <w:hyperlink r:id="rId102" w:history="1">
              <w:r>
                <w:rPr>
                  <w:color w:val="1e198e"/>
                  <w:b w:val="1"/>
                  <w:bCs w:val="1"/>
                  <w:u w:val="single"/>
                </w:rPr>
                <w:t xml:space="preserve">La controverse uitoto, ou les chimères de l’agentivité enfantine</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3826 [11 p.]</w:t>
            </w:r>
          </w:p>
          <w:p>
            <w:pPr/>
            <w:r>
              <w:rPr/>
              <w:t xml:space="preserve">Article dans une revue</w:t>
            </w:r>
          </w:p>
          <w:p>
            <w:pPr/>
            <w:hyperlink r:id="rId102" w:history="1">
              <w:r>
                <w:rPr>
                  <w:color w:val="#410a8c"/>
                  <w:u w:val="single"/>
                </w:rPr>
                <w:t xml:space="preserve">hal-04846994v1</w:t>
              </w:r>
            </w:hyperlink>
          </w:p>
        </w:tc>
      </w:tr>
      <w:tr>
        <w:trPr/>
        <w:tc>
          <w:tcPr>
            <w:noWrap/>
          </w:tcPr>
          <w:p>
            <w:pPr>
              <w:spacing w:after="200"/>
            </w:pPr>
            <w:hyperlink r:id="rId103" w:history="1">
              <w:r>
                <w:rPr>
                  <w:color w:val="1e198e"/>
                  <w:b w:val="1"/>
                  <w:bCs w:val="1"/>
                  <w:u w:val="single"/>
                </w:rPr>
                <w:t xml:space="preserve">The Witoto controversy, or the spectres of child agency</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3830 [10 p.]</w:t>
            </w:r>
          </w:p>
          <w:p>
            <w:pPr/>
            <w:r>
              <w:rPr/>
              <w:t xml:space="preserve">Article dans une revue</w:t>
            </w:r>
          </w:p>
          <w:p>
            <w:pPr/>
            <w:hyperlink r:id="rId103" w:history="1">
              <w:r>
                <w:rPr>
                  <w:color w:val="#410a8c"/>
                  <w:u w:val="single"/>
                </w:rPr>
                <w:t xml:space="preserve">hal-04866465v1</w:t>
              </w:r>
            </w:hyperlink>
          </w:p>
        </w:tc>
      </w:tr>
      <w:tr>
        <w:trPr/>
        <w:tc>
          <w:tcPr>
            <w:noWrap/>
          </w:tcPr>
          <w:p>
            <w:pPr>
              <w:spacing w:after="200"/>
            </w:pPr>
            <w:hyperlink r:id="rId104" w:history="1">
              <w:r>
                <w:rPr>
                  <w:color w:val="1e198e"/>
                  <w:b w:val="1"/>
                  <w:bCs w:val="1"/>
                  <w:u w:val="single"/>
                </w:rPr>
                <w:t xml:space="preserve">La controversia de uitoto o las quimeras de la agentividad infantil</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3833 [10 p.]</w:t>
            </w:r>
          </w:p>
          <w:p>
            <w:pPr/>
            <w:r>
              <w:rPr/>
              <w:t xml:space="preserve">Article dans une revue</w:t>
            </w:r>
          </w:p>
          <w:p>
            <w:pPr/>
            <w:hyperlink r:id="rId104" w:history="1">
              <w:r>
                <w:rPr>
                  <w:color w:val="#410a8c"/>
                  <w:u w:val="single"/>
                </w:rPr>
                <w:t xml:space="preserve">hal-04866497v1</w:t>
              </w:r>
            </w:hyperlink>
          </w:p>
        </w:tc>
      </w:tr>
      <w:tr>
        <w:trPr/>
        <w:tc>
          <w:tcPr>
            <w:noWrap/>
          </w:tcPr>
          <w:p>
            <w:pPr>
              <w:spacing w:after="200"/>
            </w:pPr>
            <w:hyperlink r:id="rId105" w:history="1">
              <w:r>
                <w:rPr>
                  <w:color w:val="1e198e"/>
                  <w:b w:val="1"/>
                  <w:bCs w:val="1"/>
                  <w:u w:val="single"/>
                </w:rPr>
                <w:t xml:space="preserve">Revisiter le champ de la parenté à partir de l’anthropologie de l’enfance et des enfants. Introduction</w:t>
              </w:r>
            </w:hyperlink>
          </w:p>
          <w:p>
            <w:pPr/>
            <w:hyperlink r:id="rId79" w:history="1">
              <w:r>
                <w:rPr>
                  <w:color w:val="#410a8c"/>
                  <w:u w:val="single"/>
                </w:rPr>
                <w:t xml:space="preserve">Élodie Razy</w:t>
              </w:r>
            </w:hyperlink>
            <w:r>
              <w:rPr/>
              <w:t xml:space="preserve">,</w:t>
            </w:r>
            <w:hyperlink r:id="rId106" w:history="1">
              <w:r>
                <w:rPr>
                  <w:color w:val="#410a8c"/>
                  <w:u w:val="single"/>
                </w:rPr>
                <w:t xml:space="preserve">Neyra Patricia Alvarado Solís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3785 [10 p.]</w:t>
            </w:r>
          </w:p>
          <w:p>
            <w:pPr/>
            <w:r>
              <w:rPr/>
              <w:t xml:space="preserve">Article dans une revue</w:t>
            </w:r>
          </w:p>
          <w:p>
            <w:pPr/>
            <w:hyperlink r:id="rId105" w:history="1">
              <w:r>
                <w:rPr>
                  <w:color w:val="#410a8c"/>
                  <w:u w:val="single"/>
                </w:rPr>
                <w:t xml:space="preserve">hal-04847009v1</w:t>
              </w:r>
            </w:hyperlink>
          </w:p>
        </w:tc>
      </w:tr>
      <w:tr>
        <w:trPr/>
        <w:tc>
          <w:tcPr>
            <w:noWrap/>
          </w:tcPr>
          <w:p>
            <w:pPr>
              <w:spacing w:after="200"/>
            </w:pPr>
            <w:hyperlink r:id="rId107" w:history="1">
              <w:r>
                <w:rPr>
                  <w:color w:val="1e198e"/>
                  <w:b w:val="1"/>
                  <w:bCs w:val="1"/>
                  <w:u w:val="single"/>
                </w:rPr>
                <w:t xml:space="preserve">Reconsiderar el dominio del parentesco desde la antropología de la infancia y los niños : introducción</w:t>
              </w:r>
            </w:hyperlink>
          </w:p>
          <w:p>
            <w:pPr/>
            <w:hyperlink r:id="rId9" w:history="1">
              <w:r>
                <w:rPr>
                  <w:color w:val="#410a8c"/>
                  <w:u w:val="single"/>
                </w:rPr>
                <w:t xml:space="preserve">E. Razy</w:t>
              </w:r>
            </w:hyperlink>
            <w:r>
              <w:rPr/>
              <w:t xml:space="preserve">,</w:t>
            </w:r>
            <w:hyperlink r:id="rId101" w:history="1">
              <w:r>
                <w:rPr>
                  <w:color w:val="#410a8c"/>
                  <w:u w:val="single"/>
                </w:rPr>
                <w:t xml:space="preserve">N.P. Alvarado Solís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3831 [10 p.]</w:t>
            </w:r>
          </w:p>
          <w:p>
            <w:pPr/>
            <w:r>
              <w:rPr/>
              <w:t xml:space="preserve">Article dans une revue</w:t>
            </w:r>
          </w:p>
          <w:p>
            <w:pPr/>
            <w:hyperlink r:id="rId107" w:history="1">
              <w:r>
                <w:rPr>
                  <w:color w:val="#410a8c"/>
                  <w:u w:val="single"/>
                </w:rPr>
                <w:t xml:space="preserve">hal-04865913v1</w:t>
              </w:r>
            </w:hyperlink>
          </w:p>
        </w:tc>
      </w:tr>
      <w:tr>
        <w:trPr/>
        <w:tc>
          <w:tcPr>
            <w:noWrap/>
          </w:tcPr>
          <w:p>
            <w:pPr>
              <w:spacing w:after="200"/>
            </w:pPr>
            <w:hyperlink r:id="rId108" w:history="1">
              <w:r>
                <w:rPr>
                  <w:color w:val="1e198e"/>
                  <w:b w:val="1"/>
                  <w:bCs w:val="1"/>
                  <w:u w:val="single"/>
                </w:rPr>
                <w:t xml:space="preserve">Les 'enfants cachés' des générations futures et de la patrimonialisation (Mexique et France)</w:t>
              </w:r>
            </w:hyperlink>
          </w:p>
          <w:p>
            <w:pPr/>
            <w:hyperlink r:id="rId10" w:history="1">
              <w:r>
                <w:rPr>
                  <w:color w:val="#410a8c"/>
                  <w:u w:val="single"/>
                </w:rPr>
                <w:t xml:space="preserve">Charles-Edouard Suremain De</w:t>
              </w:r>
            </w:hyperlink>
            <w:r>
              <w:rPr/>
              <w:t xml:space="preserve">,</w:t>
            </w:r>
            <w:hyperlink r:id="rId9" w:history="1">
              <w:r>
                <w:rPr>
                  <w:color w:val="#410a8c"/>
                  <w:u w:val="single"/>
                </w:rPr>
                <w:t xml:space="preserve">E. Razy</w:t>
              </w:r>
            </w:hyperlink>
          </w:p>
          <w:p>
            <w:pPr/>
            <w:r>
              <w:rPr>
                <w:i w:val="1"/>
                <w:iCs w:val="1"/>
              </w:rPr>
              <w:t xml:space="preserve">In Situ. Au regard des sciences sociales</w:t>
            </w:r>
            <w:r>
              <w:rPr/>
              <w:t xml:space="preserve">, 2022, 3, [23 p. en ligne]. </w:t>
            </w:r>
            <w:hyperlink r:id="rId109" w:history="1">
              <w:r>
                <w:rPr>
                  <w:color w:val="#410a8c"/>
                  <w:u w:val="single"/>
                </w:rPr>
                <w:t xml:space="preserve">⟨10.4000/insituarss.1782⟩</w:t>
              </w:r>
            </w:hyperlink>
          </w:p>
          <w:p>
            <w:pPr/>
            <w:r>
              <w:rPr/>
              <w:t xml:space="preserve">Article dans une revue</w:t>
            </w:r>
          </w:p>
          <w:p>
            <w:pPr/>
            <w:hyperlink r:id="rId108" w:history="1">
              <w:r>
                <w:rPr>
                  <w:color w:val="#410a8c"/>
                  <w:u w:val="single"/>
                </w:rPr>
                <w:t xml:space="preserve">hal-03906910v1</w:t>
              </w:r>
            </w:hyperlink>
          </w:p>
        </w:tc>
      </w:tr>
      <w:tr>
        <w:trPr/>
        <w:tc>
          <w:tcPr>
            <w:noWrap/>
          </w:tcPr>
          <w:p>
            <w:pPr>
              <w:spacing w:after="200"/>
            </w:pPr>
            <w:hyperlink r:id="rId110" w:history="1">
              <w:r>
                <w:rPr>
                  <w:color w:val="1e198e"/>
                  <w:b w:val="1"/>
                  <w:bCs w:val="1"/>
                  <w:u w:val="single"/>
                </w:rPr>
                <w:t xml:space="preserve">Predación, vida y muerte : relaciones transespecies, patrimonio biocultural y cosmopolitica mesoamericana</w:t>
              </w:r>
            </w:hyperlink>
          </w:p>
          <w:p>
            <w:pPr/>
            <w:hyperlink r:id="rId111" w:history="1">
              <w:r>
                <w:rPr>
                  <w:color w:val="#410a8c"/>
                  <w:u w:val="single"/>
                </w:rPr>
                <w:t xml:space="preserve">N. Ellison</w:t>
              </w:r>
            </w:hyperlink>
            <w:r>
              <w:rPr/>
              <w:t xml:space="preserve">,</w:t>
            </w:r>
            <w:hyperlink r:id="rId22" w:history="1">
              <w:r>
                <w:rPr>
                  <w:color w:val="#410a8c"/>
                  <w:u w:val="single"/>
                </w:rPr>
                <w:t xml:space="preserve">Charles-Édouard de Suremain</w:t>
              </w:r>
            </w:hyperlink>
          </w:p>
          <w:p>
            <w:pPr/>
            <w:r>
              <w:rPr>
                <w:i w:val="1"/>
                <w:iCs w:val="1"/>
              </w:rPr>
              <w:t xml:space="preserve">Trace : Procesos Mexicanos y Centroamericanos </w:t>
            </w:r>
            <w:r>
              <w:rPr/>
              <w:t xml:space="preserve">, 2020, 78, 263 p</w:t>
            </w:r>
          </w:p>
          <w:p>
            <w:pPr/>
            <w:r>
              <w:rPr/>
              <w:t xml:space="preserve">Article dans une revue</w:t>
            </w:r>
          </w:p>
          <w:p>
            <w:pPr/>
            <w:hyperlink r:id="rId110" w:history="1">
              <w:r>
                <w:rPr>
                  <w:color w:val="#410a8c"/>
                  <w:u w:val="single"/>
                </w:rPr>
                <w:t xml:space="preserve">hal-03134277v1</w:t>
              </w:r>
            </w:hyperlink>
          </w:p>
        </w:tc>
      </w:tr>
      <w:tr>
        <w:trPr/>
        <w:tc>
          <w:tcPr>
            <w:noWrap/>
          </w:tcPr>
          <w:p>
            <w:pPr>
              <w:spacing w:after="200"/>
            </w:pPr>
            <w:hyperlink r:id="rId112" w:history="1">
              <w:r>
                <w:rPr>
                  <w:color w:val="1e198e"/>
                  <w:b w:val="1"/>
                  <w:bCs w:val="1"/>
                  <w:u w:val="single"/>
                </w:rPr>
                <w:t xml:space="preserve">Éloge de la fidélité : quelques réflexions sur les contours ontologiques d'un livre... 'pour enfant' ?</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2020, 9, 3387 [5 p.]</w:t>
            </w:r>
          </w:p>
          <w:p>
            <w:pPr/>
            <w:r>
              <w:rPr/>
              <w:t xml:space="preserve">Article dans une revue</w:t>
            </w:r>
          </w:p>
          <w:p>
            <w:pPr/>
            <w:hyperlink r:id="rId112" w:history="1">
              <w:r>
                <w:rPr>
                  <w:color w:val="#410a8c"/>
                  <w:u w:val="single"/>
                </w:rPr>
                <w:t xml:space="preserve">hal-04866636v1</w:t>
              </w:r>
            </w:hyperlink>
          </w:p>
        </w:tc>
      </w:tr>
      <w:tr>
        <w:trPr/>
        <w:tc>
          <w:tcPr>
            <w:noWrap/>
          </w:tcPr>
          <w:p>
            <w:pPr>
              <w:spacing w:after="200"/>
            </w:pPr>
            <w:hyperlink r:id="rId113" w:history="1">
              <w:r>
                <w:rPr>
                  <w:color w:val="1e198e"/>
                  <w:b w:val="1"/>
                  <w:bCs w:val="1"/>
                  <w:u w:val="single"/>
                </w:rPr>
                <w:t xml:space="preserve">L'enfantification de Nino Dios : l'ambiguïté ontologique des statuettes de l'Enfant Jésus (Mexique)</w:t>
              </w:r>
            </w:hyperlink>
          </w:p>
          <w:p>
            <w:pPr/>
            <w:hyperlink r:id="rId9" w:history="1">
              <w:r>
                <w:rPr>
                  <w:color w:val="#410a8c"/>
                  <w:u w:val="single"/>
                </w:rPr>
                <w:t xml:space="preserve">E. Razy</w:t>
              </w:r>
            </w:hyperlink>
            <w:r>
              <w:rPr/>
              <w:t xml:space="preserve">,</w:t>
            </w:r>
            <w:hyperlink r:id="rId22" w:history="1">
              <w:r>
                <w:rPr>
                  <w:color w:val="#410a8c"/>
                  <w:u w:val="single"/>
                </w:rPr>
                <w:t xml:space="preserve">Charles-Édouard de Suremain</w:t>
              </w:r>
            </w:hyperlink>
          </w:p>
          <w:p>
            <w:pPr/>
            <w:r>
              <w:rPr>
                <w:i w:val="1"/>
                <w:iCs w:val="1"/>
              </w:rPr>
              <w:t xml:space="preserve">L'Homme - Revue française d'anthropologie</w:t>
            </w:r>
            <w:r>
              <w:rPr/>
              <w:t xml:space="preserve">, 2020, 234-235 (2-3), pp.129-160. </w:t>
            </w:r>
            <w:hyperlink r:id="rId114" w:history="1">
              <w:r>
                <w:rPr>
                  <w:color w:val="#410a8c"/>
                  <w:u w:val="single"/>
                </w:rPr>
                <w:t xml:space="preserve">⟨10.4000/lhomme.37212⟩</w:t>
              </w:r>
            </w:hyperlink>
          </w:p>
          <w:p>
            <w:pPr/>
            <w:r>
              <w:rPr/>
              <w:t xml:space="preserve">Article dans une revue</w:t>
            </w:r>
          </w:p>
          <w:p>
            <w:pPr/>
            <w:hyperlink r:id="rId113" w:history="1">
              <w:r>
                <w:rPr>
                  <w:color w:val="#410a8c"/>
                  <w:u w:val="single"/>
                </w:rPr>
                <w:t xml:space="preserve">hal-03084312v1</w:t>
              </w:r>
            </w:hyperlink>
          </w:p>
        </w:tc>
      </w:tr>
      <w:tr>
        <w:trPr/>
        <w:tc>
          <w:tcPr>
            <w:noWrap/>
          </w:tcPr>
          <w:p>
            <w:pPr>
              <w:spacing w:after="200"/>
            </w:pPr>
            <w:hyperlink r:id="rId115" w:history="1">
              <w:r>
                <w:rPr>
                  <w:color w:val="1e198e"/>
                  <w:b w:val="1"/>
                  <w:bCs w:val="1"/>
                  <w:u w:val="single"/>
                </w:rPr>
                <w:t xml:space="preserve">Presentacion = Présentation</w:t>
              </w:r>
            </w:hyperlink>
          </w:p>
          <w:p>
            <w:pPr/>
            <w:hyperlink r:id="rId111" w:history="1">
              <w:r>
                <w:rPr>
                  <w:color w:val="#410a8c"/>
                  <w:u w:val="single"/>
                </w:rPr>
                <w:t xml:space="preserve">N. Ellison</w:t>
              </w:r>
            </w:hyperlink>
            <w:r>
              <w:rPr/>
              <w:t xml:space="preserve">,</w:t>
            </w:r>
            <w:hyperlink r:id="rId22" w:history="1">
              <w:r>
                <w:rPr>
                  <w:color w:val="#410a8c"/>
                  <w:u w:val="single"/>
                </w:rPr>
                <w:t xml:space="preserve">Charles-Édouard de Suremain</w:t>
              </w:r>
            </w:hyperlink>
          </w:p>
          <w:p>
            <w:pPr/>
            <w:r>
              <w:rPr>
                <w:i w:val="1"/>
                <w:iCs w:val="1"/>
              </w:rPr>
              <w:t xml:space="preserve">Trace : Procesos Mexicanos y Centroamericanos </w:t>
            </w:r>
            <w:r>
              <w:rPr/>
              <w:t xml:space="preserve">, 2020, 78, pp.5-19. </w:t>
            </w:r>
            <w:hyperlink r:id="rId116" w:history="1">
              <w:r>
                <w:rPr>
                  <w:color w:val="#410a8c"/>
                  <w:u w:val="single"/>
                </w:rPr>
                <w:t xml:space="preserve">⟨10.22134/trace.78.2020.787⟩</w:t>
              </w:r>
            </w:hyperlink>
          </w:p>
          <w:p>
            <w:pPr/>
            <w:r>
              <w:rPr/>
              <w:t xml:space="preserve">Article dans une revue</w:t>
            </w:r>
          </w:p>
          <w:p>
            <w:pPr/>
            <w:hyperlink r:id="rId115" w:history="1">
              <w:r>
                <w:rPr>
                  <w:color w:val="#410a8c"/>
                  <w:u w:val="single"/>
                </w:rPr>
                <w:t xml:space="preserve">hal-03134268v1</w:t>
              </w:r>
            </w:hyperlink>
          </w:p>
        </w:tc>
      </w:tr>
      <w:tr>
        <w:trPr/>
        <w:tc>
          <w:tcPr>
            <w:noWrap/>
          </w:tcPr>
          <w:p>
            <w:pPr>
              <w:spacing w:after="200"/>
            </w:pPr>
            <w:hyperlink r:id="rId117" w:history="1">
              <w:r>
                <w:rPr>
                  <w:color w:val="1e198e"/>
                  <w:b w:val="1"/>
                  <w:bCs w:val="1"/>
                  <w:u w:val="single"/>
                </w:rPr>
                <w:t xml:space="preserve">From multi-sited ethnography to food heritage : what theoretical and methodological challenges for anthropology ?</w:t>
              </w:r>
            </w:hyperlink>
          </w:p>
          <w:p>
            <w:pPr/>
            <w:hyperlink r:id="rId22" w:history="1">
              <w:r>
                <w:rPr>
                  <w:color w:val="#410a8c"/>
                  <w:u w:val="single"/>
                </w:rPr>
                <w:t xml:space="preserve">Charles-Édouard de Suremain</w:t>
              </w:r>
            </w:hyperlink>
          </w:p>
          <w:p>
            <w:pPr/>
            <w:r>
              <w:rPr>
                <w:i w:val="1"/>
                <w:iCs w:val="1"/>
              </w:rPr>
              <w:t xml:space="preserve">Revista del CESLA : International Latin American Studies Review</w:t>
            </w:r>
            <w:r>
              <w:rPr/>
              <w:t xml:space="preserve">, 2019, 24, p. 7-32. </w:t>
            </w:r>
            <w:hyperlink r:id="rId118" w:history="1">
              <w:r>
                <w:rPr>
                  <w:color w:val="#410a8c"/>
                  <w:u w:val="single"/>
                </w:rPr>
                <w:t xml:space="preserve">⟨10.36551/2081-1160.2019.24.7-32⟩</w:t>
              </w:r>
            </w:hyperlink>
          </w:p>
          <w:p>
            <w:pPr/>
            <w:r>
              <w:rPr/>
              <w:t xml:space="preserve">Article dans une revue</w:t>
            </w:r>
          </w:p>
          <w:p>
            <w:pPr/>
            <w:hyperlink r:id="rId117" w:history="1">
              <w:r>
                <w:rPr>
                  <w:color w:val="#410a8c"/>
                  <w:u w:val="single"/>
                </w:rPr>
                <w:t xml:space="preserve">hal-02509646v1</w:t>
              </w:r>
            </w:hyperlink>
          </w:p>
        </w:tc>
      </w:tr>
      <w:tr>
        <w:trPr/>
        <w:tc>
          <w:tcPr>
            <w:noWrap/>
          </w:tcPr>
          <w:p>
            <w:pPr>
              <w:spacing w:after="200"/>
            </w:pPr>
            <w:hyperlink r:id="rId119" w:history="1">
              <w:r>
                <w:rPr>
                  <w:color w:val="1e198e"/>
                  <w:b w:val="1"/>
                  <w:bCs w:val="1"/>
                  <w:u w:val="single"/>
                </w:rPr>
                <w:t xml:space="preserve">A la découverte de patrimoines inattendus avec les enfants : ethnographie collaborative, enseignements théoriques et méthodologiques depuis Teotihuacán (Mexique)</w:t>
              </w:r>
            </w:hyperlink>
          </w:p>
          <w:p>
            <w:pPr/>
            <w:hyperlink r:id="rId22" w:history="1">
              <w:r>
                <w:rPr>
                  <w:color w:val="#410a8c"/>
                  <w:u w:val="single"/>
                </w:rPr>
                <w:t xml:space="preserve">Charles-Édouard de Suremain</w:t>
              </w:r>
            </w:hyperlink>
            <w:r>
              <w:rPr/>
              <w:t xml:space="preserve">,</w:t>
            </w:r>
            <w:hyperlink r:id="rId120" w:history="1">
              <w:r>
                <w:rPr>
                  <w:color w:val="#410a8c"/>
                  <w:u w:val="single"/>
                </w:rPr>
                <w:t xml:space="preserve">Jaime Delgado Rubio</w:t>
              </w:r>
            </w:hyperlink>
          </w:p>
          <w:p>
            <w:pPr/>
            <w:r>
              <w:rPr>
                <w:i w:val="1"/>
                <w:iCs w:val="1"/>
              </w:rPr>
              <w:t xml:space="preserve">La Revista de El Colegio de San Luis</w:t>
            </w:r>
            <w:r>
              <w:rPr/>
              <w:t xml:space="preserve">, 2019, 19, p. 295-323. </w:t>
            </w:r>
            <w:hyperlink r:id="rId121" w:history="1">
              <w:r>
                <w:rPr>
                  <w:color w:val="#410a8c"/>
                  <w:u w:val="single"/>
                </w:rPr>
                <w:t xml:space="preserve">⟨10.21696/rcsl9192019965⟩</w:t>
              </w:r>
            </w:hyperlink>
          </w:p>
          <w:p>
            <w:pPr/>
            <w:r>
              <w:rPr/>
              <w:t xml:space="preserve">Article dans une revue</w:t>
            </w:r>
          </w:p>
          <w:p>
            <w:pPr/>
            <w:hyperlink r:id="rId119" w:history="1">
              <w:r>
                <w:rPr>
                  <w:color w:val="#410a8c"/>
                  <w:u w:val="single"/>
                </w:rPr>
                <w:t xml:space="preserve">hal-04073143v1</w:t>
              </w:r>
            </w:hyperlink>
          </w:p>
        </w:tc>
      </w:tr>
      <w:tr>
        <w:trPr/>
        <w:tc>
          <w:tcPr>
            <w:noWrap/>
          </w:tcPr>
          <w:p>
            <w:pPr>
              <w:spacing w:after="200"/>
            </w:pPr>
            <w:hyperlink r:id="rId122" w:history="1">
              <w:r>
                <w:rPr>
                  <w:color w:val="1e198e"/>
                  <w:b w:val="1"/>
                  <w:bCs w:val="1"/>
                  <w:u w:val="single"/>
                </w:rPr>
                <w:t xml:space="preserve">Los 'oficios' del niño guía : niñez, imaginario y prácticas del patrimonio en México</w:t>
              </w:r>
            </w:hyperlink>
          </w:p>
          <w:p>
            <w:pPr/>
            <w:hyperlink r:id="rId22" w:history="1">
              <w:r>
                <w:rPr>
                  <w:color w:val="#410a8c"/>
                  <w:u w:val="single"/>
                </w:rPr>
                <w:t xml:space="preserve">Charles-Édouard de Suremain</w:t>
              </w:r>
            </w:hyperlink>
          </w:p>
          <w:p>
            <w:pPr/>
            <w:r>
              <w:rPr>
                <w:i w:val="1"/>
                <w:iCs w:val="1"/>
              </w:rPr>
              <w:t xml:space="preserve">Desacatos</w:t>
            </w:r>
            <w:r>
              <w:rPr/>
              <w:t xml:space="preserve">, 2019, 61, p. 114-129 [en ligne]. </w:t>
            </w:r>
            <w:hyperlink r:id="rId123" w:history="1">
              <w:r>
                <w:rPr>
                  <w:color w:val="#410a8c"/>
                  <w:u w:val="single"/>
                </w:rPr>
                <w:t xml:space="preserve">⟨10.29340/61.2136⟩</w:t>
              </w:r>
            </w:hyperlink>
          </w:p>
          <w:p>
            <w:pPr/>
            <w:r>
              <w:rPr/>
              <w:t xml:space="preserve">Article dans une revue</w:t>
            </w:r>
          </w:p>
          <w:p>
            <w:pPr/>
            <w:hyperlink r:id="rId122" w:history="1">
              <w:r>
                <w:rPr>
                  <w:color w:val="#410a8c"/>
                  <w:u w:val="single"/>
                </w:rPr>
                <w:t xml:space="preserve">hal-02295764v1</w:t>
              </w:r>
            </w:hyperlink>
          </w:p>
        </w:tc>
      </w:tr>
      <w:tr>
        <w:trPr/>
        <w:tc>
          <w:tcPr>
            <w:noWrap/>
          </w:tcPr>
          <w:p>
            <w:pPr>
              <w:spacing w:after="200"/>
            </w:pPr>
            <w:hyperlink r:id="rId124" w:history="1">
              <w:r>
                <w:rPr>
                  <w:color w:val="1e198e"/>
                  <w:b w:val="1"/>
                  <w:bCs w:val="1"/>
                  <w:u w:val="single"/>
                </w:rPr>
                <w:t xml:space="preserve">Patrimonios a la carta ? : una aproximación a las cocinas patrimoniales desde cuatro restaurantes en Lima</w:t>
              </w:r>
            </w:hyperlink>
          </w:p>
          <w:p>
            <w:pPr/>
            <w:hyperlink r:id="rId30" w:history="1">
              <w:r>
                <w:rPr>
                  <w:color w:val="#410a8c"/>
                  <w:u w:val="single"/>
                </w:rPr>
                <w:t xml:space="preserve">R. Matta</w:t>
              </w:r>
            </w:hyperlink>
            <w:r>
              <w:rPr/>
              <w:t xml:space="preserve">,</w:t>
            </w:r>
            <w:hyperlink r:id="rId22" w:history="1">
              <w:r>
                <w:rPr>
                  <w:color w:val="#410a8c"/>
                  <w:u w:val="single"/>
                </w:rPr>
                <w:t xml:space="preserve">Charles-Édouard de Suremain</w:t>
              </w:r>
            </w:hyperlink>
          </w:p>
          <w:p>
            <w:pPr/>
            <w:r>
              <w:rPr>
                <w:i w:val="1"/>
                <w:iCs w:val="1"/>
              </w:rPr>
              <w:t xml:space="preserve">Revista del CESLA : International Latin American Studies Review</w:t>
            </w:r>
            <w:r>
              <w:rPr/>
              <w:t xml:space="preserve">, 2019, 24, p. 33-52. </w:t>
            </w:r>
            <w:hyperlink r:id="rId125" w:history="1">
              <w:r>
                <w:rPr>
                  <w:color w:val="#410a8c"/>
                  <w:u w:val="single"/>
                </w:rPr>
                <w:t xml:space="preserve">⟨10.36551/2081-1160.2019.24.33-52⟩</w:t>
              </w:r>
            </w:hyperlink>
          </w:p>
          <w:p>
            <w:pPr/>
            <w:r>
              <w:rPr/>
              <w:t xml:space="preserve">Article dans une revue</w:t>
            </w:r>
          </w:p>
          <w:p>
            <w:pPr/>
            <w:hyperlink r:id="rId124" w:history="1">
              <w:r>
                <w:rPr>
                  <w:color w:val="#410a8c"/>
                  <w:u w:val="single"/>
                </w:rPr>
                <w:t xml:space="preserve">hal-02509651v1</w:t>
              </w:r>
            </w:hyperlink>
          </w:p>
        </w:tc>
      </w:tr>
      <w:tr>
        <w:trPr/>
        <w:tc>
          <w:tcPr>
            <w:noWrap/>
          </w:tcPr>
          <w:p>
            <w:pPr>
              <w:spacing w:after="200"/>
            </w:pPr>
            <w:hyperlink r:id="rId126" w:history="1">
              <w:r>
                <w:rPr>
                  <w:color w:val="1e198e"/>
                  <w:b w:val="1"/>
                  <w:bCs w:val="1"/>
                  <w:u w:val="single"/>
                </w:rPr>
                <w:t xml:space="preserve">Coco, l'&amp;quot;enfant du patrimoine&amp;quot; : sur la représentation de la fête des morts au Mexique à partir d'un &amp;quot;dessin animé patrimonial</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2018, 8 (8), 16 p. [en ligne]. </w:t>
            </w:r>
            <w:hyperlink r:id="rId127" w:history="1">
              <w:r>
                <w:rPr>
                  <w:color w:val="#410a8c"/>
                  <w:u w:val="single"/>
                </w:rPr>
                <w:t xml:space="preserve">⟨10.25518/2034-8517.3135⟩</w:t>
              </w:r>
            </w:hyperlink>
          </w:p>
          <w:p>
            <w:pPr/>
            <w:r>
              <w:rPr/>
              <w:t xml:space="preserve">Article dans une revue</w:t>
            </w:r>
          </w:p>
          <w:p>
            <w:pPr/>
            <w:hyperlink r:id="rId126" w:history="1">
              <w:r>
                <w:rPr>
                  <w:color w:val="#410a8c"/>
                  <w:u w:val="single"/>
                </w:rPr>
                <w:t xml:space="preserve">hal-02295493v1</w:t>
              </w:r>
            </w:hyperlink>
          </w:p>
        </w:tc>
      </w:tr>
      <w:tr>
        <w:trPr/>
        <w:tc>
          <w:tcPr>
            <w:noWrap/>
          </w:tcPr>
          <w:p>
            <w:pPr>
              <w:spacing w:after="200"/>
            </w:pPr>
            <w:hyperlink r:id="rId128" w:history="1">
              <w:r>
                <w:rPr>
                  <w:color w:val="1e198e"/>
                  <w:b w:val="1"/>
                  <w:bCs w:val="1"/>
                  <w:u w:val="single"/>
                </w:rPr>
                <w:t xml:space="preserve">Cuando la alimentación se hace patrimonio. Rutas gastronómicas, globalización y desarrollo local (México)</w:t>
              </w:r>
            </w:hyperlink>
          </w:p>
          <w:p>
            <w:pPr/>
            <w:hyperlink r:id="rId22" w:history="1">
              <w:r>
                <w:rPr>
                  <w:color w:val="#410a8c"/>
                  <w:u w:val="single"/>
                </w:rPr>
                <w:t xml:space="preserve">Charles-Édouard de Suremain</w:t>
              </w:r>
            </w:hyperlink>
          </w:p>
          <w:p>
            <w:pPr/>
            <w:r>
              <w:rPr>
                <w:i w:val="1"/>
                <w:iCs w:val="1"/>
              </w:rPr>
              <w:t xml:space="preserve">TRACE (Travaux et recherches dans les Amériques du Centre)</w:t>
            </w:r>
            <w:r>
              <w:rPr/>
              <w:t xml:space="preserve">, 2017, 72, pp.165-181</w:t>
            </w:r>
          </w:p>
          <w:p>
            <w:pPr/>
            <w:r>
              <w:rPr/>
              <w:t xml:space="preserve">Article dans une revue</w:t>
            </w:r>
          </w:p>
          <w:p>
            <w:pPr/>
            <w:hyperlink r:id="rId128" w:history="1">
              <w:r>
                <w:rPr>
                  <w:color w:val="#410a8c"/>
                  <w:u w:val="single"/>
                </w:rPr>
                <w:t xml:space="preserve">hal-01841551v1</w:t>
              </w:r>
            </w:hyperlink>
          </w:p>
        </w:tc>
      </w:tr>
      <w:tr>
        <w:trPr/>
        <w:tc>
          <w:tcPr>
            <w:noWrap/>
          </w:tcPr>
          <w:p>
            <w:pPr>
              <w:spacing w:after="200"/>
            </w:pPr>
            <w:hyperlink r:id="rId129" w:history="1">
              <w:r>
                <w:rPr>
                  <w:color w:val="1e198e"/>
                  <w:b w:val="1"/>
                  <w:bCs w:val="1"/>
                  <w:u w:val="single"/>
                </w:rPr>
                <w:t xml:space="preserve">Coloquio internacional &amp;quot;Patrimonios alimentarios : consensos y tensiones</w:t>
              </w:r>
            </w:hyperlink>
          </w:p>
          <w:p>
            <w:pPr/>
            <w:hyperlink r:id="rId22" w:history="1">
              <w:r>
                <w:rPr>
                  <w:color w:val="#410a8c"/>
                  <w:u w:val="single"/>
                </w:rPr>
                <w:t xml:space="preserve">Charles-Édouard de Suremain</w:t>
              </w:r>
            </w:hyperlink>
            <w:r>
              <w:rPr/>
              <w:t xml:space="preserve">,</w:t>
            </w:r>
            <w:hyperlink r:id="rId130" w:history="1">
              <w:r>
                <w:rPr>
                  <w:color w:val="#410a8c"/>
                  <w:u w:val="single"/>
                </w:rPr>
                <w:t xml:space="preserve">S. Bak-Geller</w:t>
              </w:r>
            </w:hyperlink>
            <w:r>
              <w:rPr/>
              <w:t xml:space="preserve">,</w:t>
            </w:r>
            <w:hyperlink r:id="rId30" w:history="1">
              <w:r>
                <w:rPr>
                  <w:color w:val="#410a8c"/>
                  <w:u w:val="single"/>
                </w:rPr>
                <w:t xml:space="preserve">R. Matta</w:t>
              </w:r>
            </w:hyperlink>
          </w:p>
          <w:p>
            <w:pPr/>
            <w:r>
              <w:rPr>
                <w:i w:val="1"/>
                <w:iCs w:val="1"/>
              </w:rPr>
              <w:t xml:space="preserve">Trace : Procesos Mexicanos y Centroamericanos </w:t>
            </w:r>
            <w:r>
              <w:rPr/>
              <w:t xml:space="preserve">, 2016, 69, p. 133-137</w:t>
            </w:r>
          </w:p>
          <w:p>
            <w:pPr/>
            <w:r>
              <w:rPr/>
              <w:t xml:space="preserve">Article dans une revue</w:t>
            </w:r>
          </w:p>
          <w:p>
            <w:pPr/>
            <w:hyperlink r:id="rId129" w:history="1">
              <w:r>
                <w:rPr>
                  <w:color w:val="#410a8c"/>
                  <w:u w:val="single"/>
                </w:rPr>
                <w:t xml:space="preserve">hal-02883852v1</w:t>
              </w:r>
            </w:hyperlink>
          </w:p>
        </w:tc>
      </w:tr>
      <w:tr>
        <w:trPr/>
        <w:tc>
          <w:tcPr>
            <w:noWrap/>
          </w:tcPr>
          <w:p>
            <w:pPr>
              <w:spacing w:after="200"/>
            </w:pPr>
            <w:hyperlink r:id="rId131" w:history="1">
              <w:r>
                <w:rPr>
                  <w:color w:val="1e198e"/>
                  <w:b w:val="1"/>
                  <w:bCs w:val="1"/>
                  <w:u w:val="single"/>
                </w:rPr>
                <w:t xml:space="preserve">Patrimoines alimentaires enfantins. Éclairages anthropologiques</w:t>
              </w:r>
            </w:hyperlink>
          </w:p>
          <w:p>
            <w:pPr/>
            <w:hyperlink r:id="rId22" w:history="1">
              <w:r>
                <w:rPr>
                  <w:color w:val="#410a8c"/>
                  <w:u w:val="single"/>
                </w:rPr>
                <w:t xml:space="preserve">Charles-Édouard de Suremain</w:t>
              </w:r>
            </w:hyperlink>
            <w:r>
              <w:rPr/>
              <w:t xml:space="preserve">,</w:t>
            </w:r>
            <w:hyperlink r:id="rId132" w:history="1">
              <w:r>
                <w:rPr>
                  <w:color w:val="#410a8c"/>
                  <w:u w:val="single"/>
                </w:rPr>
                <w:t xml:space="preserve">Clarice Cohn</w:t>
              </w:r>
            </w:hyperlink>
          </w:p>
          <w:p>
            <w:pPr/>
            <w:r>
              <w:rPr>
                <w:i w:val="1"/>
                <w:iCs w:val="1"/>
              </w:rPr>
              <w:t xml:space="preserve">Anthropology of Food</w:t>
            </w:r>
            <w:r>
              <w:rPr/>
              <w:t xml:space="preserve">, 2015, 9, https://doi.org/10.4000/aof.7881. </w:t>
            </w:r>
            <w:hyperlink r:id="rId133" w:history="1">
              <w:r>
                <w:rPr>
                  <w:color w:val="#410a8c"/>
                  <w:u w:val="single"/>
                </w:rPr>
                <w:t xml:space="preserve">⟨10.4000/aof.7881⟩</w:t>
              </w:r>
            </w:hyperlink>
          </w:p>
          <w:p>
            <w:pPr/>
            <w:r>
              <w:rPr/>
              <w:t xml:space="preserve">Article dans une revue</w:t>
            </w:r>
          </w:p>
          <w:p>
            <w:pPr/>
            <w:hyperlink r:id="rId131" w:history="1">
              <w:r>
                <w:rPr>
                  <w:color w:val="#410a8c"/>
                  <w:u w:val="single"/>
                </w:rPr>
                <w:t xml:space="preserve">hal-04636336v1</w:t>
              </w:r>
            </w:hyperlink>
          </w:p>
        </w:tc>
      </w:tr>
      <w:tr>
        <w:trPr/>
        <w:tc>
          <w:tcPr>
            <w:noWrap/>
          </w:tcPr>
          <w:p>
            <w:pPr>
              <w:spacing w:after="200"/>
            </w:pPr>
            <w:hyperlink r:id="rId134" w:history="1">
              <w:r>
                <w:rPr>
                  <w:color w:val="1e198e"/>
                  <w:b w:val="1"/>
                  <w:bCs w:val="1"/>
                  <w:u w:val="single"/>
                </w:rPr>
                <w:t xml:space="preserve">Introduction</w:t>
              </w:r>
            </w:hyperlink>
          </w:p>
          <w:p>
            <w:pPr/>
            <w:hyperlink r:id="rId79" w:history="1">
              <w:r>
                <w:rPr>
                  <w:color w:val="#410a8c"/>
                  <w:u w:val="single"/>
                </w:rPr>
                <w:t xml:space="preserve">Élodie Razy</w:t>
              </w:r>
            </w:hyperlink>
            <w:r>
              <w:rPr/>
              <w:t xml:space="preserve">,</w:t>
            </w:r>
            <w:hyperlink r:id="rId22" w:history="1">
              <w:r>
                <w:rPr>
                  <w:color w:val="#410a8c"/>
                  <w:u w:val="single"/>
                </w:rPr>
                <w:t xml:space="preserve">Charles-Édouard de Suremain</w:t>
              </w:r>
            </w:hyperlink>
            <w:r>
              <w:rPr/>
              <w:t xml:space="preserve">,</w:t>
            </w:r>
            <w:hyperlink r:id="rId36" w:history="1">
              <w:r>
                <w:rPr>
                  <w:color w:val="#410a8c"/>
                  <w:u w:val="single"/>
                </w:rPr>
                <w:t xml:space="preserve">Véronique Pache Huber</w:t>
              </w:r>
            </w:hyperlink>
          </w:p>
          <w:p>
            <w:pPr/>
            <w:r>
              <w:rPr>
                <w:i w:val="1"/>
                <w:iCs w:val="1"/>
              </w:rPr>
              <w:t xml:space="preserve">AnthropoChildren</w:t>
            </w:r>
            <w:r>
              <w:rPr/>
              <w:t xml:space="preserve">, 2015, 5, http://popups.ulg.ac.be/AnthropoChildren/sommaire.php?id=121</w:t>
            </w:r>
          </w:p>
          <w:p>
            <w:pPr/>
            <w:r>
              <w:rPr/>
              <w:t xml:space="preserve">Article dans une revue</w:t>
            </w:r>
          </w:p>
          <w:p>
            <w:pPr/>
            <w:hyperlink r:id="rId134" w:history="1">
              <w:r>
                <w:rPr>
                  <w:color w:val="#410a8c"/>
                  <w:u w:val="single"/>
                </w:rPr>
                <w:t xml:space="preserve">hal-01841557v1</w:t>
              </w:r>
            </w:hyperlink>
          </w:p>
        </w:tc>
      </w:tr>
      <w:tr>
        <w:trPr/>
        <w:tc>
          <w:tcPr>
            <w:noWrap/>
          </w:tcPr>
          <w:p>
            <w:pPr>
              <w:spacing w:after="200"/>
            </w:pPr>
            <w:hyperlink r:id="rId135" w:history="1">
              <w:r>
                <w:rPr>
                  <w:color w:val="1e198e"/>
                  <w:b w:val="1"/>
                  <w:bCs w:val="1"/>
                  <w:u w:val="single"/>
                </w:rPr>
                <w:t xml:space="preserve">Patrimoines alimentaires enfantins</w:t>
              </w:r>
            </w:hyperlink>
          </w:p>
          <w:p>
            <w:pPr/>
            <w:hyperlink r:id="rId22" w:history="1">
              <w:r>
                <w:rPr>
                  <w:color w:val="#410a8c"/>
                  <w:u w:val="single"/>
                </w:rPr>
                <w:t xml:space="preserve">Charles-Édouard de Suremain</w:t>
              </w:r>
            </w:hyperlink>
            <w:r>
              <w:rPr/>
              <w:t xml:space="preserve">,</w:t>
            </w:r>
            <w:hyperlink r:id="rId132" w:history="1">
              <w:r>
                <w:rPr>
                  <w:color w:val="#410a8c"/>
                  <w:u w:val="single"/>
                </w:rPr>
                <w:t xml:space="preserve">Clarice Cohn</w:t>
              </w:r>
            </w:hyperlink>
          </w:p>
          <w:p>
            <w:pPr/>
            <w:r>
              <w:rPr>
                <w:i w:val="1"/>
                <w:iCs w:val="1"/>
              </w:rPr>
              <w:t xml:space="preserve">Anthropology of Food</w:t>
            </w:r>
            <w:r>
              <w:rPr/>
              <w:t xml:space="preserve">, 2015, 9, http://aof.revues.org/. </w:t>
            </w:r>
            <w:hyperlink r:id="rId133" w:history="1">
              <w:r>
                <w:rPr>
                  <w:color w:val="#410a8c"/>
                  <w:u w:val="single"/>
                </w:rPr>
                <w:t xml:space="preserve">⟨10.4000/aof.7881⟩</w:t>
              </w:r>
            </w:hyperlink>
          </w:p>
          <w:p>
            <w:pPr/>
            <w:r>
              <w:rPr/>
              <w:t xml:space="preserve">Article dans une revue</w:t>
            </w:r>
          </w:p>
          <w:p>
            <w:pPr/>
            <w:hyperlink r:id="rId135" w:history="1">
              <w:r>
                <w:rPr>
                  <w:color w:val="#410a8c"/>
                  <w:u w:val="single"/>
                </w:rPr>
                <w:t xml:space="preserve">hal-01840652v1</w:t>
              </w:r>
            </w:hyperlink>
          </w:p>
        </w:tc>
      </w:tr>
      <w:tr>
        <w:trPr/>
        <w:tc>
          <w:tcPr>
            <w:noWrap/>
          </w:tcPr>
          <w:p>
            <w:pPr>
              <w:spacing w:after="200"/>
            </w:pPr>
            <w:hyperlink r:id="rId136" w:history="1">
              <w:r>
                <w:rPr>
                  <w:color w:val="1e198e"/>
                  <w:b w:val="1"/>
                  <w:bCs w:val="1"/>
                  <w:u w:val="single"/>
                </w:rPr>
                <w:t xml:space="preserve">L'enfant dans l'aide internationale : tensions entre normes universelles et figures locales</w:t>
              </w:r>
            </w:hyperlink>
          </w:p>
          <w:p>
            <w:pPr/>
            <w:hyperlink r:id="rId22" w:history="1">
              <w:r>
                <w:rPr>
                  <w:color w:val="#410a8c"/>
                  <w:u w:val="single"/>
                </w:rPr>
                <w:t xml:space="preserve">Charles-Édouard de Suremain</w:t>
              </w:r>
            </w:hyperlink>
            <w:r>
              <w:rPr/>
              <w:t xml:space="preserve">,</w:t>
            </w:r>
            <w:hyperlink r:id="rId42" w:history="1">
              <w:r>
                <w:rPr>
                  <w:color w:val="#410a8c"/>
                  <w:u w:val="single"/>
                </w:rPr>
                <w:t xml:space="preserve">Doris Bonnet</w:t>
              </w:r>
            </w:hyperlink>
          </w:p>
          <w:p>
            <w:pPr/>
            <w:r>
              <w:rPr>
                <w:i w:val="1"/>
                <w:iCs w:val="1"/>
              </w:rPr>
              <w:t xml:space="preserve">Autrepart - Revue de sciences sociales au Sud</w:t>
            </w:r>
            <w:r>
              <w:rPr/>
              <w:t xml:space="preserve">, 2014, 72, pp.3-21</w:t>
            </w:r>
          </w:p>
          <w:p>
            <w:pPr/>
            <w:r>
              <w:rPr/>
              <w:t xml:space="preserve">Article dans une revue</w:t>
            </w:r>
          </w:p>
          <w:p>
            <w:pPr/>
            <w:hyperlink r:id="rId136" w:history="1">
              <w:r>
                <w:rPr>
                  <w:color w:val="#410a8c"/>
                  <w:u w:val="single"/>
                </w:rPr>
                <w:t xml:space="preserve">hal-01840663v1</w:t>
              </w:r>
            </w:hyperlink>
          </w:p>
        </w:tc>
      </w:tr>
      <w:tr>
        <w:trPr/>
        <w:tc>
          <w:tcPr>
            <w:noWrap/>
          </w:tcPr>
          <w:p>
            <w:pPr>
              <w:spacing w:after="200"/>
            </w:pPr>
            <w:hyperlink r:id="rId137" w:history="1">
              <w:r>
                <w:rPr>
                  <w:color w:val="1e198e"/>
                  <w:b w:val="1"/>
                  <w:bCs w:val="1"/>
                  <w:u w:val="single"/>
                </w:rPr>
                <w:t xml:space="preserve">Ethics in ethnography : anthropology confronted by its &amp;quot;little demons&amp;quot; (examples from Latin America)</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2014, 4 (4), 19 p. [en ligne]</w:t>
            </w:r>
          </w:p>
          <w:p>
            <w:pPr/>
            <w:r>
              <w:rPr/>
              <w:t xml:space="preserve">Article dans une revue</w:t>
            </w:r>
          </w:p>
          <w:p>
            <w:pPr/>
            <w:hyperlink r:id="rId137" w:history="1">
              <w:r>
                <w:rPr>
                  <w:color w:val="#410a8c"/>
                  <w:u w:val="single"/>
                </w:rPr>
                <w:t xml:space="preserve">hal-02295417v1</w:t>
              </w:r>
            </w:hyperlink>
          </w:p>
        </w:tc>
      </w:tr>
      <w:tr>
        <w:trPr/>
        <w:tc>
          <w:tcPr>
            <w:noWrap/>
          </w:tcPr>
          <w:p>
            <w:pPr>
              <w:spacing w:after="200"/>
            </w:pPr>
            <w:hyperlink r:id="rId138" w:history="1">
              <w:r>
                <w:rPr>
                  <w:color w:val="1e198e"/>
                  <w:b w:val="1"/>
                  <w:bCs w:val="1"/>
                  <w:u w:val="single"/>
                </w:rPr>
                <w:t xml:space="preserve">Introducción &amp;quot; Infancia y niños en las sociedades andinas contemporáneas</w:t>
              </w:r>
            </w:hyperlink>
          </w:p>
          <w:p>
            <w:pPr/>
            <w:hyperlink r:id="rId139" w:history="1">
              <w:r>
                <w:rPr>
                  <w:color w:val="#410a8c"/>
                  <w:u w:val="single"/>
                </w:rPr>
                <w:t xml:space="preserve">Robin Cavagnoud</w:t>
              </w:r>
            </w:hyperlink>
            <w:r>
              <w:rPr/>
              <w:t xml:space="preserve">,</w:t>
            </w:r>
            <w:hyperlink r:id="rId22" w:history="1">
              <w:r>
                <w:rPr>
                  <w:color w:val="#410a8c"/>
                  <w:u w:val="single"/>
                </w:rPr>
                <w:t xml:space="preserve">Charles-Édouard de Suremain</w:t>
              </w:r>
            </w:hyperlink>
            <w:r>
              <w:rPr/>
              <w:t xml:space="preserve">,</w:t>
            </w:r>
            <w:hyperlink r:id="rId140" w:history="1">
              <w:r>
                <w:rPr>
                  <w:color w:val="#410a8c"/>
                  <w:u w:val="single"/>
                </w:rPr>
                <w:t xml:space="preserve">Palmira Gonzalez La Riva</w:t>
              </w:r>
            </w:hyperlink>
          </w:p>
          <w:p>
            <w:pPr/>
            <w:r>
              <w:rPr>
                <w:i w:val="1"/>
                <w:iCs w:val="1"/>
              </w:rPr>
              <w:t xml:space="preserve">Boletín del Instituto Francés de Estudios Andinos</w:t>
            </w:r>
            <w:r>
              <w:rPr/>
              <w:t xml:space="preserve">, 2013, 42 (3), pp.323-332</w:t>
            </w:r>
          </w:p>
          <w:p>
            <w:pPr/>
            <w:r>
              <w:rPr/>
              <w:t xml:space="preserve">Article dans une revue</w:t>
            </w:r>
          </w:p>
          <w:p>
            <w:pPr/>
            <w:hyperlink r:id="rId138" w:history="1">
              <w:r>
                <w:rPr>
                  <w:color w:val="#410a8c"/>
                  <w:u w:val="single"/>
                </w:rPr>
                <w:t xml:space="preserve">halshs-01002981v1</w:t>
              </w:r>
            </w:hyperlink>
          </w:p>
        </w:tc>
      </w:tr>
      <w:tr>
        <w:trPr/>
        <w:tc>
          <w:tcPr>
            <w:noWrap/>
          </w:tcPr>
          <w:p>
            <w:pPr>
              <w:spacing w:after="200"/>
            </w:pPr>
            <w:hyperlink r:id="rId141" w:history="1">
              <w:r>
                <w:rPr>
                  <w:color w:val="1e198e"/>
                  <w:b w:val="1"/>
                  <w:bCs w:val="1"/>
                  <w:u w:val="single"/>
                </w:rPr>
                <w:t xml:space="preserve">Manger tradition&amp;quot; ou la fabrication d'un patrimoine alimentaire inégal (Lima, Pérou)</w:t>
              </w:r>
            </w:hyperlink>
          </w:p>
          <w:p>
            <w:pPr/>
            <w:hyperlink r:id="rId22" w:history="1">
              <w:r>
                <w:rPr>
                  <w:color w:val="#410a8c"/>
                  <w:u w:val="single"/>
                </w:rPr>
                <w:t xml:space="preserve">Charles-Édouard de Suremain</w:t>
              </w:r>
            </w:hyperlink>
            <w:r>
              <w:rPr/>
              <w:t xml:space="preserve">,</w:t>
            </w:r>
            <w:hyperlink r:id="rId142" w:history="1">
              <w:r>
                <w:rPr>
                  <w:color w:val="#410a8c"/>
                  <w:u w:val="single"/>
                </w:rPr>
                <w:t xml:space="preserve">Raúl Matta</w:t>
              </w:r>
            </w:hyperlink>
          </w:p>
          <w:p>
            <w:pPr/>
            <w:r>
              <w:rPr>
                <w:i w:val="1"/>
                <w:iCs w:val="1"/>
              </w:rPr>
              <w:t xml:space="preserve">TRACE (Travaux et recherches dans les Amériques du Centre)</w:t>
            </w:r>
            <w:r>
              <w:rPr/>
              <w:t xml:space="preserve">, 2013, 64, pp.44-54</w:t>
            </w:r>
          </w:p>
          <w:p>
            <w:pPr/>
            <w:r>
              <w:rPr/>
              <w:t xml:space="preserve">Article dans une revue</w:t>
            </w:r>
          </w:p>
          <w:p>
            <w:pPr/>
            <w:hyperlink r:id="rId141" w:history="1">
              <w:r>
                <w:rPr>
                  <w:color w:val="#410a8c"/>
                  <w:u w:val="single"/>
                </w:rPr>
                <w:t xml:space="preserve">hal-01841562v1</w:t>
              </w:r>
            </w:hyperlink>
          </w:p>
        </w:tc>
      </w:tr>
      <w:tr>
        <w:trPr/>
        <w:tc>
          <w:tcPr>
            <w:noWrap/>
          </w:tcPr>
          <w:p>
            <w:pPr>
              <w:spacing w:after="200"/>
            </w:pPr>
            <w:hyperlink r:id="rId143" w:history="1">
              <w:r>
                <w:rPr>
                  <w:color w:val="1e198e"/>
                  <w:b w:val="1"/>
                  <w:bCs w:val="1"/>
                  <w:u w:val="single"/>
                </w:rPr>
                <w:t xml:space="preserve">Infancia y niños en las sociedades andinas contemporáneas</w:t>
              </w:r>
            </w:hyperlink>
          </w:p>
          <w:p>
            <w:pPr/>
            <w:hyperlink r:id="rId139" w:history="1">
              <w:r>
                <w:rPr>
                  <w:color w:val="#410a8c"/>
                  <w:u w:val="single"/>
                </w:rPr>
                <w:t xml:space="preserve">Robin Cavagnoud</w:t>
              </w:r>
            </w:hyperlink>
            <w:r>
              <w:rPr/>
              <w:t xml:space="preserve">,</w:t>
            </w:r>
            <w:hyperlink r:id="rId22" w:history="1">
              <w:r>
                <w:rPr>
                  <w:color w:val="#410a8c"/>
                  <w:u w:val="single"/>
                </w:rPr>
                <w:t xml:space="preserve">Charles-Édouard de Suremain</w:t>
              </w:r>
            </w:hyperlink>
            <w:r>
              <w:rPr/>
              <w:t xml:space="preserve">,</w:t>
            </w:r>
            <w:hyperlink r:id="rId144" w:history="1">
              <w:r>
                <w:rPr>
                  <w:color w:val="#410a8c"/>
                  <w:u w:val="single"/>
                </w:rPr>
                <w:t xml:space="preserve">Palmira La Riva</w:t>
              </w:r>
            </w:hyperlink>
          </w:p>
          <w:p>
            <w:pPr/>
            <w:r>
              <w:rPr>
                <w:i w:val="1"/>
                <w:iCs w:val="1"/>
              </w:rPr>
              <w:t xml:space="preserve">Bulletin de l'Institut Francais d'Etudes Andines</w:t>
            </w:r>
            <w:r>
              <w:rPr/>
              <w:t xml:space="preserve">, 2013, 42 (3), pp.323-585. </w:t>
            </w:r>
            <w:hyperlink r:id="rId145" w:history="1">
              <w:r>
                <w:rPr>
                  <w:color w:val="#410a8c"/>
                  <w:u w:val="single"/>
                </w:rPr>
                <w:t xml:space="preserve">⟨10.4000/bifea.4099⟩</w:t>
              </w:r>
            </w:hyperlink>
          </w:p>
          <w:p>
            <w:pPr/>
            <w:r>
              <w:rPr/>
              <w:t xml:space="preserve">Article dans une revue</w:t>
            </w:r>
          </w:p>
          <w:p>
            <w:pPr/>
            <w:hyperlink r:id="rId143" w:history="1">
              <w:r>
                <w:rPr>
                  <w:color w:val="#410a8c"/>
                  <w:u w:val="single"/>
                </w:rPr>
                <w:t xml:space="preserve">halshs-04151040v1</w:t>
              </w:r>
            </w:hyperlink>
          </w:p>
        </w:tc>
      </w:tr>
      <w:tr>
        <w:trPr/>
        <w:tc>
          <w:tcPr>
            <w:noWrap/>
          </w:tcPr>
          <w:p>
            <w:pPr>
              <w:spacing w:after="200"/>
            </w:pPr>
            <w:hyperlink r:id="rId146" w:history="1">
              <w:r>
                <w:rPr>
                  <w:color w:val="1e198e"/>
                  <w:b w:val="1"/>
                  <w:bCs w:val="1"/>
                  <w:u w:val="single"/>
                </w:rPr>
                <w:t xml:space="preserve">Des corps à la rue : petite histoire d'une recherche-action participative auprès d'une bande d'enfants de la rue à La Paz (Bolivie)</w:t>
              </w:r>
            </w:hyperlink>
          </w:p>
          <w:p>
            <w:pPr/>
            <w:hyperlink r:id="rId22" w:history="1">
              <w:r>
                <w:rPr>
                  <w:color w:val="#410a8c"/>
                  <w:u w:val="single"/>
                </w:rPr>
                <w:t xml:space="preserve">Charles-Édouard de Suremain</w:t>
              </w:r>
            </w:hyperlink>
          </w:p>
          <w:p>
            <w:pPr/>
            <w:r>
              <w:rPr>
                <w:i w:val="1"/>
                <w:iCs w:val="1"/>
              </w:rPr>
              <w:t xml:space="preserve">CORPS : Revue Interdisciplinaire</w:t>
            </w:r>
            <w:r>
              <w:rPr/>
              <w:t xml:space="preserve">, 2013, 1 (11), p. 213-224. </w:t>
            </w:r>
            <w:hyperlink r:id="rId147" w:history="1">
              <w:r>
                <w:rPr>
                  <w:color w:val="#410a8c"/>
                  <w:u w:val="single"/>
                </w:rPr>
                <w:t xml:space="preserve">⟨10.3917/corp1.011.0213⟩</w:t>
              </w:r>
            </w:hyperlink>
          </w:p>
          <w:p>
            <w:pPr/>
            <w:r>
              <w:rPr/>
              <w:t xml:space="preserve">Article dans une revue</w:t>
            </w:r>
          </w:p>
          <w:p>
            <w:pPr/>
            <w:hyperlink r:id="rId146" w:history="1">
              <w:r>
                <w:rPr>
                  <w:color w:val="#410a8c"/>
                  <w:u w:val="single"/>
                </w:rPr>
                <w:t xml:space="preserve">hal-02295640v1</w:t>
              </w:r>
            </w:hyperlink>
          </w:p>
        </w:tc>
      </w:tr>
      <w:tr>
        <w:trPr/>
        <w:tc>
          <w:tcPr>
            <w:noWrap/>
          </w:tcPr>
          <w:p>
            <w:pPr>
              <w:spacing w:after="200"/>
            </w:pPr>
            <w:hyperlink r:id="rId148" w:history="1">
              <w:r>
                <w:rPr>
                  <w:color w:val="1e198e"/>
                  <w:b w:val="1"/>
                  <w:bCs w:val="1"/>
                  <w:u w:val="single"/>
                </w:rPr>
                <w:t xml:space="preserve">Le religieux à l'épreuve de l'enfance et des enfants : quels défis pour l'anthropologie ? / The religious put to the test of childhood and children : the challenges for anthropology</w:t>
              </w:r>
            </w:hyperlink>
          </w:p>
          <w:p>
            <w:pPr/>
            <w:hyperlink r:id="rId149" w:history="1">
              <w:r>
                <w:rPr>
                  <w:color w:val="#410a8c"/>
                  <w:u w:val="single"/>
                </w:rPr>
                <w:t xml:space="preserve">Marie Campigotto</w:t>
              </w:r>
            </w:hyperlink>
            <w:r>
              <w:rPr/>
              <w:t xml:space="preserve">,</w:t>
            </w:r>
            <w:hyperlink r:id="rId79" w:history="1">
              <w:r>
                <w:rPr>
                  <w:color w:val="#410a8c"/>
                  <w:u w:val="single"/>
                </w:rPr>
                <w:t xml:space="preserve">Élodie Razy</w:t>
              </w:r>
            </w:hyperlink>
            <w:r>
              <w:rPr/>
              <w:t xml:space="preserve">,</w:t>
            </w:r>
            <w:hyperlink r:id="rId22" w:history="1">
              <w:r>
                <w:rPr>
                  <w:color w:val="#410a8c"/>
                  <w:u w:val="single"/>
                </w:rPr>
                <w:t xml:space="preserve">Charles-Édouard de Suremain</w:t>
              </w:r>
            </w:hyperlink>
            <w:r>
              <w:rPr/>
              <w:t xml:space="preserve">,</w:t>
            </w:r>
            <w:hyperlink r:id="rId36" w:history="1">
              <w:r>
                <w:rPr>
                  <w:color w:val="#410a8c"/>
                  <w:u w:val="single"/>
                </w:rPr>
                <w:t xml:space="preserve">Véronique Pache Huber</w:t>
              </w:r>
            </w:hyperlink>
          </w:p>
          <w:p>
            <w:pPr/>
            <w:r>
              <w:rPr>
                <w:i w:val="1"/>
                <w:iCs w:val="1"/>
              </w:rPr>
              <w:t xml:space="preserve">AnthropoChildren</w:t>
            </w:r>
            <w:r>
              <w:rPr/>
              <w:t xml:space="preserve">, 2012, 2, 15 p</w:t>
            </w:r>
          </w:p>
          <w:p>
            <w:pPr/>
            <w:r>
              <w:rPr/>
              <w:t xml:space="preserve">Article dans une revue</w:t>
            </w:r>
          </w:p>
          <w:p>
            <w:pPr/>
            <w:hyperlink r:id="rId148" w:history="1">
              <w:r>
                <w:rPr>
                  <w:color w:val="#410a8c"/>
                  <w:u w:val="single"/>
                </w:rPr>
                <w:t xml:space="preserve">hal-01841564v1</w:t>
              </w:r>
            </w:hyperlink>
          </w:p>
        </w:tc>
      </w:tr>
      <w:tr>
        <w:trPr/>
        <w:tc>
          <w:tcPr>
            <w:noWrap/>
          </w:tcPr>
          <w:p>
            <w:pPr>
              <w:spacing w:after="200"/>
            </w:pPr>
            <w:hyperlink r:id="rId150" w:history="1">
              <w:r>
                <w:rPr>
                  <w:color w:val="1e198e"/>
                  <w:b w:val="1"/>
                  <w:bCs w:val="1"/>
                  <w:u w:val="single"/>
                </w:rPr>
                <w:t xml:space="preserve">The religious put to the test of childhood and children : the challenges for anthropology</w:t>
              </w:r>
            </w:hyperlink>
          </w:p>
          <w:p>
            <w:pPr/>
            <w:hyperlink r:id="rId149" w:history="1">
              <w:r>
                <w:rPr>
                  <w:color w:val="#410a8c"/>
                  <w:u w:val="single"/>
                </w:rPr>
                <w:t xml:space="preserve">Marie Campigotto</w:t>
              </w:r>
            </w:hyperlink>
            <w:r>
              <w:rPr/>
              <w:t xml:space="preserve">,</w:t>
            </w:r>
            <w:hyperlink r:id="rId79" w:history="1">
              <w:r>
                <w:rPr>
                  <w:color w:val="#410a8c"/>
                  <w:u w:val="single"/>
                </w:rPr>
                <w:t xml:space="preserve">Élodie Razy</w:t>
              </w:r>
            </w:hyperlink>
            <w:r>
              <w:rPr/>
              <w:t xml:space="preserve">,</w:t>
            </w:r>
            <w:hyperlink r:id="rId22" w:history="1">
              <w:r>
                <w:rPr>
                  <w:color w:val="#410a8c"/>
                  <w:u w:val="single"/>
                </w:rPr>
                <w:t xml:space="preserve">Charles-Édouard de Suremain</w:t>
              </w:r>
            </w:hyperlink>
            <w:r>
              <w:rPr/>
              <w:t xml:space="preserve">,</w:t>
            </w:r>
            <w:hyperlink r:id="rId36" w:history="1">
              <w:r>
                <w:rPr>
                  <w:color w:val="#410a8c"/>
                  <w:u w:val="single"/>
                </w:rPr>
                <w:t xml:space="preserve">Véronique Pache Huber</w:t>
              </w:r>
            </w:hyperlink>
          </w:p>
          <w:p>
            <w:pPr/>
            <w:r>
              <w:rPr>
                <w:i w:val="1"/>
                <w:iCs w:val="1"/>
              </w:rPr>
              <w:t xml:space="preserve">AnthropoChildren</w:t>
            </w:r>
            <w:r>
              <w:rPr/>
              <w:t xml:space="preserve">, 2012, Enfance et Religion. Religions des enfants / Children and Religion. Children's Religions, 2 (2), http://popups.ulg.ac.be/AnthropoChildren/sommaire.php?id=121</w:t>
            </w:r>
          </w:p>
          <w:p>
            <w:pPr/>
            <w:r>
              <w:rPr/>
              <w:t xml:space="preserve">Article dans une revue</w:t>
            </w:r>
          </w:p>
          <w:p>
            <w:pPr/>
            <w:hyperlink r:id="rId150" w:history="1">
              <w:r>
                <w:rPr>
                  <w:color w:val="#410a8c"/>
                  <w:u w:val="single"/>
                </w:rPr>
                <w:t xml:space="preserve">hal-01841563v1</w:t>
              </w:r>
            </w:hyperlink>
          </w:p>
        </w:tc>
      </w:tr>
      <w:tr>
        <w:trPr/>
        <w:tc>
          <w:tcPr>
            <w:noWrap/>
          </w:tcPr>
          <w:p>
            <w:pPr>
              <w:spacing w:after="200"/>
            </w:pPr>
            <w:hyperlink r:id="rId151" w:history="1">
              <w:r>
                <w:rPr>
                  <w:color w:val="1e198e"/>
                  <w:b w:val="1"/>
                  <w:bCs w:val="1"/>
                  <w:u w:val="single"/>
                </w:rPr>
                <w:t xml:space="preserve">L'entourage nourricier de l'enfant : à partir d'exemples en Bolivie et au Congo</w:t>
              </w:r>
            </w:hyperlink>
          </w:p>
          <w:p>
            <w:pPr/>
            <w:hyperlink r:id="rId22" w:history="1">
              <w:r>
                <w:rPr>
                  <w:color w:val="#410a8c"/>
                  <w:u w:val="single"/>
                </w:rPr>
                <w:t xml:space="preserve">Charles-Édouard de Suremain</w:t>
              </w:r>
            </w:hyperlink>
          </w:p>
          <w:p>
            <w:pPr/>
            <w:r>
              <w:rPr>
                <w:i w:val="1"/>
                <w:iCs w:val="1"/>
              </w:rPr>
              <w:t xml:space="preserve">L'Autre</w:t>
            </w:r>
            <w:r>
              <w:rPr/>
              <w:t xml:space="preserve">, 2007, 8 (3), p. 37-54. </w:t>
            </w:r>
            <w:hyperlink r:id="rId152" w:history="1">
              <w:r>
                <w:rPr>
                  <w:color w:val="#410a8c"/>
                  <w:u w:val="single"/>
                </w:rPr>
                <w:t xml:space="preserve">⟨10.3917/lautr.024.0037⟩</w:t>
              </w:r>
            </w:hyperlink>
          </w:p>
          <w:p>
            <w:pPr/>
            <w:r>
              <w:rPr/>
              <w:t xml:space="preserve">Article dans une revue</w:t>
            </w:r>
          </w:p>
          <w:p>
            <w:pPr/>
            <w:hyperlink r:id="rId151" w:history="1">
              <w:r>
                <w:rPr>
                  <w:color w:val="#410a8c"/>
                  <w:u w:val="single"/>
                </w:rPr>
                <w:t xml:space="preserve">hal-02308302v1</w:t>
              </w:r>
            </w:hyperlink>
          </w:p>
        </w:tc>
      </w:tr>
      <w:tr>
        <w:trPr/>
        <w:tc>
          <w:tcPr>
            <w:noWrap/>
          </w:tcPr>
          <w:p>
            <w:pPr>
              <w:spacing w:after="200"/>
            </w:pPr>
            <w:hyperlink r:id="rId153" w:history="1">
              <w:r>
                <w:rPr>
                  <w:color w:val="1e198e"/>
                  <w:b w:val="1"/>
                  <w:bCs w:val="1"/>
                  <w:u w:val="single"/>
                </w:rPr>
                <w:t xml:space="preserve">Heurts et malheurs de l'alliance thérapeutique : la relation soignant-soigné durant la consultation pédiatrique (Bolivie)</w:t>
              </w:r>
            </w:hyperlink>
          </w:p>
          <w:p>
            <w:pPr/>
            <w:hyperlink r:id="rId22" w:history="1">
              <w:r>
                <w:rPr>
                  <w:color w:val="#410a8c"/>
                  <w:u w:val="single"/>
                </w:rPr>
                <w:t xml:space="preserve">Charles-Édouard de Suremain</w:t>
              </w:r>
            </w:hyperlink>
          </w:p>
          <w:p>
            <w:pPr/>
            <w:r>
              <w:rPr>
                <w:i w:val="1"/>
                <w:iCs w:val="1"/>
              </w:rPr>
              <w:t xml:space="preserve"> Face à face - Regards sur la santé</w:t>
            </w:r>
            <w:r>
              <w:rPr/>
              <w:t xml:space="preserve">, 2007, 10, 13 p. [en ligne]</w:t>
            </w:r>
          </w:p>
          <w:p>
            <w:pPr/>
            <w:r>
              <w:rPr/>
              <w:t xml:space="preserve">Article dans une revue</w:t>
            </w:r>
          </w:p>
          <w:p>
            <w:pPr/>
            <w:hyperlink r:id="rId153" w:history="1">
              <w:r>
                <w:rPr>
                  <w:color w:val="#410a8c"/>
                  <w:u w:val="single"/>
                </w:rPr>
                <w:t xml:space="preserve">hal-02295519v1</w:t>
              </w:r>
            </w:hyperlink>
          </w:p>
        </w:tc>
      </w:tr>
      <w:tr>
        <w:trPr/>
        <w:tc>
          <w:tcPr>
            <w:noWrap/>
          </w:tcPr>
          <w:p>
            <w:pPr>
              <w:spacing w:after="200"/>
            </w:pPr>
            <w:hyperlink r:id="rId154" w:history="1">
              <w:r>
                <w:rPr>
                  <w:color w:val="1e198e"/>
                  <w:b w:val="1"/>
                  <w:bCs w:val="1"/>
                  <w:u w:val="single"/>
                </w:rPr>
                <w:t xml:space="preserve">La question alimentaire en Afrique : risque et politisation</w:t>
              </w:r>
            </w:hyperlink>
          </w:p>
          <w:p>
            <w:pPr/>
            <w:hyperlink r:id="rId82" w:history="1">
              <w:r>
                <w:rPr>
                  <w:color w:val="#410a8c"/>
                  <w:u w:val="single"/>
                </w:rPr>
                <w:t xml:space="preserve">Pierre Janin</w:t>
              </w:r>
            </w:hyperlink>
            <w:r>
              <w:rPr/>
              <w:t xml:space="preserve">,</w:t>
            </w:r>
            <w:hyperlink r:id="rId22" w:history="1">
              <w:r>
                <w:rPr>
                  <w:color w:val="#410a8c"/>
                  <w:u w:val="single"/>
                </w:rPr>
                <w:t xml:space="preserve">Charles-Édouard de Suremain</w:t>
              </w:r>
            </w:hyperlink>
          </w:p>
          <w:p>
            <w:pPr/>
            <w:r>
              <w:rPr>
                <w:i w:val="1"/>
                <w:iCs w:val="1"/>
              </w:rPr>
              <w:t xml:space="preserve">Revue Tiers Monde</w:t>
            </w:r>
            <w:r>
              <w:rPr/>
              <w:t xml:space="preserve">, 2005, 66 (184), pp.727-736</w:t>
            </w:r>
          </w:p>
          <w:p>
            <w:pPr/>
            <w:r>
              <w:rPr/>
              <w:t xml:space="preserve">Article dans une revue</w:t>
            </w:r>
          </w:p>
          <w:p>
            <w:pPr/>
            <w:hyperlink r:id="rId154" w:history="1">
              <w:r>
                <w:rPr>
                  <w:color w:val="#410a8c"/>
                  <w:u w:val="single"/>
                </w:rPr>
                <w:t xml:space="preserve">ird-00275356v1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La lutte contre l'insécurité alimentaire au Mali. Dispositifs, discours, représentations et mises en scène</w:t>
              </w:r>
            </w:hyperlink>
          </w:p>
          <w:p>
            <w:pPr/>
            <w:hyperlink r:id="rId82" w:history="1">
              <w:r>
                <w:rPr>
                  <w:color w:val="#410a8c"/>
                  <w:u w:val="single"/>
                </w:rPr>
                <w:t xml:space="preserve">Pierre Janin</w:t>
              </w:r>
            </w:hyperlink>
            <w:r>
              <w:rPr/>
              <w:t xml:space="preserve">,</w:t>
            </w:r>
            <w:hyperlink r:id="rId156" w:history="1">
              <w:r>
                <w:rPr>
                  <w:color w:val="#410a8c"/>
                  <w:u w:val="single"/>
                </w:rPr>
                <w:t xml:space="preserve">Claude Null Arditi</w:t>
              </w:r>
            </w:hyperlink>
            <w:r>
              <w:rPr/>
              <w:t xml:space="preserve">,</w:t>
            </w:r>
            <w:hyperlink r:id="rId157" w:history="1">
              <w:r>
                <w:rPr>
                  <w:color w:val="#410a8c"/>
                  <w:u w:val="single"/>
                </w:rPr>
                <w:t xml:space="preserve">Eve Fouilleux</w:t>
              </w:r>
            </w:hyperlink>
            <w:r>
              <w:rPr/>
              <w:t xml:space="preserve">,</w:t>
            </w:r>
            <w:hyperlink r:id="rId158" w:history="1">
              <w:r>
                <w:rPr>
                  <w:color w:val="#410a8c"/>
                  <w:u w:val="single"/>
                </w:rPr>
                <w:t xml:space="preserve">Ivan Crouzel</w:t>
              </w:r>
            </w:hyperlink>
            <w:r>
              <w:rPr/>
              <w:t xml:space="preserve">,</w:t>
            </w:r>
            <w:hyperlink r:id="rId159" w:history="1">
              <w:r>
                <w:rPr>
                  <w:color w:val="#410a8c"/>
                  <w:u w:val="single"/>
                </w:rPr>
                <w:t xml:space="preserve">Alain Marie</w:t>
              </w:r>
            </w:hyperlink>
            <w:r>
              <w:rPr/>
              <w:t xml:space="preserve">et al.</w:t>
            </w:r>
          </w:p>
          <w:p>
            <w:pPr/>
            <w:r>
              <w:rPr/>
              <w:t xml:space="preserve">2008</w:t>
            </w:r>
          </w:p>
          <w:p>
            <w:pPr/>
            <w:r>
              <w:rPr/>
              <w:t xml:space="preserve">Autre publication scientifique</w:t>
            </w:r>
          </w:p>
          <w:p>
            <w:pPr/>
            <w:hyperlink r:id="rId155" w:history="1">
              <w:r>
                <w:rPr>
                  <w:color w:val="#410a8c"/>
                  <w:u w:val="single"/>
                </w:rPr>
                <w:t xml:space="preserve">ird-00522598v1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Charles-Edouard de Suremain et Doris Bonnet (dir), « L’enfant du développement », Autrepart, n° 72, 2014</w:t>
              </w:r>
            </w:hyperlink>
          </w:p>
          <w:p>
            <w:pPr/>
            <w:hyperlink r:id="rId22" w:history="1">
              <w:r>
                <w:rPr>
                  <w:color w:val="#410a8c"/>
                  <w:u w:val="single"/>
                </w:rPr>
                <w:t xml:space="preserve">Charles-Édouard de Suremain</w:t>
              </w:r>
            </w:hyperlink>
            <w:r>
              <w:rPr/>
              <w:t xml:space="preserve">,</w:t>
            </w:r>
            <w:hyperlink r:id="rId42" w:history="1">
              <w:r>
                <w:rPr>
                  <w:color w:val="#410a8c"/>
                  <w:u w:val="single"/>
                </w:rPr>
                <w:t xml:space="preserve">Doris Bonnet</w:t>
              </w:r>
            </w:hyperlink>
          </w:p>
          <w:p>
            <w:pPr/>
            <w:r>
              <w:rPr>
                <w:i w:val="1"/>
                <w:iCs w:val="1"/>
              </w:rPr>
              <w:t xml:space="preserve">Lectures</w:t>
            </w:r>
            <w:r>
              <w:rPr/>
              <w:t xml:space="preserve">, 2014, </w:t>
            </w:r>
            <w:hyperlink r:id="rId161" w:history="1">
              <w:r>
                <w:rPr>
                  <w:color w:val="#410a8c"/>
                  <w:u w:val="single"/>
                </w:rPr>
                <w:t xml:space="preserve">⟨10.4000/lectures.19717⟩</w:t>
              </w:r>
            </w:hyperlink>
          </w:p>
          <w:p>
            <w:pPr/>
            <w:r>
              <w:rPr/>
              <w:t xml:space="preserve">N°spécial de revue/special issue</w:t>
            </w:r>
          </w:p>
          <w:p>
            <w:pPr/>
            <w:hyperlink r:id="rId160" w:history="1">
              <w:r>
                <w:rPr>
                  <w:color w:val="#410a8c"/>
                  <w:u w:val="single"/>
                </w:rPr>
                <w:t xml:space="preserve">hal-03963453v1</w:t>
              </w:r>
            </w:hyperlink>
          </w:p>
        </w:tc>
      </w:tr>
      <w:tr>
        <w:trPr/>
        <w:tc>
          <w:tcPr>
            <w:noWrap/>
          </w:tcPr>
          <w:p>
            <w:pPr>
              <w:spacing w:after="200"/>
            </w:pPr>
            <w:hyperlink r:id="rId162" w:history="1">
              <w:r>
                <w:rPr>
                  <w:color w:val="1e198e"/>
                  <w:b w:val="1"/>
                  <w:bCs w:val="1"/>
                  <w:u w:val="single"/>
                </w:rPr>
                <w:t xml:space="preserve">Infancia y niños en las sociedades andinas contemporáneas</w:t>
              </w:r>
            </w:hyperlink>
          </w:p>
          <w:p>
            <w:pPr/>
            <w:hyperlink r:id="rId139" w:history="1">
              <w:r>
                <w:rPr>
                  <w:color w:val="#410a8c"/>
                  <w:u w:val="single"/>
                </w:rPr>
                <w:t xml:space="preserve">Robin Cavagnoud</w:t>
              </w:r>
            </w:hyperlink>
            <w:r>
              <w:rPr/>
              <w:t xml:space="preserve">,</w:t>
            </w:r>
            <w:hyperlink r:id="rId22" w:history="1">
              <w:r>
                <w:rPr>
                  <w:color w:val="#410a8c"/>
                  <w:u w:val="single"/>
                </w:rPr>
                <w:t xml:space="preserve">Charles-Édouard de Suremain</w:t>
              </w:r>
            </w:hyperlink>
            <w:r>
              <w:rPr/>
              <w:t xml:space="preserve">,</w:t>
            </w:r>
            <w:hyperlink r:id="rId144" w:history="1">
              <w:r>
                <w:rPr>
                  <w:color w:val="#410a8c"/>
                  <w:u w:val="single"/>
                </w:rPr>
                <w:t xml:space="preserve">Palmira La Riva</w:t>
              </w:r>
            </w:hyperlink>
          </w:p>
          <w:p>
            <w:pPr/>
            <w:r>
              <w:rPr>
                <w:i w:val="1"/>
                <w:iCs w:val="1"/>
              </w:rPr>
              <w:t xml:space="preserve">Bulletin de l'Institut Francais d'Etudes Andines</w:t>
            </w:r>
            <w:r>
              <w:rPr/>
              <w:t xml:space="preserve">, 42 (3), pp.323-585, 2013, </w:t>
            </w:r>
            <w:hyperlink r:id="rId145" w:history="1">
              <w:r>
                <w:rPr>
                  <w:color w:val="#410a8c"/>
                  <w:u w:val="single"/>
                </w:rPr>
                <w:t xml:space="preserve">⟨10.4000/bifea.4099⟩</w:t>
              </w:r>
            </w:hyperlink>
          </w:p>
          <w:p>
            <w:pPr/>
            <w:r>
              <w:rPr/>
              <w:t xml:space="preserve">N°spécial de revue/special issue</w:t>
            </w:r>
          </w:p>
          <w:p>
            <w:pPr/>
            <w:hyperlink r:id="rId162" w:history="1">
              <w:r>
                <w:rPr>
                  <w:color w:val="#410a8c"/>
                  <w:u w:val="single"/>
                </w:rPr>
                <w:t xml:space="preserve">halshs-01002982v1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02690v1" TargetMode="External"/><Relationship Id="rId9" Type="http://schemas.openxmlformats.org/officeDocument/2006/relationships/hyperlink" Target="https://hal.science/search/index/?q=*&amp;authFullName_s=E. Razy" TargetMode="External"/><Relationship Id="rId10" Type="http://schemas.openxmlformats.org/officeDocument/2006/relationships/hyperlink" Target="https://hal.science/search/index/?q=*&amp;authFullName_s=Charles-Edouard Suremain De" TargetMode="External"/><Relationship Id="rId11" Type="http://schemas.openxmlformats.org/officeDocument/2006/relationships/hyperlink" Target="https://hal.science/search/index/?q=*&amp;authFullName_s=N.P. Alvarado Solis" TargetMode="External"/><Relationship Id="rId12" Type="http://schemas.openxmlformats.org/officeDocument/2006/relationships/hyperlink" Target="https://dx.doi.org/10.4000/books.pulg.10440" TargetMode="External"/><Relationship Id="rId13" Type="http://schemas.openxmlformats.org/officeDocument/2006/relationships/hyperlink" Target="https://hal.science/hal-04738504v1" TargetMode="External"/><Relationship Id="rId14" Type="http://schemas.openxmlformats.org/officeDocument/2006/relationships/hyperlink" Target="https://hal.science/search/index/?q=*&amp;authFullName_s=Guillaume Lecointre" TargetMode="External"/><Relationship Id="rId15" Type="http://schemas.openxmlformats.org/officeDocument/2006/relationships/hyperlink" Target="https://hal.science/search/index/?q=*&amp;authFullName_s=Laurent B&#232;gue" TargetMode="External"/><Relationship Id="rId16" Type="http://schemas.openxmlformats.org/officeDocument/2006/relationships/hyperlink" Target="https://hal.science/search/index/?q=*&amp;authFullName_s=Bruno David" TargetMode="External"/><Relationship Id="rId17" Type="http://schemas.openxmlformats.org/officeDocument/2006/relationships/hyperlink" Target="https://hal.science/search/index/?q=*&amp;authFullName_s=Caroline Gilbert" TargetMode="External"/><Relationship Id="rId18" Type="http://schemas.openxmlformats.org/officeDocument/2006/relationships/hyperlink" Target="https://hal.science/search/index/?q=*&amp;authFullName_s=Caroline Guibet Lafaye" TargetMode="External"/><Relationship Id="rId19" Type="http://schemas.openxmlformats.org/officeDocument/2006/relationships/hyperlink" Target="https://hal.science/hal-03293254v1" TargetMode="External"/><Relationship Id="rId20" Type="http://schemas.openxmlformats.org/officeDocument/2006/relationships/hyperlink" Target="https://hal.science/search/index/?q=*&amp;authFullName_s=Nasser Reba&#239;" TargetMode="External"/><Relationship Id="rId21" Type="http://schemas.openxmlformats.org/officeDocument/2006/relationships/hyperlink" Target="https://hal.science/search/index/?q=*&amp;authFullName_s=Anne-Ga&#235;l Bilhaut" TargetMode="External"/><Relationship Id="rId22" Type="http://schemas.openxmlformats.org/officeDocument/2006/relationships/hyperlink" Target="https://hal.science/search/index/?q=*&amp;authFullName_s=Charles-&#201;douard de Suremain" TargetMode="External"/><Relationship Id="rId23" Type="http://schemas.openxmlformats.org/officeDocument/2006/relationships/hyperlink" Target="https://hal.science/search/index/?q=*&amp;authFullName_s=Esther Katz" TargetMode="External"/><Relationship Id="rId24" Type="http://schemas.openxmlformats.org/officeDocument/2006/relationships/hyperlink" Target="https://hal.science/search/index/?q=*&amp;authFullName_s=Myriam Paredes" TargetMode="External"/><Relationship Id="rId25" Type="http://schemas.openxmlformats.org/officeDocument/2006/relationships/hyperlink" Target="https://dx.doi.org/10.4000/aof.13719" TargetMode="External"/><Relationship Id="rId26" Type="http://schemas.openxmlformats.org/officeDocument/2006/relationships/hyperlink" Target="https://hal.science/hal-04921987v1" TargetMode="External"/><Relationship Id="rId27" Type="http://schemas.openxmlformats.org/officeDocument/2006/relationships/hyperlink" Target="https://hal.science/search/index/?q=*&amp;authFullName_s=Raul Matta" TargetMode="External"/><Relationship Id="rId28" Type="http://schemas.openxmlformats.org/officeDocument/2006/relationships/hyperlink" Target="https://hal.science/search/index/?q=*&amp;authFullName_s=Chantal Crenn" TargetMode="External"/><Relationship Id="rId29" Type="http://schemas.openxmlformats.org/officeDocument/2006/relationships/hyperlink" Target="https://hal.science/hal-02971455v1" TargetMode="External"/><Relationship Id="rId30" Type="http://schemas.openxmlformats.org/officeDocument/2006/relationships/hyperlink" Target="https://hal.science/search/index/?q=*&amp;authFullName_s=R. Matta" TargetMode="External"/><Relationship Id="rId31" Type="http://schemas.openxmlformats.org/officeDocument/2006/relationships/hyperlink" Target="https://hal.science/search/index/?q=*&amp;authFullName_s=C. Crenn" TargetMode="External"/><Relationship Id="rId32" Type="http://schemas.openxmlformats.org/officeDocument/2006/relationships/hyperlink" Target="https://dx.doi.org/10.4324/9781003085430" TargetMode="External"/><Relationship Id="rId33" Type="http://schemas.openxmlformats.org/officeDocument/2006/relationships/hyperlink" Target="https://hal.science/hal-02563060v1" TargetMode="External"/><Relationship Id="rId34" Type="http://schemas.openxmlformats.org/officeDocument/2006/relationships/hyperlink" Target="https://hal.science/search/index/?q=*&amp;authFullName_s=S. Bak-Geler Corona" TargetMode="External"/><Relationship Id="rId35" Type="http://schemas.openxmlformats.org/officeDocument/2006/relationships/hyperlink" Target="https://hal.science/hal-01848324v1" TargetMode="External"/><Relationship Id="rId36" Type="http://schemas.openxmlformats.org/officeDocument/2006/relationships/hyperlink" Target="https://hal.science/search/index/?q=*&amp;authFullName_s=V&#233;ronique Pache Huber" TargetMode="External"/><Relationship Id="rId37" Type="http://schemas.openxmlformats.org/officeDocument/2006/relationships/hyperlink" Target="https://hal.science/search/index/?q=*&amp;authFullName_s=&#201;lise Guillermet" TargetMode="External"/><Relationship Id="rId38" Type="http://schemas.openxmlformats.org/officeDocument/2006/relationships/hyperlink" Target="https://dx.doi.org/10.4000/books.pulg.9612" TargetMode="External"/><Relationship Id="rId39" Type="http://schemas.openxmlformats.org/officeDocument/2006/relationships/hyperlink" Target="https://hal.science/hal-01848328v1" TargetMode="External"/><Relationship Id="rId40" Type="http://schemas.openxmlformats.org/officeDocument/2006/relationships/hyperlink" Target="https://hal.science/search/index/?q=*&amp;authFullName_s=Jean-Christophe Galipaud" TargetMode="External"/><Relationship Id="rId41" Type="http://schemas.openxmlformats.org/officeDocument/2006/relationships/hyperlink" Target="https://hal.science/hal-01848341v1" TargetMode="External"/><Relationship Id="rId42" Type="http://schemas.openxmlformats.org/officeDocument/2006/relationships/hyperlink" Target="https://hal.science/search/index/?q=*&amp;authFullName_s=Doris Bonnet" TargetMode="External"/><Relationship Id="rId43" Type="http://schemas.openxmlformats.org/officeDocument/2006/relationships/hyperlink" Target="https://hal.science/search/index/?q=*&amp;authFullName_s=Catherine Rollet" TargetMode="External"/><Relationship Id="rId44" Type="http://schemas.openxmlformats.org/officeDocument/2006/relationships/hyperlink" Target="https://hal.science/hal-04582548v1" TargetMode="External"/><Relationship Id="rId45" Type="http://schemas.openxmlformats.org/officeDocument/2006/relationships/hyperlink" Target="https://hal.science/search/index/?q=*&amp;authFullName_s=Elodie Razy" TargetMode="External"/><Relationship Id="rId46" Type="http://schemas.openxmlformats.org/officeDocument/2006/relationships/hyperlink" Target="https://hal.science/hal-03902693v1" TargetMode="External"/><Relationship Id="rId47" Type="http://schemas.openxmlformats.org/officeDocument/2006/relationships/hyperlink" Target="https://dx.doi.org/10.4000/books.pulg.10445" TargetMode="External"/><Relationship Id="rId48" Type="http://schemas.openxmlformats.org/officeDocument/2006/relationships/hyperlink" Target="https://hal.science/hal-03902720v1" TargetMode="External"/><Relationship Id="rId49" Type="http://schemas.openxmlformats.org/officeDocument/2006/relationships/hyperlink" Target="https://dx.doi.org/10.4000/books.pulg.10670" TargetMode="External"/><Relationship Id="rId50" Type="http://schemas.openxmlformats.org/officeDocument/2006/relationships/hyperlink" Target="https://hal.science/hal-03658614v1" TargetMode="External"/><Relationship Id="rId51" Type="http://schemas.openxmlformats.org/officeDocument/2006/relationships/hyperlink" Target="https://hal.science/search/index/?q=*&amp;authFullName_s=N. Montibert" TargetMode="External"/><Relationship Id="rId52" Type="http://schemas.openxmlformats.org/officeDocument/2006/relationships/hyperlink" Target="https://hal.science/hal-03293278v1" TargetMode="External"/><Relationship Id="rId53" Type="http://schemas.openxmlformats.org/officeDocument/2006/relationships/hyperlink" Target="https://hal.science/search/index/?q=*&amp;authFullName_s=N. Reba&#239;" TargetMode="External"/><Relationship Id="rId54" Type="http://schemas.openxmlformats.org/officeDocument/2006/relationships/hyperlink" Target="https://hal.science/search/index/?q=*&amp;authFullName_s=A.G. Bilhaut" TargetMode="External"/><Relationship Id="rId55" Type="http://schemas.openxmlformats.org/officeDocument/2006/relationships/hyperlink" Target="https://hal.science/search/index/?q=*&amp;authFullName_s=M. Paredes" TargetMode="External"/><Relationship Id="rId56" Type="http://schemas.openxmlformats.org/officeDocument/2006/relationships/hyperlink" Target="https://hal.science/hal-03293304v1" TargetMode="External"/><Relationship Id="rId57" Type="http://schemas.openxmlformats.org/officeDocument/2006/relationships/hyperlink" Target="https://dx.doi.org/10.4000/books.irdeditions.43148." TargetMode="External"/><Relationship Id="rId58" Type="http://schemas.openxmlformats.org/officeDocument/2006/relationships/hyperlink" Target="https://hal.science/hal-02792530v1" TargetMode="External"/><Relationship Id="rId59" Type="http://schemas.openxmlformats.org/officeDocument/2006/relationships/hyperlink" Target="https://dx.doi.org/10.4000/books.editionsmsh.16440" TargetMode="External"/><Relationship Id="rId60" Type="http://schemas.openxmlformats.org/officeDocument/2006/relationships/hyperlink" Target="https://hal.science/hal-03263244v1" TargetMode="External"/><Relationship Id="rId61" Type="http://schemas.openxmlformats.org/officeDocument/2006/relationships/hyperlink" Target="https://hal.science/hal-02971467v1" TargetMode="External"/><Relationship Id="rId62" Type="http://schemas.openxmlformats.org/officeDocument/2006/relationships/hyperlink" Target="https://dx.doi.org/10.4324/9781003085430-10" TargetMode="External"/><Relationship Id="rId63" Type="http://schemas.openxmlformats.org/officeDocument/2006/relationships/hyperlink" Target="https://hal.science/hal-02971391v1" TargetMode="External"/><Relationship Id="rId64" Type="http://schemas.openxmlformats.org/officeDocument/2006/relationships/hyperlink" Target="https://hal.science/hal-03079579v1" TargetMode="External"/><Relationship Id="rId65" Type="http://schemas.openxmlformats.org/officeDocument/2006/relationships/hyperlink" Target="https://dx.doi.org/10.17184/eac.3162" TargetMode="External"/><Relationship Id="rId66" Type="http://schemas.openxmlformats.org/officeDocument/2006/relationships/hyperlink" Target="https://hal.science/hal-02971483v1" TargetMode="External"/><Relationship Id="rId67" Type="http://schemas.openxmlformats.org/officeDocument/2006/relationships/hyperlink" Target="https://hal.science/hal-02536458v1" TargetMode="External"/><Relationship Id="rId68" Type="http://schemas.openxmlformats.org/officeDocument/2006/relationships/hyperlink" Target="https://hal.science/hal-02563066v1" TargetMode="External"/><Relationship Id="rId69" Type="http://schemas.openxmlformats.org/officeDocument/2006/relationships/hyperlink" Target="https://hal.science/hal-02563062v1" TargetMode="External"/><Relationship Id="rId70" Type="http://schemas.openxmlformats.org/officeDocument/2006/relationships/hyperlink" Target="https://hal.science/hal-01845630v1" TargetMode="External"/><Relationship Id="rId71" Type="http://schemas.openxmlformats.org/officeDocument/2006/relationships/hyperlink" Target="https://hal.science/hal-01845629v1" TargetMode="External"/><Relationship Id="rId72" Type="http://schemas.openxmlformats.org/officeDocument/2006/relationships/hyperlink" Target="https://hal.science/hal-01845640v1" TargetMode="External"/><Relationship Id="rId73" Type="http://schemas.openxmlformats.org/officeDocument/2006/relationships/hyperlink" Target="https://hal.science/hal-01845644v1" TargetMode="External"/><Relationship Id="rId74" Type="http://schemas.openxmlformats.org/officeDocument/2006/relationships/hyperlink" Target="https://hal.science/hal-01845649v1" TargetMode="External"/><Relationship Id="rId75" Type="http://schemas.openxmlformats.org/officeDocument/2006/relationships/hyperlink" Target="https://hal.science/hal-01845645v1" TargetMode="External"/><Relationship Id="rId76" Type="http://schemas.openxmlformats.org/officeDocument/2006/relationships/hyperlink" Target="https://hal.science/hal-01845651v1" TargetMode="External"/><Relationship Id="rId77" Type="http://schemas.openxmlformats.org/officeDocument/2006/relationships/hyperlink" Target="https://hal.science/hal-01845581v1" TargetMode="External"/><Relationship Id="rId78" Type="http://schemas.openxmlformats.org/officeDocument/2006/relationships/hyperlink" Target="https://hal.science/hal-01845667v1" TargetMode="External"/><Relationship Id="rId79" Type="http://schemas.openxmlformats.org/officeDocument/2006/relationships/hyperlink" Target="https://hal.science/search/index/?q=*&amp;authFullName_s=&#201;lodie Razy" TargetMode="External"/><Relationship Id="rId80" Type="http://schemas.openxmlformats.org/officeDocument/2006/relationships/hyperlink" Target="https://www.puf.com/dictionnaire-des-cultures-alimentaires" TargetMode="External"/><Relationship Id="rId81" Type="http://schemas.openxmlformats.org/officeDocument/2006/relationships/hyperlink" Target="https://ird.hal.science/ird-00735028v1" TargetMode="External"/><Relationship Id="rId82" Type="http://schemas.openxmlformats.org/officeDocument/2006/relationships/hyperlink" Target="https://hal.science/search/index/?q=*&amp;authFullName_s=Pierre Janin" TargetMode="External"/><Relationship Id="rId83" Type="http://schemas.openxmlformats.org/officeDocument/2006/relationships/hyperlink" Target="https://hal.science/hal-01845584v1" TargetMode="External"/><Relationship Id="rId84" Type="http://schemas.openxmlformats.org/officeDocument/2006/relationships/hyperlink" Target="https://hal.science/hal-01845656v1" TargetMode="External"/><Relationship Id="rId85" Type="http://schemas.openxmlformats.org/officeDocument/2006/relationships/hyperlink" Target="https://dx.doi.org/10.4000/aof.6480" TargetMode="External"/><Relationship Id="rId86" Type="http://schemas.openxmlformats.org/officeDocument/2006/relationships/hyperlink" Target="https://hal.science/hal-04953523v1" TargetMode="External"/><Relationship Id="rId87" Type="http://schemas.openxmlformats.org/officeDocument/2006/relationships/hyperlink" Target="https://hal.science/search/index/?q=*&amp;authFullName_s=M.F. Mideros Bastidas" TargetMode="External"/><Relationship Id="rId88" Type="http://schemas.openxmlformats.org/officeDocument/2006/relationships/hyperlink" Target="https://dx.doi.org/10.4000/13asc" TargetMode="External"/><Relationship Id="rId89" Type="http://schemas.openxmlformats.org/officeDocument/2006/relationships/hyperlink" Target="https://hal.science/hal-04942051v1" TargetMode="External"/><Relationship Id="rId90" Type="http://schemas.openxmlformats.org/officeDocument/2006/relationships/hyperlink" Target="https://hal.science/search/index/?q=*&amp;authFullName_s=Anne-Ga&#235;lle Bilhaut" TargetMode="External"/><Relationship Id="rId91" Type="http://schemas.openxmlformats.org/officeDocument/2006/relationships/hyperlink" Target="https://hal.science/search/index/?q=*&amp;authFullName_s=Maria Fernanda" TargetMode="External"/><Relationship Id="rId92" Type="http://schemas.openxmlformats.org/officeDocument/2006/relationships/hyperlink" Target="https://dx.doi.org/10.4000/13as4" TargetMode="External"/><Relationship Id="rId93" Type="http://schemas.openxmlformats.org/officeDocument/2006/relationships/hyperlink" Target="https://hal.science/hal-05489950v1" TargetMode="External"/><Relationship Id="rId94" Type="http://schemas.openxmlformats.org/officeDocument/2006/relationships/hyperlink" Target="https://dx.doi.org/10.4000/15dhg" TargetMode="External"/><Relationship Id="rId95" Type="http://schemas.openxmlformats.org/officeDocument/2006/relationships/hyperlink" Target="https://hal.science/hal-04951883v1" TargetMode="External"/><Relationship Id="rId96" Type="http://schemas.openxmlformats.org/officeDocument/2006/relationships/hyperlink" Target="https://dx.doi.org/10.4000/13as5" TargetMode="External"/><Relationship Id="rId97" Type="http://schemas.openxmlformats.org/officeDocument/2006/relationships/hyperlink" Target="https://hal.science/hal-04847002v1" TargetMode="External"/><Relationship Id="rId98" Type="http://schemas.openxmlformats.org/officeDocument/2006/relationships/hyperlink" Target="https://hal.science/hal-04906774v1" TargetMode="External"/><Relationship Id="rId99" Type="http://schemas.openxmlformats.org/officeDocument/2006/relationships/hyperlink" Target="https://hal.science/search/index/?q=*&amp;authFullName_s=N. Alvarado Solis" TargetMode="External"/><Relationship Id="rId100" Type="http://schemas.openxmlformats.org/officeDocument/2006/relationships/hyperlink" Target="https://hal.science/hal-04865788v1" TargetMode="External"/><Relationship Id="rId101" Type="http://schemas.openxmlformats.org/officeDocument/2006/relationships/hyperlink" Target="https://hal.science/search/index/?q=*&amp;authFullName_s=N.P. Alvarado Sol&#237;s" TargetMode="External"/><Relationship Id="rId102" Type="http://schemas.openxmlformats.org/officeDocument/2006/relationships/hyperlink" Target="https://hal.science/hal-04846994v1" TargetMode="External"/><Relationship Id="rId103" Type="http://schemas.openxmlformats.org/officeDocument/2006/relationships/hyperlink" Target="https://hal.science/hal-04866465v1" TargetMode="External"/><Relationship Id="rId104" Type="http://schemas.openxmlformats.org/officeDocument/2006/relationships/hyperlink" Target="https://hal.science/hal-04866497v1" TargetMode="External"/><Relationship Id="rId105" Type="http://schemas.openxmlformats.org/officeDocument/2006/relationships/hyperlink" Target="https://hal.science/hal-04847009v1" TargetMode="External"/><Relationship Id="rId106" Type="http://schemas.openxmlformats.org/officeDocument/2006/relationships/hyperlink" Target="https://hal.science/search/index/?q=*&amp;authFullName_s=Neyra Patricia Alvarado Sol&#237;s" TargetMode="External"/><Relationship Id="rId107" Type="http://schemas.openxmlformats.org/officeDocument/2006/relationships/hyperlink" Target="https://hal.science/hal-04865913v1" TargetMode="External"/><Relationship Id="rId108" Type="http://schemas.openxmlformats.org/officeDocument/2006/relationships/hyperlink" Target="https://hal.science/hal-03906910v1" TargetMode="External"/><Relationship Id="rId109" Type="http://schemas.openxmlformats.org/officeDocument/2006/relationships/hyperlink" Target="https://dx.doi.org/10.4000/insituarss.1782" TargetMode="External"/><Relationship Id="rId110" Type="http://schemas.openxmlformats.org/officeDocument/2006/relationships/hyperlink" Target="https://hal.science/hal-03134277v1" TargetMode="External"/><Relationship Id="rId111" Type="http://schemas.openxmlformats.org/officeDocument/2006/relationships/hyperlink" Target="https://hal.science/search/index/?q=*&amp;authFullName_s=N. Ellison" TargetMode="External"/><Relationship Id="rId112" Type="http://schemas.openxmlformats.org/officeDocument/2006/relationships/hyperlink" Target="https://hal.science/hal-04866636v1" TargetMode="External"/><Relationship Id="rId113" Type="http://schemas.openxmlformats.org/officeDocument/2006/relationships/hyperlink" Target="https://hal.science/hal-03084312v1" TargetMode="External"/><Relationship Id="rId114" Type="http://schemas.openxmlformats.org/officeDocument/2006/relationships/hyperlink" Target="https://dx.doi.org/10.4000/lhomme.37212" TargetMode="External"/><Relationship Id="rId115" Type="http://schemas.openxmlformats.org/officeDocument/2006/relationships/hyperlink" Target="https://hal.science/hal-03134268v1" TargetMode="External"/><Relationship Id="rId116" Type="http://schemas.openxmlformats.org/officeDocument/2006/relationships/hyperlink" Target="https://dx.doi.org/10.22134/trace.78.2020.787" TargetMode="External"/><Relationship Id="rId117" Type="http://schemas.openxmlformats.org/officeDocument/2006/relationships/hyperlink" Target="https://hal.science/hal-02509646v1" TargetMode="External"/><Relationship Id="rId118" Type="http://schemas.openxmlformats.org/officeDocument/2006/relationships/hyperlink" Target="https://dx.doi.org/10.36551/2081-1160.2019.24.7-32" TargetMode="External"/><Relationship Id="rId119" Type="http://schemas.openxmlformats.org/officeDocument/2006/relationships/hyperlink" Target="https://hal.science/hal-04073143v1" TargetMode="External"/><Relationship Id="rId120" Type="http://schemas.openxmlformats.org/officeDocument/2006/relationships/hyperlink" Target="https://hal.science/search/index/?q=*&amp;authFullName_s=Jaime Delgado Rubio" TargetMode="External"/><Relationship Id="rId121" Type="http://schemas.openxmlformats.org/officeDocument/2006/relationships/hyperlink" Target="https://dx.doi.org/10.21696/rcsl9192019965" TargetMode="External"/><Relationship Id="rId122" Type="http://schemas.openxmlformats.org/officeDocument/2006/relationships/hyperlink" Target="https://hal.science/hal-02295764v1" TargetMode="External"/><Relationship Id="rId123" Type="http://schemas.openxmlformats.org/officeDocument/2006/relationships/hyperlink" Target="https://dx.doi.org/10.29340/61.2136" TargetMode="External"/><Relationship Id="rId124" Type="http://schemas.openxmlformats.org/officeDocument/2006/relationships/hyperlink" Target="https://hal.science/hal-02509651v1" TargetMode="External"/><Relationship Id="rId125" Type="http://schemas.openxmlformats.org/officeDocument/2006/relationships/hyperlink" Target="https://dx.doi.org/10.36551/2081-1160.2019.24.33-52" TargetMode="External"/><Relationship Id="rId126" Type="http://schemas.openxmlformats.org/officeDocument/2006/relationships/hyperlink" Target="https://hal.science/hal-02295493v1" TargetMode="External"/><Relationship Id="rId127" Type="http://schemas.openxmlformats.org/officeDocument/2006/relationships/hyperlink" Target="https://dx.doi.org/10.25518/2034-8517.3135" TargetMode="External"/><Relationship Id="rId128" Type="http://schemas.openxmlformats.org/officeDocument/2006/relationships/hyperlink" Target="https://hal.science/hal-01841551v1" TargetMode="External"/><Relationship Id="rId129" Type="http://schemas.openxmlformats.org/officeDocument/2006/relationships/hyperlink" Target="https://hal.science/hal-02883852v1" TargetMode="External"/><Relationship Id="rId130" Type="http://schemas.openxmlformats.org/officeDocument/2006/relationships/hyperlink" Target="https://hal.science/search/index/?q=*&amp;authFullName_s=S. Bak-Geller" TargetMode="External"/><Relationship Id="rId131" Type="http://schemas.openxmlformats.org/officeDocument/2006/relationships/hyperlink" Target="https://hal.science/hal-04636336v1" TargetMode="External"/><Relationship Id="rId132" Type="http://schemas.openxmlformats.org/officeDocument/2006/relationships/hyperlink" Target="https://hal.science/search/index/?q=*&amp;authFullName_s=Clarice Cohn" TargetMode="External"/><Relationship Id="rId133" Type="http://schemas.openxmlformats.org/officeDocument/2006/relationships/hyperlink" Target="https://dx.doi.org/10.4000/aof.7881" TargetMode="External"/><Relationship Id="rId134" Type="http://schemas.openxmlformats.org/officeDocument/2006/relationships/hyperlink" Target="https://hal.science/hal-01841557v1" TargetMode="External"/><Relationship Id="rId135" Type="http://schemas.openxmlformats.org/officeDocument/2006/relationships/hyperlink" Target="https://hal.science/hal-01840652v1" TargetMode="External"/><Relationship Id="rId136" Type="http://schemas.openxmlformats.org/officeDocument/2006/relationships/hyperlink" Target="https://hal.science/hal-01840663v1" TargetMode="External"/><Relationship Id="rId137" Type="http://schemas.openxmlformats.org/officeDocument/2006/relationships/hyperlink" Target="https://hal.science/hal-02295417v1" TargetMode="External"/><Relationship Id="rId138" Type="http://schemas.openxmlformats.org/officeDocument/2006/relationships/hyperlink" Target="https://shs.hal.science/halshs-01002981v1" TargetMode="External"/><Relationship Id="rId139" Type="http://schemas.openxmlformats.org/officeDocument/2006/relationships/hyperlink" Target="https://hal.science/search/index/?q=*&amp;authFullName_s=Robin Cavagnoud" TargetMode="External"/><Relationship Id="rId140" Type="http://schemas.openxmlformats.org/officeDocument/2006/relationships/hyperlink" Target="https://hal.science/search/index/?q=*&amp;authFullName_s=Palmira Gonzalez La Riva" TargetMode="External"/><Relationship Id="rId141" Type="http://schemas.openxmlformats.org/officeDocument/2006/relationships/hyperlink" Target="https://hal.science/hal-01841562v1" TargetMode="External"/><Relationship Id="rId142" Type="http://schemas.openxmlformats.org/officeDocument/2006/relationships/hyperlink" Target="https://hal.science/search/index/?q=*&amp;authFullName_s=Ra&#250;l Matta" TargetMode="External"/><Relationship Id="rId143" Type="http://schemas.openxmlformats.org/officeDocument/2006/relationships/hyperlink" Target="https://shs.hal.science/halshs-04151040v1" TargetMode="External"/><Relationship Id="rId144" Type="http://schemas.openxmlformats.org/officeDocument/2006/relationships/hyperlink" Target="https://hal.science/search/index/?q=*&amp;authFullName_s=Palmira La Riva" TargetMode="External"/><Relationship Id="rId145" Type="http://schemas.openxmlformats.org/officeDocument/2006/relationships/hyperlink" Target="https://dx.doi.org/10.4000/bifea.4099" TargetMode="External"/><Relationship Id="rId146" Type="http://schemas.openxmlformats.org/officeDocument/2006/relationships/hyperlink" Target="https://hal.science/hal-02295640v1" TargetMode="External"/><Relationship Id="rId147" Type="http://schemas.openxmlformats.org/officeDocument/2006/relationships/hyperlink" Target="https://dx.doi.org/10.3917/corp1.011.0213" TargetMode="External"/><Relationship Id="rId148" Type="http://schemas.openxmlformats.org/officeDocument/2006/relationships/hyperlink" Target="https://hal.science/hal-01841564v1" TargetMode="External"/><Relationship Id="rId149" Type="http://schemas.openxmlformats.org/officeDocument/2006/relationships/hyperlink" Target="https://hal.science/search/index/?q=*&amp;authFullName_s=Marie Campigotto" TargetMode="External"/><Relationship Id="rId150" Type="http://schemas.openxmlformats.org/officeDocument/2006/relationships/hyperlink" Target="https://hal.science/hal-01841563v1" TargetMode="External"/><Relationship Id="rId151" Type="http://schemas.openxmlformats.org/officeDocument/2006/relationships/hyperlink" Target="https://hal.science/hal-02308302v1" TargetMode="External"/><Relationship Id="rId152" Type="http://schemas.openxmlformats.org/officeDocument/2006/relationships/hyperlink" Target="https://dx.doi.org/10.3917/lautr.024.0037" TargetMode="External"/><Relationship Id="rId153" Type="http://schemas.openxmlformats.org/officeDocument/2006/relationships/hyperlink" Target="https://hal.science/hal-02295519v1" TargetMode="External"/><Relationship Id="rId154" Type="http://schemas.openxmlformats.org/officeDocument/2006/relationships/hyperlink" Target="https://ird.hal.science/ird-00275356v1" TargetMode="External"/><Relationship Id="rId155" Type="http://schemas.openxmlformats.org/officeDocument/2006/relationships/hyperlink" Target="https://ird.hal.science/ird-00522598v1" TargetMode="External"/><Relationship Id="rId156" Type="http://schemas.openxmlformats.org/officeDocument/2006/relationships/hyperlink" Target="https://hal.science/search/index/?q=*&amp;authFullName_s=Claude Null Arditi" TargetMode="External"/><Relationship Id="rId157" Type="http://schemas.openxmlformats.org/officeDocument/2006/relationships/hyperlink" Target="https://hal.science/search/index/?q=*&amp;authFullName_s=Eve Fouilleux" TargetMode="External"/><Relationship Id="rId158" Type="http://schemas.openxmlformats.org/officeDocument/2006/relationships/hyperlink" Target="https://hal.science/search/index/?q=*&amp;authFullName_s=Ivan Crouzel" TargetMode="External"/><Relationship Id="rId159" Type="http://schemas.openxmlformats.org/officeDocument/2006/relationships/hyperlink" Target="https://hal.science/search/index/?q=*&amp;authFullName_s=Alain Marie" TargetMode="External"/><Relationship Id="rId160" Type="http://schemas.openxmlformats.org/officeDocument/2006/relationships/hyperlink" Target="https://hal.science/hal-03963453v1" TargetMode="External"/><Relationship Id="rId161" Type="http://schemas.openxmlformats.org/officeDocument/2006/relationships/hyperlink" Target="https://dx.doi.org/10.4000/lectures.19717" TargetMode="External"/><Relationship Id="rId162" Type="http://schemas.openxmlformats.org/officeDocument/2006/relationships/hyperlink" Target="https://shs.hal.science/halshs-01002982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Charles-Édouard DE SUREMAIN</dc:title>
  <dc:description>CV</dc:description>
  <dc:subject/>
  <cp:keywords/>
  <cp:category/>
  <cp:lastModifiedBy/>
  <dcterms:created xsi:type="dcterms:W3CDTF">2026-05-01T17:40:31+02:00</dcterms:created>
  <dcterms:modified xsi:type="dcterms:W3CDTF">2026-05-01T17:40:31+02:00</dcterms:modified>
</cp:coreProperties>
</file>

<file path=docProps/custom.xml><?xml version="1.0" encoding="utf-8"?>
<Properties xmlns="http://schemas.openxmlformats.org/officeDocument/2006/custom-properties" xmlns:vt="http://schemas.openxmlformats.org/officeDocument/2006/docPropsVTypes"/>
</file>