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Parisot-Sillon </w:t></w:r><w:r><w:rPr><w:color w:val="641e6e"/></w:rPr><w:t xml:space="preserve">Maître de conférences en histoire ancienne @ Université d'Orléans, UFR LLSH & IRAMAT-Centre Ernest-Babelon (UMR 7065 CNRS - Université d'Orléans)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charles-parisot-sillon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0000-0003-0566-0852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264342011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 ancienne</w:t></w:r></w:p><w:p><w:pPr/><w:r><w:rPr/><w:t xml:space="preserve">UFR Lettres, Langues, Sciences Humaines - Université d'Orléans</w:t></w:r></w:p><w:p><w:pPr/><w:r><w:rPr/><w:t xml:space="preserve">IRAMAT-Centre Ernest-Babelon (UMR 7065 CNRS-Université d'Orléans)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Money and Mid-Republican Rome</w:t></w:r></w:hyperlink></w:p><w:p><w:pPr/><w:hyperlink r:id="rId12" w:history="1"><w:r><w:rPr><w:color w:val="#410a8c"/><w:u w:val="single"/></w:rPr><w:t xml:space="preserve">Marleen Termeer</w:t></w:r></w:hyperlink><w:r><w:rPr/><w:t xml:space="preserve">,</w:t></w:r><w:hyperlink r:id="rId13" w:history="1"><w:r><w:rPr><w:color w:val="#410a8c"/><w:u w:val="single"/></w:rPr><w:t xml:space="preserve">Fleur Kemmers</w:t></w:r></w:hyperlink><w:r><w:rPr/><w:t xml:space="preserve">,</w:t></w:r><w:hyperlink r:id="rId14" w:history="1"><w:r><w:rPr><w:color w:val="#410a8c"/><w:u w:val="single"/></w:rPr><w:t xml:space="preserve">Seth Bernard</w:t></w:r></w:hyperlink><w:r><w:rPr/><w:t xml:space="preserve">,</w:t></w:r><w:hyperlink r:id="rId15" w:history="1"><w:r><w:rPr><w:color w:val="#410a8c"/><w:u w:val="single"/></w:rPr><w:t xml:space="preserve">Marion Bolder-Boos</w:t></w:r></w:hyperlink><w:r><w:rPr/><w:t xml:space="preserve">,</w:t></w:r><w:hyperlink r:id="rId16" w:history="1"><w:r><w:rPr><w:color w:val="#410a8c"/><w:u w:val="single"/></w:rPr><w:t xml:space="preserve">Andrew Burnett</w:t></w:r></w:hyperlink><w:r><w:rPr/><w:t xml:space="preserve">et al.</w:t></w:r></w:p><w:p><w:pPr/><w:r><w:rPr><w:i w:val="1"/><w:iCs w:val="1"/></w:rPr><w:t xml:space="preserve">Journal of Roman Studies</w:t></w:r><w:r><w:rPr/><w:t xml:space="preserve">, 2025, </w:t></w:r><w:hyperlink r:id="rId17" w:history="1"><w:r><w:rPr><w:color w:val="#410a8c"/><w:u w:val="single"/></w:rPr><w:t xml:space="preserve">⟨10.1017/S0075435825100683⟩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hal-05281317v1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cuño monetario romano de época sertoriana en el Museo Arqueológico Nacional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Boletín del Museo Arqueológico Nacional</w:t></w:r><w:r><w:rPr/><w:t xml:space="preserve">, 2024, 43, pp.79-91</w:t></w:r></w:p><w:p><w:pPr/><w:r><w:rPr/><w:t xml:space="preserve">Article dans une revue</w:t></w:r></w:p><w:p><w:pPr/><w:hyperlink r:id="rId18" w:history="1"><w:r><w:rPr><w:color w:val="#410a8c"/><w:u w:val="single"/></w:rPr><w:t xml:space="preserve">hal-04946728v1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de Liv Mariah Yarrow, The Roman Republic to 49 BCE : Using Coins as Sources, Cambridge, New York, Cambridge University Press, coll. « Guides to the Coinage of the Ancient World », 2021, 310 p.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historique</w:t></w:r><w:r><w:rPr/><w:t xml:space="preserve">, 2022, 703, pp.671-674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halshs-04541631v1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Laurent Bricault, Andrew Burnett, Vincent Drost et Arnaud Suspène (dir.), Rome et les provinces. Monnayage et histoire. Mélanges offerts à Michel Amandry, Bordeaux, Ausonius, 2017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2018, 175, pp.598-601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halshs-03630789v1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Production monétaire et stratégies d’approvisionnement de l’argent en Occident nord-méditerranéen (IIe-Ier siècle av. n. è.)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 (1), pp.137-163</w:t></w:r></w:p><w:p><w:pPr/><w:r><w:rPr/><w:t xml:space="preserve">Article dans une revue</w:t></w:r></w:p><w:p><w:pPr/><w:hyperlink r:id="rId22" w:history="1"><w:r><w:rPr><w:color w:val="#410a8c"/><w:u w:val="single"/></w:rPr><w:t xml:space="preserve">hal-01959832v1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Soldats, vétérans et monnaies romaines : le cas du victoriat au IIe siècle av. n. è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2018, 175, pp.241-283</w:t></w:r></w:p><w:p><w:pPr/><w:r><w:rPr/><w:t xml:space="preserve">Article dans une revue</w:t></w:r></w:p><w:p><w:pPr/><w:hyperlink r:id="rId24" w:history="1"><w:r><w:rPr><w:color w:val="#410a8c"/><w:u w:val="single"/></w:rPr><w:t xml:space="preserve">halshs-03630236v1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de Martin (St.), Du statère au sesterce. Monnaie et romanisation dans la Gaule du Nord et de l’Est (IIIes. a.C. / Ier s. p.C.). – Bordeaux : Ausonius, 2015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halshs-03630781v1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María Paz García-Bellido, William E. Metcalf, La Colección Cervera. Moneda antigua de Hispania, avec la participation de Gloria Mora et la collaboration d’Encarnación González, Madrid, Consejo Superior de Investigaciones Científicas et Polifemo, 2014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2016, pp.607-611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halshs-03630721v1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Paul J. Burton, Friendship and Empire: Roman Diplomacy and Imperialism in the Middle Republic (353–146 BC), Cambridge, New York, Cambridge University Press, 2011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Parlement[s], Revue d'histoire politique, Hors série</w:t></w:r><w:r><w:rPr/><w:t xml:space="preserve">, 2016, </w:t></w:r><w:hyperlink r:id="rId28" w:history="1"><w:r><w:rPr><w:color w:val="#410a8c"/><w:u w:val="single"/></w:rPr><w:t xml:space="preserve">⟨10.3917/parl2.hs11.0195⟩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halshs-03630830v1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brockage républicain à l'effigie de Cléopâtre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0" w:history="1"><w:r><w:rPr><w:color w:val="#410a8c"/><w:u w:val="single"/></w:rPr><w:t xml:space="preserve">Julien Olivier</w:t></w:r></w:hyperlink></w:p><w:p><w:pPr/><w:r><w:rPr><w:i w:val="1"/><w:iCs w:val="1"/></w:rPr><w:t xml:space="preserve">Bulletin de la Société Française de Numismatique</w:t></w:r><w:r><w:rPr/><w:t xml:space="preserve">, 2014, 69 (5), pp.123-125</w:t></w:r></w:p><w:p><w:pPr/><w:r><w:rPr/><w:t xml:space="preserve">Article dans une revue</w:t></w:r></w:p><w:p><w:pPr/><w:hyperlink r:id="rId29" w:history="1"><w:r><w:rPr><w:color w:val="#410a8c"/><w:u w:val="single"/></w:rPr><w:t xml:space="preserve">hal-02550787v1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Modes de production de fausses monnaies romaines à l'époque républicaine. A propos des coins d'un denier fourré à la légende RFVS ⸱ COS / Q ⸱ POM ⸱ RVFI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Bulletin de la Société Française de Numismatique</w:t></w:r><w:r><w:rPr/><w:t xml:space="preserve">, 2014, 69 (10), pp.304-308</w:t></w:r></w:p><w:p><w:pPr/><w:r><w:rPr/><w:t xml:space="preserve">Article dans une revue</w:t></w:r></w:p><w:p><w:pPr/><w:hyperlink r:id="rId31" w:history="1"><w:r><w:rPr><w:color w:val="#410a8c"/><w:u w:val="single"/></w:rPr><w:t xml:space="preserve">hal-02550750v1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Patterns in die axis on Roman Republican silver coinage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><w:i w:val="1"/><w:iCs w:val="1"/></w:rPr><w:t xml:space="preserve">The Numismatic Chronicle</w:t></w:r><w:r><w:rPr/><w:t xml:space="preserve">, 2014, 174, pp.91-109</w:t></w:r></w:p><w:p><w:pPr/><w:r><w:rPr/><w:t xml:space="preserve">Article dans une revue</w:t></w:r></w:p><w:p><w:pPr/><w:hyperlink r:id="rId32" w:history="1"><w:r><w:rPr><w:color w:val="#410a8c"/><w:u w:val="single"/></w:rPr><w:t xml:space="preserve">hal-01773246v1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monnayages aux types de Cléopâtre et Antoine. Premiers résultats et perspectives</w:t></w:r></w:hyperlink></w:p><w:p><w:pPr/><w:hyperlink r:id="rId30" w:history="1"><w:r><w:rPr><w:color w:val="#410a8c"/><w:u w:val="single"/></w:rPr><w:t xml:space="preserve">Julien Olivier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Bulletin de la Société Française de Numismatique</w:t></w:r><w:r><w:rPr/><w:t xml:space="preserve">, 2013, 68 (9), pp.256-268</w:t></w:r></w:p><w:p><w:pPr/><w:r><w:rPr/><w:t xml:space="preserve">Article dans une revue</w:t></w:r></w:p><w:p><w:pPr/><w:hyperlink r:id="rId34" w:history="1"><w:r><w:rPr><w:color w:val="#410a8c"/><w:u w:val="single"/></w:rPr><w:t xml:space="preserve">hal-02550709v1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Trois guerres pour une conquête. Traces et répercussions des conflits armés dans le bassin lémanique et la haute vallée du Rhône suisse aux IIe et Ier siècles av. n. è.</w:t></w:r></w:hyperlink></w:p><w:p><w:pPr/><w:hyperlink r:id="rId36" w:history="1"><w:r><w:rPr><w:color w:val="#410a8c"/><w:u w:val="single"/></w:rPr><w:t xml:space="preserve">Romain Guichon</w:t></w:r></w:hyperlink><w:r><w:rPr/><w:t xml:space="preserve">,</w:t></w:r><w:hyperlink r:id="rId37" w:history="1"><w:r><w:rPr><w:color w:val="#410a8c"/><w:u w:val="single"/></w:rPr><w:t xml:space="preserve">Christophe Landry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38" w:history="1"><w:r><w:rPr><w:color w:val="#410a8c"/><w:u w:val="single"/></w:rPr><w:t xml:space="preserve">Lionel de Kalbermatten</w:t></w:r></w:hyperlink><w:r><w:rPr/><w:t xml:space="preserve">,</w:t></w:r><w:hyperlink r:id="rId39" w:history="1"><w:r><w:rPr><w:color w:val="#410a8c"/><w:u w:val="single"/></w:rPr><w:t xml:space="preserve">Eckhard Deschler-Erb</w:t></w:r></w:hyperlink><w:r><w:rPr/><w:t xml:space="preserve">et al.</w:t></w:r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40" w:history="1"><w:r><w:rPr><w:color w:val="#410a8c"/><w:u w:val="single"/></w:rPr><w:t xml:space="preserve">Afeaf</w:t></w:r></w:hyperlink><w:r><w:rPr/><w:t xml:space="preserve">, pp.367-392, 2025, Collection Afeaf (7), 978-2-9567407-6-6</w:t></w:r></w:p><w:p><w:pPr/><w:r><w:rPr/><w:t xml:space="preserve">Chapitre d'ouvrage</w:t></w:r></w:p><w:p><w:pPr/><w:hyperlink r:id="rId35" w:history="1"><w:r><w:rPr><w:color w:val="#410a8c"/><w:u w:val="single"/></w:rPr><w:t xml:space="preserve">hal-05102821v1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Armées et monnaies romaines à travers l’arc alpin occidental (60-20 av. n. è.). Procédures d’approvisionnement monétaire et expédients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40" w:history="1"><w:r><w:rPr><w:color w:val="#410a8c"/><w:u w:val="single"/></w:rPr><w:t xml:space="preserve">Afeaf</w:t></w:r></w:hyperlink><w:r><w:rPr/><w:t xml:space="preserve">, pp.93-104, 2025, Collection Afeaf (7), 978-2-9567407-6-6</w:t></w:r></w:p><w:p><w:pPr/><w:r><w:rPr/><w:t xml:space="preserve">Chapitre d'ouvrage</w:t></w:r></w:p><w:p><w:pPr/><w:hyperlink r:id="rId41" w:history="1"><w:r><w:rPr><w:color w:val="#410a8c"/><w:u w:val="single"/></w:rPr><w:t xml:space="preserve">hal-05092799v1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Minting in the Middle Ground. Counterfeited Roman Coins in the Lake Geneva Region (60–20 BC)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Jarosław Bodzek; Aleksander Bursche; Anna Zapolska. </w:t></w:r><w:r><w:rPr><w:i w:val="1"/><w:iCs w:val="1"/></w:rPr><w:t xml:space="preserve">Proceedings of the XVI International Numismatic Congress, 11–16.09.2022, Warsaw, Vol. II, Roman Numismatics</w:t></w:r><w:r><w:rPr/><w:t xml:space="preserve">, Brepols Publishers, pp.117-126, 2025, </w:t></w:r><w:hyperlink r:id="rId43" w:history="1"><w:r><w:rPr><w:color w:val="#410a8c"/><w:u w:val="single"/></w:rPr><w:t xml:space="preserve">⟨10.1484/M.WSA-EB.5.145090⟩</w:t></w:r></w:hyperlink></w:p><w:p><w:pPr/><w:r><w:rPr/><w:t xml:space="preserve">Chapitre d'ouvrage</w:t></w:r></w:p><w:p><w:pPr/><w:hyperlink r:id="rId42" w:history="1"><w:r><w:rPr><w:color w:val="#410a8c"/><w:u w:val="single"/></w:rPr><w:t xml:space="preserve">hal-05281310v1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métal à la monnaie : essai de caractérisation de l’argent monnayé en Europe occidentale au Second âge du Fer. Regards croisés</w:t></w:r></w:hyperlink></w:p><w:p><w:pPr/><w:hyperlink r:id="rId45" w:history="1"><w:r><w:rPr><w:color w:val="#410a8c"/><w:u w:val="single"/></w:rPr><w:t xml:space="preserve">Sylvia Nieto-Pelletier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48" w:history="1"><w:r><w:rPr><w:color w:val="#410a8c"/><w:u w:val="single"/></w:rPr><w:t xml:space="preserve">Katherine Gruel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et al.</w:t></w:r></w:p><w:p><w:pPr/><w:r><w:rPr/><w:t xml:space="preserve">Luis Valdés; Veronica Ciccolani;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40" w:history="1"><w:r><w:rPr><w:color w:val="#410a8c"/><w:u w:val="single"/></w:rPr><w:t xml:space="preserve">Afeaf</w:t></w:r></w:hyperlink><w:r><w:rPr/><w:t xml:space="preserve">, pp.269-282, 2023, Collection Afeaf (5), 978-2-9567407-4-2</w:t></w:r></w:p><w:p><w:pPr/><w:r><w:rPr/><w:t xml:space="preserve">Chapitre d'ouvrage</w:t></w:r></w:p><w:p><w:pPr/><w:hyperlink r:id="rId44" w:history="1"><w:r><w:rPr><w:color w:val="#410a8c"/><w:u w:val="single"/></w:rPr><w:t xml:space="preserve">hal-04220735v1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“Mille manières de braconner”. Pratiques monétaires irrégulières et activités militaires en temps de crise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Maria Bats; Jean-Claude Lacam; Raphaëlle Laignoux. </w:t></w:r><w:r><w:rPr><w:i w:val="1"/><w:iCs w:val="1"/></w:rPr><w:t xml:space="preserve">La République face aux crises. Traumatismes, résilience et recompositions au temps des guerres hannibalique et civiles (218-201/49-30 a.C.), Tome I</w:t></w:r><w:r><w:rPr/><w:t xml:space="preserve">, Ausonius, pp.123-138, 2023</w:t></w:r></w:p><w:p><w:pPr/><w:r><w:rPr/><w:t xml:space="preserve">Chapitre d'ouvrage</w:t></w:r></w:p><w:p><w:pPr/><w:hyperlink r:id="rId50" w:history="1"><w:r><w:rPr><w:color w:val="#410a8c"/><w:u w:val="single"/></w:rPr><w:t xml:space="preserve">halshs-04541629v1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Fistful of Denarii. Coinage, Conquest and Connectivity in Southern Gaul (c. 150-c. 70 BC)</w:t></w:r></w:hyperlink></w:p><w:p><w:pPr/><w:hyperlink r:id="rId52" w:history="1"><w:r><w:rPr><w:color w:val="#410a8c"/><w:u w:val="single"/></w:rPr><w:t xml:space="preserve">Eneko Hiriart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/><w:t xml:space="preserve">Ñaco del Hoyo, T; Principal, J.; Dobson, M. </w:t></w:r><w:r><w:rPr><w:i w:val="1"/><w:iCs w:val="1"/></w:rPr><w:t xml:space="preserve">Rome and the North-Western Mediterranean. Integration and connectivity c. 150-70 BC</w:t></w:r><w:r><w:rPr/><w:t xml:space="preserve">, Oxbow, pp.143-158, 2022, 9781789257175</w:t></w:r></w:p><w:p><w:pPr/><w:r><w:rPr/><w:t xml:space="preserve">Chapitre d'ouvrage</w:t></w:r></w:p><w:p><w:pPr/><w:hyperlink r:id="rId51" w:history="1"><w:r><w:rPr><w:color w:val="#410a8c"/><w:u w:val="single"/></w:rPr><w:t xml:space="preserve">hal-03769023v1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Roman Republic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I, </w:t></w:r><w:hyperlink r:id="rId54" w:history="1"><w:r><w:rPr><w:color w:val="#410a8c"/><w:u w:val="single"/></w:rPr><w:t xml:space="preserve">The International Numismatic Council and Münzkabinett und Antikensammlung der Stadt Winterthur</w:t></w:r></w:hyperlink><w:r><w:rPr/><w:t xml:space="preserve">, pp.419-441, 2022, 978-3-9525721-0-8</w:t></w:r></w:p><w:p><w:pPr/><w:r><w:rPr/><w:t xml:space="preserve">Chapitre d'ouvrage</w:t></w:r></w:p><w:p><w:pPr/><w:hyperlink r:id="rId53" w:history="1"><w:r><w:rPr><w:color w:val="#410a8c"/><w:u w:val="single"/></w:rPr><w:t xml:space="preserve">halshs-03780492v1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Récit d’internaute confiné • Pandémie et goût de l’archive. L’ère du braconnage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Clément Bert-Erboul (dir.); Sylvie Fayet (dir.); Louis Wiart (dir.). </w:t></w:r><w:r><w:rPr><w:i w:val="1"/><w:iCs w:val="1"/></w:rPr><w:t xml:space="preserve">À l’ombre des bibliothèques : Enquête sur les formes d'existence des bibliothèques en situation de fermeture sanitaire</w:t></w:r><w:r><w:rPr/><w:t xml:space="preserve">, </w:t></w:r><w:hyperlink r:id="rId56" w:history="1"><w:r><w:rPr><w:color w:val="#410a8c"/><w:u w:val="single"/></w:rPr><w:t xml:space="preserve">Presses de l’enssib</w:t></w:r></w:hyperlink><w:r><w:rPr/><w:t xml:space="preserve">, pp.245-256, 2022, 9782375461525</w:t></w:r></w:p><w:p><w:pPr/><w:r><w:rPr/><w:t xml:space="preserve">Chapitre d'ouvrage</w:t></w:r></w:p><w:p><w:pPr/><w:hyperlink r:id="rId55" w:history="1"><w:r><w:rPr><w:color w:val="#410a8c"/><w:u w:val="single"/></w:rPr><w:t xml:space="preserve">halshs-03630296v1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Pandémie et goût de l'archive. L'ère du braconnage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Frédéric Clavert (dir.); Caroline Muller (dir.). </w:t></w:r><w:r><w:rPr><w:i w:val="1"/><w:iCs w:val="1"/></w:rPr><w:t xml:space="preserve">Le goût de l'archive à l'ère numérique</w:t></w:r><w:r><w:rPr/><w:t xml:space="preserve">, , 2020</w:t></w:r></w:p><w:p><w:pPr/><w:r><w:rPr/><w:t xml:space="preserve">Chapitre d'ouvrage</w:t></w:r></w:p><w:p><w:pPr/><w:hyperlink r:id="rId57" w:history="1"><w:r><w:rPr><w:color w:val="#410a8c"/><w:u w:val="single"/></w:rPr><w:t xml:space="preserve">hal-01773583v1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Ancient silver coinages between Rhône and Po. New insights from analytical data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9" w:history="1"><w:r><w:rPr><w:color w:val="#410a8c"/><w:u w:val="single"/></w:rPr><w:t xml:space="preserve">Jacopo Corsi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/><w:t xml:space="preserve">Maria Caccamo Caltabiano; Benedetto Carroccio; Daniele Castrizio; Mariangela Puglisi; Grazia Salamone. </w:t></w:r><w:r><w:rPr><w:i w:val="1"/><w:iCs w:val="1"/></w:rPr><w:t xml:space="preserve">XV International Numismatic Congress. Taormina 2015. Proceedings</w:t></w:r><w:r><w:rPr/><w:t xml:space="preserve">, Arbor Sapientiae, pp.227-231, 2017, 978-88-94820-31-7</w:t></w:r></w:p><w:p><w:pPr/><w:r><w:rPr/><w:t xml:space="preserve">Chapitre d'ouvrage</w:t></w:r></w:p><w:p><w:pPr/><w:hyperlink r:id="rId58" w:history="1"><w:r><w:rPr><w:color w:val="#410a8c"/><w:u w:val="single"/></w:rPr><w:t xml:space="preserve">halshs-03630246v1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monnaies &amp;quot;au cavalier&amp;quot; de la vallée du Rhône : de la drachme au quinaire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Julia Genechesi; Lionel Pernet. </w:t></w:r><w:r><w:rPr><w:i w:val="1"/><w:iCs w:val="1"/></w:rPr><w:t xml:space="preserve">Les monnaies celtiques : des Grecs aux surréalistes</w:t></w:r><w:r><w:rPr/><w:t xml:space="preserve">, Musée cantonal d’archéologie; Musée monétaire cantonal, pp.93, 2017</w:t></w:r></w:p><w:p><w:pPr/><w:r><w:rPr/><w:t xml:space="preserve">Chapitre d'ouvrage</w:t></w:r></w:p><w:p><w:pPr/><w:hyperlink r:id="rId60" w:history="1"><w:r><w:rPr><w:color w:val="#410a8c"/><w:u w:val="single"/></w:rPr><w:t xml:space="preserve">halshs-03630243v1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stéréotype du barbare dans la communication monétaire a la fin de la République romaine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/><w:t xml:space="preserve">Ménard, Hélène; Plana-Mallart, Rosa. </w:t></w:r><w:r><w:rPr><w:i w:val="1"/><w:iCs w:val="1"/></w:rPr><w:t xml:space="preserve">Contacts de cultures, constructions identitaires et stéréotypes dans l'espace méditerranéen antique</w:t></w:r><w:r><w:rPr/><w:t xml:space="preserve">, Presses universitaires de la Méditerranée et Maison des Sciences de l'Homme de Montpellier, pp.49-61, 2013, 978-2-36781-030-0</w:t></w:r></w:p><w:p><w:pPr/><w:r><w:rPr/><w:t xml:space="preserve">Chapitre d'ouvrage</w:t></w:r></w:p><w:p><w:pPr/><w:hyperlink r:id="rId61" w:history="1"><w:r><w:rPr><w:color w:val="#410a8c"/><w:u w:val="single"/></w:rPr><w:t xml:space="preserve">hal-02492670v1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Nouvelles expérimentations sur les deniers plaqués antiques : de l’historiographie à la pratique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62" w:history="1"><w:r><w:rPr><w:color w:val="#410a8c"/><w:u w:val="single"/></w:rPr><w:t xml:space="preserve">hal-04852837v1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Neruus Belli. Argent monnayé, guerre et intégration en Occident nord-méditerranéen (c. 200-c. 40 a.C.)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Archéologie et Préhistoire. Université d'Orléans, 2016. Français. </w:t></w:r><w:hyperlink r:id="rId65" w:history="1"><w:r><w:rPr><w:color w:val="#410a8c"/><w:u w:val="single"/></w:rPr><w:t xml:space="preserve">⟨NNT : 2016ORLE3166⟩</w:t></w:r></w:hyperlink></w:p><w:p><w:pPr/><w:r><w:rPr/><w:t xml:space="preserve">Thèse</w:t></w:r></w:p><w:p><w:pPr/><w:hyperlink r:id="rId64" w:history="1"><w:r><w:rPr><w:color w:val="#410a8c"/><w:u w:val="single"/></w:rPr><w:t xml:space="preserve">tel-03783697v2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The manufacturing processes and economic uses of plated denarii in Gaul in the early imperial period: from archaeology to experimental approaches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Faculty of Archaeology seminars</w:t></w:r><w:r><w:rPr/><w:t xml:space="preserve">, Feb 2026, Varsovie (Université de Varsovie), Poland</w:t></w:r></w:p><w:p><w:pPr/><w:r><w:rPr/><w:t xml:space="preserve">Communication dans un congrès</w:t></w:r></w:p><w:p><w:pPr/><w:hyperlink r:id="rId66" w:history="1"><w:r><w:rPr><w:color w:val="#410a8c"/><w:u w:val="single"/></w:rPr><w:t xml:space="preserve">hal-05536025v1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Roman soldiers’ spending practices and economic strategies in the Late Republic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War and Money in the Ancient Mediterranean World, 800 BCE-336 CE</w:t></w:r><w:r><w:rPr/><w:t xml:space="preserve">, Lee L. Brice; Selene Psoma; Peter van Alfen; Ute Wartenberg, Jan 2026, Athènes, Greece</w:t></w:r></w:p><w:p><w:pPr/><w:r><w:rPr/><w:t xml:space="preserve">Communication dans un congrès</w:t></w:r></w:p><w:p><w:pPr/><w:hyperlink r:id="rId67" w:history="1"><w:r><w:rPr><w:color w:val="#410a8c"/><w:u w:val="single"/></w:rPr><w:t xml:space="preserve">hal-05493602v1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Nouvelles expérimentations sur les deniers plaqués antiques : premiers résultats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><w:i w:val="1"/><w:iCs w:val="1"/></w:rPr><w:t xml:space="preserve">2e atelier du projet FalsiMonIA</w:t></w:r><w:r><w:rPr/><w:t xml:space="preserve">, Feb 2025, Lausanne (CH), Suisse</w:t></w:r></w:p><w:p><w:pPr/><w:r><w:rPr/><w:t xml:space="preserve">Communication dans un congrès</w:t></w:r></w:p><w:p><w:pPr/><w:hyperlink r:id="rId68" w:history="1"><w:r><w:rPr><w:color w:val="#410a8c"/><w:u w:val="single"/></w:rPr><w:t xml:space="preserve">hal-04940384v1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Silver management strategies, monetary reforms and Rome's early Mediterranean expansion (210s-160s BCE)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70" w:history="1"><w:r><w:rPr><w:color w:val="#410a8c"/><w:u w:val="single"/></w:rPr><w:t xml:space="preserve">Thomas Pinoteau</w:t></w:r></w:hyperlink></w:p><w:p><w:pPr/><w:r><w:rPr><w:i w:val="1"/><w:iCs w:val="1"/></w:rPr><w:t xml:space="preserve">Roma alla conquista del Mediterraneo: focus sulla monetazione tra la fine del III e il II a.C</w:t></w:r><w:r><w:rPr/><w:t xml:space="preserve">, Istituto Italiano di Numismatica, Nov 2025, Rome, Italy</w:t></w:r></w:p><w:p><w:pPr/><w:r><w:rPr/><w:t xml:space="preserve">Communication dans un congrès</w:t></w:r></w:p><w:p><w:pPr/><w:hyperlink r:id="rId69" w:history="1"><w:r><w:rPr><w:color w:val="#410a8c"/><w:u w:val="single"/></w:rPr><w:t xml:space="preserve">hal-05475957v1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Civil war comes at a cost. Roman coin production and supply circuits in the Western provinces in the age of Sertorius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The Sertorian War, a Roman Civil Conflict on a Mediterranean Scale</w:t></w:r><w:r><w:rPr/><w:t xml:space="preserve">, Juan García González; Gerard Cabezas Guzmán; Gerard Rodríguez Ventós; Toni Ñaco del Hoyo, Mar 2025, Girona, Spain</w:t></w:r></w:p><w:p><w:pPr/><w:r><w:rPr/><w:t xml:space="preserve">Communication dans un congrès</w:t></w:r></w:p><w:p><w:pPr/><w:hyperlink r:id="rId71" w:history="1"><w:r><w:rPr><w:color w:val="#410a8c"/><w:u w:val="single"/></w:rPr><w:t xml:space="preserve">hal-05092629v1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Nouvelles données du site emblématique de Sermuz</w:t></w:r></w:hyperlink></w:p><w:p><w:pPr/><w:hyperlink r:id="rId73" w:history="1"><w:r><w:rPr><w:color w:val="#410a8c"/><w:u w:val="single"/></w:rPr><w:t xml:space="preserve">Julia Genechesi</w:t></w:r></w:hyperlink><w:r><w:rPr/><w:t xml:space="preserve">,</w:t></w:r><w:hyperlink r:id="rId74" w:history="1"><w:r><w:rPr><w:color w:val="#410a8c"/><w:u w:val="single"/></w:rPr><w:t xml:space="preserve">Barbara Hiltmann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Falsification et imitations monétaires au nord des Alpes (IIe s. av. n. è.-IVe s. de n. è.). Recherches récentes et nouvelles perspectives</w:t></w:r><w:r><w:rPr/><w:t xml:space="preserve">, Julia Genechesi; Barbara Hiltmann; Charles Parisot-Sillon, Feb 2025, Lausanne, Suisse</w:t></w:r></w:p><w:p><w:pPr/><w:r><w:rPr/><w:t xml:space="preserve">Communication dans un congrès</w:t></w:r></w:p><w:p><w:pPr/><w:hyperlink r:id="rId72" w:history="1"><w:r><w:rPr><w:color w:val="#410a8c"/><w:u w:val="single"/></w:rPr><w:t xml:space="preserve">hal-04946722v1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Falsification monétaire et imitations anciennes. Quelques pistes de réflexion (introduction)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Falsification et imitations monétaires au nord des Alpes (IIe s. av. n. è.-IVe s. de n. è.). Recherches récentes et nouvelles perspectives</w:t></w:r><w:r><w:rPr/><w:t xml:space="preserve">, Julia Genechesi; Barbara Hiltmann; Charles Parisot-Sillon, Feb 2025, Lausanne, Suisse</w:t></w:r></w:p><w:p><w:pPr/><w:r><w:rPr/><w:t xml:space="preserve">Communication dans un congrès</w:t></w:r></w:p><w:p><w:pPr/><w:hyperlink r:id="rId75" w:history="1"><w:r><w:rPr><w:color w:val="#410a8c"/><w:u w:val="single"/></w:rPr><w:t xml:space="preserve">hal-04946716v1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Plated coins, false coins en 2025. Nouvelles perspectives sur les activités de falsification monétaire dans le monde romain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63" w:history="1"><w:r><w:rPr><w:color w:val="#410a8c"/><w:u w:val="single"/></w:rPr><w:t xml:space="preserve">Guillaume Blanchet</w:t></w:r></w:hyperlink></w:p><w:p><w:pPr/><w:r><w:rPr><w:i w:val="1"/><w:iCs w:val="1"/></w:rPr><w:t xml:space="preserve">Numismatique et archéométrie, 50 ans de partenariat entre la BnF et l’Iramat (1975-2025)</w:t></w:r><w:r><w:rPr/><w:t xml:space="preserve">, Dec 2025, Bibliothèque nationale de France -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hal-05536014v1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insights into the manufacture and purpose of RRC 393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Coins, Counting, and Community. Exploring Deep Data from the Roman Republican Die Project</w:t></w:r><w:r><w:rPr/><w:t xml:space="preserve">, Liv Mariah Yarrow; Lucia Carbone, Apr 2025, Roma, Italy</w:t></w:r></w:p><w:p><w:pPr/><w:r><w:rPr/><w:t xml:space="preserve">Communication dans un congrès</w:t></w:r></w:p><w:p><w:pPr/><w:hyperlink r:id="rId77" w:history="1"><w:r><w:rPr><w:color w:val="#410a8c"/><w:u w:val="single"/></w:rPr><w:t xml:space="preserve">hal-05092648v1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 Plated coins, false coins » en 2025. Nouvelles perspectives sur les activités de falsification monétaire dans le monde romain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63" w:history="1"><w:r><w:rPr><w:color w:val="#410a8c"/><w:u w:val="single"/></w:rPr><w:t xml:space="preserve">Guillaume Blanchet</w:t></w:r></w:hyperlink></w:p><w:p><w:pPr/><w:r><w:rPr><w:i w:val="1"/><w:iCs w:val="1"/></w:rPr><w:t xml:space="preserve">Numismatique et archéométrie. 50 ans de partenariat entre la BnF et l'IRAMAT (1975-2025)</w:t></w:r><w:r><w:rPr/><w:t xml:space="preserve">, Dec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hal-05398006v1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L'argent monnayé en Occident méditerranéen (Italie, Gaules, Hispanies, v. 150 a.C.‐14 p.C.). Procédés techniques, trajectoires économiques et stratégies d'approvisionnement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45" w:history="1"><w:r><w:rPr><w:color w:val="#410a8c"/><w:u w:val="single"/></w:rPr><w:t xml:space="preserve">Sylvia Nieto-Pelletier</w:t></w:r></w:hyperlink></w:p><w:p><w:pPr/><w:r><w:rPr><w:i w:val="1"/><w:iCs w:val="1"/></w:rPr><w:t xml:space="preserve">Numismatique et archéométrie. 50 ans de partenariat entre la BnF et l'IRAMAT (1975-2025)</w:t></w:r><w:r><w:rPr/><w:t xml:space="preserve">, C. Colonna; S. Nieto-Pelletier; J. Olivier; M. Blet-Lemarquand; A. Suspène, Dec 2025,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hal-05398018v1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faux monnayeurs et leurs outils; Nouvelles perspectives pour l’étude des coins et poinçons monétaires antiques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numismatique de l’Antiquité à nos jours. Problèmes, méthodes et enquêtes en cours 2. Approches métalliques de la fabrication monétaire</w:t></w:r><w:r><w:rPr/><w:t xml:space="preserve">, Jérôme Jambu; Guillaume Blanchet; Thibault Cardon; Pierre-Marie Guihard, May 2025, Le Havre, France</w:t></w:r></w:p><w:p><w:pPr/><w:r><w:rPr/><w:t xml:space="preserve">Communication dans un congrès</w:t></w:r></w:p><w:p><w:pPr/><w:hyperlink r:id="rId80" w:history="1"><w:r><w:rPr><w:color w:val="#410a8c"/><w:u w:val="single"/></w:rPr><w:t xml:space="preserve">hal-05092682v1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usages du faux. La falsification monétaire aux marges du monde romain, Ier s. av n. è.-IIIe s. de n. è.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L’authenticité à l’épreuve</w:t></w:r><w:r><w:rPr/><w:t xml:space="preserve">, Emanuela Canghiari; Cécile Guillaume-Pey; Isabel Yaya McKenzie, Sep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hal-04881503v1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Colonial Coinages, and the Lack Thereof. Financing Colonial Programs outside Italy (ca.140-70 BCE)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The Development of Roman Colonial Coinages from the Middle Republic to the First Century CE (AIA/SCS Joint Annual Meeting)</w:t></w:r><w:r><w:rPr/><w:t xml:space="preserve">, Robyn Le Blanc; Melissa Ludke, Jan 2024, Chicago (IL),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halshs-04522746v1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l'historiographie à la pratique : nouvelles expérimentations sur les deniers plaqués antiques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><w:i w:val="1"/><w:iCs w:val="1"/></w:rPr><w:t xml:space="preserve">Ça frappe pour moi ! Recherches récentes sur la fabrication monétaire aux époques anciennes</w:t></w:r><w:r><w:rPr/><w:t xml:space="preserve">, Guillaume Sarah; Florian Téreygeol, Jun 2024, Melle,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hal-04617704v1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transfert de coin dans le monde romain et à ses marges, Ier s. a.C.-Ier s. p.C. Outils, produits, usages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numismatique de l’Antiquité à la période moderne. Problèmes, méthodes et enquêtes en cours. 1 - Approche diachronique des techniques de la fabrication monétaire</w:t></w:r><w:r><w:rPr/><w:t xml:space="preserve">, Guillaume Blanchet; Pierre-Marie Guihard; Thibault Cardon; Jérôme Jambu, May 2024, Caen,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halshs-04590256v1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Histoire romaine et Antiquités nationales en BD, du XXe au XXIe siècle. À propos d’Alix Senator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Quand la bande dessinée écrit l'Histoire : comprendre les usages du passé par la BD</w:t></w:r><w:r><w:rPr/><w:t xml:space="preserve">, Matthieu Blin; Jérôme Bocquet; Noëlline Castagnez, Apr 2024, Orléans (visioconférence),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halshs-04541627v1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l’historiographie à la pratique : nouvelles expérimentations sur les deniers plaqués antiques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hal-04852859v1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Pompée et l'argent (le sien et celui des autres)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Pompée le Grand. Retours sur une carrière politique d'exception</w:t></w:r><w:r><w:rPr/><w:t xml:space="preserve">, Pierre Assenmaker; Guillaume de Méritens de Villeneuve, Dec 2024, Namur, Belgique</w:t></w:r></w:p><w:p><w:pPr/><w:r><w:rPr/><w:t xml:space="preserve">Communication dans un congrès</w:t></w:r></w:p><w:p><w:pPr/><w:hyperlink r:id="rId87" w:history="1"><w:r><w:rPr><w:color w:val="#410a8c"/><w:u w:val="single"/></w:rPr><w:t xml:space="preserve">hal-04881509v1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Gallic Connection. Roman Coinage, Silver Bullion, and the Via Domitia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American Numismatic Society - Long Table 153</w:t></w:r><w:r><w:rPr/><w:t xml:space="preserve">, Sep 2023, New York (ONLINE),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halshs-04541623v1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Logistique militaire, convois de fonds et production monétaire in situ au Ier siècle av. n. è. Procédures et expédients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Les voyages de la monnaie dans l'Antiquité romaine. Le transport des espèces monétaires et ses implications économiques</w:t></w:r><w:r><w:rPr/><w:t xml:space="preserve">, Pierre-Marie Guihard; Jérémie Chameroy, Jun 2023, Caen,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halshs-04132105v1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Dale la vuelta a la falsa moneda. Actividades monetarias irregulares en los márgenes del mundo romano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Seminario de investigación del Madrid Institute for Advanced Study (MIAS - EHEHI-UAM)</w:t></w:r><w:r><w:rPr/><w:t xml:space="preserve">, Mar 2023, Madrid, España</w:t></w:r></w:p><w:p><w:pPr/><w:r><w:rPr/><w:t xml:space="preserve">Communication dans un congrès</w:t></w:r></w:p><w:p><w:pPr/><w:hyperlink r:id="rId90" w:history="1"><w:r><w:rPr><w:color w:val="#410a8c"/><w:u w:val="single"/></w:rPr><w:t xml:space="preserve">halshs-04030264v1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Coinage, conquest and colonial activities. Procedures and strategies for monetary supply in Italy in the early 2nd century BCE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Money in Mid Republican Rome</w:t></w:r><w:r><w:rPr/><w:t xml:space="preserve">, Fleur Kemmers, Marleen Termeer, Feb 2023, Rome, Italy</w:t></w:r></w:p><w:p><w:pPr/><w:r><w:rPr/><w:t xml:space="preserve">Communication dans un congrès</w:t></w:r></w:p><w:p><w:pPr/><w:hyperlink r:id="rId91" w:history="1"><w:r><w:rPr><w:color w:val="#410a8c"/><w:u w:val="single"/></w:rPr><w:t xml:space="preserve">halshs-04030274v1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Predators turned rentiers. Roman conquest and silver supply strategies during the 2nd century BCE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‘Rome and the Coinages of the Mediterranean, 150 BCE to 64 CE ’ Two-Day International Conference</w:t></w:r><w:r><w:rPr/><w:t xml:space="preserve">, Apr 2023, Rome (British School at Rome), Italy</w:t></w:r></w:p><w:p><w:pPr/><w:r><w:rPr/><w:t xml:space="preserve">Communication dans un congrès</w:t></w:r></w:p><w:p><w:pPr/><w:hyperlink r:id="rId92" w:history="1"><w:r><w:rPr><w:color w:val="#410a8c"/><w:u w:val="single"/></w:rPr><w:t xml:space="preserve">halshs-04132100v1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Stratégies d’approvisionnement des armées romaines et activités monétaires irrégulières à travers l’arc alpin occidental (60-20 av. n. è.)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guerre et son cortège. Réflexions sur les conflits et leur impact sur les cultures des âges du Fer. 47e colloque international de l'Association Française pour l'Étude de l'Âge du Fer</w:t></w:r><w:r><w:rPr/><w:t xml:space="preserve">, May 2023,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halshs-04132104v1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Minting in the Middle Ground. Counterfeited Roman coins in the Lemanic arc (60-20 BCE)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XVI International Numismatic Congress</w:t></w:r><w:r><w:rPr/><w:t xml:space="preserve">, Sep 2022, Varsovie, Poland</w:t></w:r></w:p><w:p><w:pPr/><w:r><w:rPr/><w:t xml:space="preserve">Communication dans un congrès</w:t></w:r></w:p><w:p><w:pPr/><w:hyperlink r:id="rId94" w:history="1"><w:r><w:rPr><w:color w:val="#410a8c"/><w:u w:val="single"/></w:rPr><w:t xml:space="preserve">halshs-04030309v1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Monetary activities, metallic circulations and connectivity on both sides of the Pyrenees (2nd-1st c. BC)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Crossing the Moutains. Communities, identities and mobilities across the Pyrenees (5th c. B.C.-1st c. A.D.)</w:t></w:r><w:r><w:rPr/><w:t xml:space="preserve">, Andrew Meadows; Frédérique Duyrat; Pere Pau Ripollès; Eneko Hiriart; Charles Parisot-Sillon, Mar 2022, Oxford,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halshs-03630257v1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L’étude des vestiges des activités monétaires irrégulières / Studying the remains of irregular monetary activities</w:t></w:r></w:hyperlink></w:p><w:p><w:pPr/><w:hyperlink r:id="rId47" w:history="1"><w:r><w:rPr><w:color w:val="#410a8c"/><w:u w:val="single"/></w:rPr><w:t xml:space="preserve">Camille Bossavit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Atelier de formation MONOM - Monnaies, Métaux, Archéométrie</w:t></w:r><w:r><w:rPr/><w:t xml:space="preserve">, Oct 2022, Orléans,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halshs-04030321v1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aspects monétaires des activités militaires et coloniales romaines en Occident (IIe-Ier s. av. n. è.) / Aspectos monetarios de las actividades militares y coloniales romanas en Occidente (siglos II-I a.C.)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I Seminario REFERER (Red franco-española de historiadores de la República romana) 2022</w:t></w:r><w:r><w:rPr/><w:t xml:space="preserve">, Elena Torregaray Pagola, Antonio Duplá Ansuátegui, Frédéric Hurlet, Nov 2022, Vitoria-Gasteiz, Espagne</w:t></w:r></w:p><w:p><w:pPr/><w:r><w:rPr/><w:t xml:space="preserve">Communication dans un congrès</w:t></w:r></w:p><w:p><w:pPr/><w:hyperlink r:id="rId97" w:history="1"><w:r><w:rPr><w:color w:val="#410a8c"/><w:u w:val="single"/></w:rPr><w:t xml:space="preserve">halshs-04030294v1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bronze d'un âge à l'autre. Production et usages des monnayages en alliages cuivreux en Occident romain de la fin de la République à Auguste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Métallurgie et monnaie : archéologie, numismatique et archéométrie des alliages cuivreux au second âge du Fer</w:t></w:r><w:r><w:rPr/><w:t xml:space="preserve">, Sylvia Nieto-Pelletier, Apr 2022, Orleans,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halshs-03630256v1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création monétaire aux derniers siècles de la République. Approches historiques et numismatiques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Pouvoir et création monétaire</w:t></w:r><w:r><w:rPr/><w:t xml:space="preserve">, Guillaume Sarah; Maxime Menuet, Nov 2021, Orleans,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halshs-03630258v1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Mille manières de braconner. Pratiques monétaires irrégulières et activités militaires en temps de crise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République face aux crises traumatiques. Résilience et recompositions au temps des guerres hannibalique et civiles (218-201, 49-30 av. J.-C.)</w:t></w:r><w:r><w:rPr/><w:t xml:space="preserve">, Maria Bats; Jean-Claude Lacam; Raphaëlle Laignoux, Jan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halshs-03630259v1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métal à la monnaie : la production de l’argent monnayé en Europe occidentale au second âge du Fer, regards croisés</w:t></w:r></w:hyperlink></w:p><w:p><w:pPr/><w:hyperlink r:id="rId45" w:history="1"><w:r><w:rPr><w:color w:val="#410a8c"/><w:u w:val="single"/></w:rPr><w:t xml:space="preserve">Sylvia Nieto-Pelletier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8" w:history="1"><w:r><w:rPr><w:color w:val="#410a8c"/><w:u w:val="single"/></w:rPr><w:t xml:space="preserve">Katherine Gruel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Gijon (online), Espagne</w:t></w:r></w:p><w:p><w:pPr/><w:r><w:rPr/><w:t xml:space="preserve">Communication dans un congrès</w:t></w:r></w:p><w:p><w:pPr/><w:hyperlink r:id="rId101" w:history="1"><w:r><w:rPr><w:color w:val="#410a8c"/><w:u w:val="single"/></w:rPr><w:t xml:space="preserve">hal-04004803v1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Fistful of Denarii. Coinage, conquest and connectivity in Southern Gaul (c.150-c.70 BC)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2" w:history="1"><w:r><w:rPr><w:color w:val="#410a8c"/><w:u w:val="single"/></w:rPr><w:t xml:space="preserve">Eneko Hiriart</w:t></w:r></w:hyperlink></w:p><w:p><w:pPr/><w:r><w:rPr><w:i w:val="1"/><w:iCs w:val="1"/></w:rPr><w:t xml:space="preserve">Roma i el nord-oest de la Mediterrània: integracio i connectivitat c. 150-70 a.n.e.</w:t></w:r><w:r><w:rPr/><w:t xml:space="preserve">, Toni Ñaco del Hoyo; Jordi Principal; Mike Dobson, May 2021, Girona, Spain</w:t></w:r></w:p><w:p><w:pPr/><w:r><w:rPr/><w:t xml:space="preserve">Communication dans un congrès</w:t></w:r></w:p><w:p><w:pPr/><w:hyperlink r:id="rId102" w:history="1"><w:r><w:rPr><w:color w:val="#410a8c"/><w:u w:val="single"/></w:rPr><w:t xml:space="preserve">halshs-03630260v1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chemical composition of Iberian coins and its representation in online numismatic databases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Ancient Spain and South-Western Gaul: Integrating Digital Resources for New Avenues of Research</w:t></w:r><w:r><w:rPr/><w:t xml:space="preserve">, Andrew Meadows; Frédérique Duyrat; Pere Pau Ripollès; Eneko Hiriart; Charles Parisot-Sillon, Jan 2020, Valencia,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halshs-03630287v1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Plated coins, false coins&amp;quot; en 2017. Nouvelles données sur la production et les usages des monnayages irréguliers à la période romaine républicaine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Monnaies fausses, analyses, techniques. Atelier de travail de l'IRAMAT-CEB</w:t></w:r><w:r><w:rPr/><w:t xml:space="preserve">, Apr 2017,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halshs-03630285v1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Ville idéale et mémoire civique à la période romaine républicaine. L'apport de la documentation numismatique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Utopía: enfoque histórico de una noción filosófica</w:t></w:r><w:r><w:rPr/><w:t xml:space="preserve">, José María Zamora Calvo; Michel Humm; Maria Teresa Schettino, Feb 2017, Madrid, Espagne</w:t></w:r></w:p><w:p><w:pPr/><w:r><w:rPr/><w:t xml:space="preserve">Communication dans un congrès</w:t></w:r></w:p><w:p><w:pPr/><w:hyperlink r:id="rId105" w:history="1"><w:r><w:rPr><w:color w:val="#410a8c"/><w:u w:val="single"/></w:rPr><w:t xml:space="preserve">halshs-03630286v1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L'impact de la guerre en Hispania Citerior durant le premier quart du Ier siècle a.C. Aspects monétaires et logistiques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"Métal hurlant". La monnaie à l'épreuve de la guerre entre 90 et 30 a.C.</w:t></w:r><w:r><w:rPr/><w:t xml:space="preserve">, Charles Parisot-Sillon; Julien Olivier, Jun 2015, Orleans,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halshs-03630290v1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Ancient silver coinages between the Rhone and Po rivers: new data from elemental analyses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9" w:history="1"><w:r><w:rPr><w:color w:val="#410a8c"/><w:u w:val="single"/></w:rPr><w:t xml:space="preserve">Jacopo Corsi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3" w:history="1"><w:r><w:rPr><w:color w:val="#410a8c"/><w:u w:val="single"/></w:rPr><w:t xml:space="preserve">Guillaume Sarah</w:t></w:r></w:hyperlink></w:p><w:p><w:pPr/><w:r><w:rPr><w:i w:val="1"/><w:iCs w:val="1"/></w:rPr><w:t xml:space="preserve">XV International Numismatic Congress</w:t></w:r><w:r><w:rPr/><w:t xml:space="preserve">, Sep 2015, Taormine,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hal-02531400v1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flux d'approvisionnement de l'argent monnayé en Occident nord-méditerranéen (IIe - Ier s. av. n. è.)</w:t></w:r></w:hyperlink></w:p><w:p><w:pPr/><w:hyperlink r:id="rId23" w:history="1"><w:r><w:rPr><w:color w:val="#410a8c"/><w:u w:val="single"/></w:rPr><w:t xml:space="preserve">Guillaume Sarah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2e Journée d’étude internationale Production, circulation et destination des métaux précieux en Méditerranée Occidentale dans l’Antiquité et au Moyen Âge</w:t></w:r><w:r><w:rPr/><w:t xml:space="preserve">, May 2014,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hal-02531444v1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denier impossible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2020</w:t></w:r></w:p><w:p><w:pPr/><w:r><w:rPr/><w:t xml:space="preserve">Article de blog scientifique</w:t></w:r></w:p><w:p><w:pPr/><w:hyperlink r:id="rId109" w:history="1"><w:r><w:rPr><w:color w:val="#410a8c"/><w:u w:val="single"/></w:rPr><w:t xml:space="preserve">halshs-03630736v1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Recherches : compte-rendu de la journée “Collections muséales en ligne”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2016</w:t></w:r></w:p><w:p><w:pPr/><w:r><w:rPr/><w:t xml:space="preserve">Article de blog scientifique</w:t></w:r></w:p><w:p><w:pPr/><w:hyperlink r:id="rId110" w:history="1"><w:r><w:rPr><w:color w:val="#410a8c"/><w:u w:val="single"/></w:rPr><w:t xml:space="preserve">halshs-03630761v1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0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parisot-sillon" TargetMode="External"/><Relationship Id="rId9" Type="http://schemas.openxmlformats.org/officeDocument/2006/relationships/hyperlink" Target="https://orcid.org/0000-0003-0566-0852" TargetMode="External"/><Relationship Id="rId10" Type="http://schemas.openxmlformats.org/officeDocument/2006/relationships/hyperlink" Target="https://www.idref.fr/264342011" TargetMode="External"/><Relationship Id="rId11" Type="http://schemas.openxmlformats.org/officeDocument/2006/relationships/hyperlink" Target="https://hal.science/hal-05281317v1" TargetMode="External"/><Relationship Id="rId12" Type="http://schemas.openxmlformats.org/officeDocument/2006/relationships/hyperlink" Target="https://hal.science/search/index/?q=*&amp;authFullName_s=Marleen Termeer" TargetMode="External"/><Relationship Id="rId13" Type="http://schemas.openxmlformats.org/officeDocument/2006/relationships/hyperlink" Target="https://hal.science/search/index/?q=*&amp;authFullName_s=Fleur Kemmers" TargetMode="External"/><Relationship Id="rId14" Type="http://schemas.openxmlformats.org/officeDocument/2006/relationships/hyperlink" Target="https://hal.science/search/index/?q=*&amp;authFullName_s=Seth Bernard" TargetMode="External"/><Relationship Id="rId15" Type="http://schemas.openxmlformats.org/officeDocument/2006/relationships/hyperlink" Target="https://hal.science/search/index/?q=*&amp;authFullName_s=Marion Bolder-Boos" TargetMode="External"/><Relationship Id="rId16" Type="http://schemas.openxmlformats.org/officeDocument/2006/relationships/hyperlink" Target="https://hal.science/search/index/?q=*&amp;authFullName_s=Andrew Burnett" TargetMode="External"/><Relationship Id="rId17" Type="http://schemas.openxmlformats.org/officeDocument/2006/relationships/hyperlink" Target="https://dx.doi.org/10.1017/S0075435825100683" TargetMode="External"/><Relationship Id="rId18" Type="http://schemas.openxmlformats.org/officeDocument/2006/relationships/hyperlink" Target="https://hal.science/hal-04946728v1" TargetMode="External"/><Relationship Id="rId19" Type="http://schemas.openxmlformats.org/officeDocument/2006/relationships/hyperlink" Target="https://hal.science/search/index/?q=*&amp;authFullName_s=Charles Parisot-Sillon" TargetMode="External"/><Relationship Id="rId20" Type="http://schemas.openxmlformats.org/officeDocument/2006/relationships/hyperlink" Target="https://shs.hal.science/halshs-04541631v1" TargetMode="External"/><Relationship Id="rId21" Type="http://schemas.openxmlformats.org/officeDocument/2006/relationships/hyperlink" Target="https://shs.hal.science/halshs-03630789v1" TargetMode="External"/><Relationship Id="rId22" Type="http://schemas.openxmlformats.org/officeDocument/2006/relationships/hyperlink" Target="https://hal.science/hal-01959832v1" TargetMode="External"/><Relationship Id="rId23" Type="http://schemas.openxmlformats.org/officeDocument/2006/relationships/hyperlink" Target="https://hal.science/search/index/?q=*&amp;authFullName_s=Guillaume Sarah" TargetMode="External"/><Relationship Id="rId24" Type="http://schemas.openxmlformats.org/officeDocument/2006/relationships/hyperlink" Target="https://shs.hal.science/halshs-03630236v1" TargetMode="External"/><Relationship Id="rId25" Type="http://schemas.openxmlformats.org/officeDocument/2006/relationships/hyperlink" Target="https://shs.hal.science/halshs-03630781v1" TargetMode="External"/><Relationship Id="rId26" Type="http://schemas.openxmlformats.org/officeDocument/2006/relationships/hyperlink" Target="https://shs.hal.science/halshs-03630721v1" TargetMode="External"/><Relationship Id="rId27" Type="http://schemas.openxmlformats.org/officeDocument/2006/relationships/hyperlink" Target="https://shs.hal.science/halshs-03630830v1" TargetMode="External"/><Relationship Id="rId28" Type="http://schemas.openxmlformats.org/officeDocument/2006/relationships/hyperlink" Target="https://dx.doi.org/10.3917/parl2.hs11.0195" TargetMode="External"/><Relationship Id="rId29" Type="http://schemas.openxmlformats.org/officeDocument/2006/relationships/hyperlink" Target="https://univ-orleans.hal.science/hal-02550787v1" TargetMode="External"/><Relationship Id="rId30" Type="http://schemas.openxmlformats.org/officeDocument/2006/relationships/hyperlink" Target="https://hal.science/search/index/?q=*&amp;authFullName_s=Julien Olivier" TargetMode="External"/><Relationship Id="rId31" Type="http://schemas.openxmlformats.org/officeDocument/2006/relationships/hyperlink" Target="https://univ-orleans.hal.science/hal-02550750v1" TargetMode="External"/><Relationship Id="rId32" Type="http://schemas.openxmlformats.org/officeDocument/2006/relationships/hyperlink" Target="https://hal.science/hal-01773246v1" TargetMode="External"/><Relationship Id="rId33" Type="http://schemas.openxmlformats.org/officeDocument/2006/relationships/hyperlink" Target="https://hal.science/search/index/?q=*&amp;authFullName_s=Arnaud Susp&#232;ne" TargetMode="External"/><Relationship Id="rId34" Type="http://schemas.openxmlformats.org/officeDocument/2006/relationships/hyperlink" Target="https://univ-orleans.hal.science/hal-02550709v1" TargetMode="External"/><Relationship Id="rId35" Type="http://schemas.openxmlformats.org/officeDocument/2006/relationships/hyperlink" Target="https://hal.science/hal-05102821v1" TargetMode="External"/><Relationship Id="rId36" Type="http://schemas.openxmlformats.org/officeDocument/2006/relationships/hyperlink" Target="https://hal.science/search/index/?q=*&amp;authFullName_s=Romain Guichon" TargetMode="External"/><Relationship Id="rId37" Type="http://schemas.openxmlformats.org/officeDocument/2006/relationships/hyperlink" Target="https://hal.science/search/index/?q=*&amp;authFullName_s=Christophe Landry" TargetMode="External"/><Relationship Id="rId38" Type="http://schemas.openxmlformats.org/officeDocument/2006/relationships/hyperlink" Target="https://hal.science/search/index/?q=*&amp;authFullName_s=Lionel de Kalbermatten" TargetMode="External"/><Relationship Id="rId39" Type="http://schemas.openxmlformats.org/officeDocument/2006/relationships/hyperlink" Target="https://hal.science/search/index/?q=*&amp;authFullName_s=Eckhard Deschler-Erb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5092799v1" TargetMode="External"/><Relationship Id="rId42" Type="http://schemas.openxmlformats.org/officeDocument/2006/relationships/hyperlink" Target="https://hal.science/hal-05281310v1" TargetMode="External"/><Relationship Id="rId43" Type="http://schemas.openxmlformats.org/officeDocument/2006/relationships/hyperlink" Target="https://dx.doi.org/10.1484/M.WSA-EB.5.145090" TargetMode="External"/><Relationship Id="rId44" Type="http://schemas.openxmlformats.org/officeDocument/2006/relationships/hyperlink" Target="https://hal.science/hal-04220735v1" TargetMode="External"/><Relationship Id="rId45" Type="http://schemas.openxmlformats.org/officeDocument/2006/relationships/hyperlink" Target="https://hal.science/search/index/?q=*&amp;authFullName_s=Sylvia Nieto-Pelletier" TargetMode="External"/><Relationship Id="rId46" Type="http://schemas.openxmlformats.org/officeDocument/2006/relationships/hyperlink" Target="https://hal.science/search/index/?q=*&amp;authFullName_s=Maryse Blet-Lemarquand" TargetMode="External"/><Relationship Id="rId47" Type="http://schemas.openxmlformats.org/officeDocument/2006/relationships/hyperlink" Target="https://hal.science/search/index/?q=*&amp;authFullName_s=Camille Bossavit" TargetMode="External"/><Relationship Id="rId48" Type="http://schemas.openxmlformats.org/officeDocument/2006/relationships/hyperlink" Target="https://hal.science/search/index/?q=*&amp;authFullName_s=Katherine Gruel" TargetMode="External"/><Relationship Id="rId49" Type="http://schemas.openxmlformats.org/officeDocument/2006/relationships/hyperlink" Target="https://hal.science/search/index/?q=*&amp;authFullName_s=Pierre-Marie Guihard" TargetMode="External"/><Relationship Id="rId50" Type="http://schemas.openxmlformats.org/officeDocument/2006/relationships/hyperlink" Target="https://shs.hal.science/halshs-04541629v1" TargetMode="External"/><Relationship Id="rId51" Type="http://schemas.openxmlformats.org/officeDocument/2006/relationships/hyperlink" Target="https://hal.science/hal-03769023v1" TargetMode="External"/><Relationship Id="rId52" Type="http://schemas.openxmlformats.org/officeDocument/2006/relationships/hyperlink" Target="https://hal.science/search/index/?q=*&amp;authFullName_s=Eneko Hiriart" TargetMode="External"/><Relationship Id="rId53" Type="http://schemas.openxmlformats.org/officeDocument/2006/relationships/hyperlink" Target="https://shs.hal.science/halshs-03780492v1" TargetMode="External"/><Relationship Id="rId54" Type="http://schemas.openxmlformats.org/officeDocument/2006/relationships/hyperlink" Target="https://www.inc-cin.org/" TargetMode="External"/><Relationship Id="rId55" Type="http://schemas.openxmlformats.org/officeDocument/2006/relationships/hyperlink" Target="https://shs.hal.science/halshs-03630296v1" TargetMode="External"/><Relationship Id="rId56" Type="http://schemas.openxmlformats.org/officeDocument/2006/relationships/hyperlink" Target="https://books.openedition.org/pressesenssib/16739" TargetMode="External"/><Relationship Id="rId57" Type="http://schemas.openxmlformats.org/officeDocument/2006/relationships/hyperlink" Target="https://hal.science/hal-01773583v1" TargetMode="External"/><Relationship Id="rId58" Type="http://schemas.openxmlformats.org/officeDocument/2006/relationships/hyperlink" Target="https://shs.hal.science/halshs-03630246v1" TargetMode="External"/><Relationship Id="rId59" Type="http://schemas.openxmlformats.org/officeDocument/2006/relationships/hyperlink" Target="https://hal.science/search/index/?q=*&amp;authFullName_s=Jacopo Corsi" TargetMode="External"/><Relationship Id="rId60" Type="http://schemas.openxmlformats.org/officeDocument/2006/relationships/hyperlink" Target="https://shs.hal.science/halshs-03630243v1" TargetMode="External"/><Relationship Id="rId61" Type="http://schemas.openxmlformats.org/officeDocument/2006/relationships/hyperlink" Target="https://univ-orleans.hal.science/hal-02492670v1" TargetMode="External"/><Relationship Id="rId62" Type="http://schemas.openxmlformats.org/officeDocument/2006/relationships/hyperlink" Target="https://hal.science/hal-04852837v1" TargetMode="External"/><Relationship Id="rId63" Type="http://schemas.openxmlformats.org/officeDocument/2006/relationships/hyperlink" Target="https://hal.science/search/index/?q=*&amp;authFullName_s=Guillaume Blanchet" TargetMode="External"/><Relationship Id="rId64" Type="http://schemas.openxmlformats.org/officeDocument/2006/relationships/hyperlink" Target="https://theses.hal.science/tel-03783697v2" TargetMode="External"/><Relationship Id="rId65" Type="http://schemas.openxmlformats.org/officeDocument/2006/relationships/hyperlink" Target="https://www.theses.fr/2016ORLE3166" TargetMode="External"/><Relationship Id="rId66" Type="http://schemas.openxmlformats.org/officeDocument/2006/relationships/hyperlink" Target="https://hal.science/hal-05536025v1" TargetMode="External"/><Relationship Id="rId67" Type="http://schemas.openxmlformats.org/officeDocument/2006/relationships/hyperlink" Target="https://hal.science/hal-05493602v1" TargetMode="External"/><Relationship Id="rId68" Type="http://schemas.openxmlformats.org/officeDocument/2006/relationships/hyperlink" Target="https://hal.science/hal-04940384v1" TargetMode="External"/><Relationship Id="rId69" Type="http://schemas.openxmlformats.org/officeDocument/2006/relationships/hyperlink" Target="https://hal.science/hal-05475957v1" TargetMode="External"/><Relationship Id="rId70" Type="http://schemas.openxmlformats.org/officeDocument/2006/relationships/hyperlink" Target="https://hal.science/search/index/?q=*&amp;authFullName_s=Thomas Pinoteau" TargetMode="External"/><Relationship Id="rId71" Type="http://schemas.openxmlformats.org/officeDocument/2006/relationships/hyperlink" Target="https://hal.science/hal-05092629v1" TargetMode="External"/><Relationship Id="rId72" Type="http://schemas.openxmlformats.org/officeDocument/2006/relationships/hyperlink" Target="https://hal.science/hal-04946722v1" TargetMode="External"/><Relationship Id="rId73" Type="http://schemas.openxmlformats.org/officeDocument/2006/relationships/hyperlink" Target="https://hal.science/search/index/?q=*&amp;authFullName_s=Julia Genechesi" TargetMode="External"/><Relationship Id="rId74" Type="http://schemas.openxmlformats.org/officeDocument/2006/relationships/hyperlink" Target="https://hal.science/search/index/?q=*&amp;authFullName_s=Barbara Hiltmann" TargetMode="External"/><Relationship Id="rId75" Type="http://schemas.openxmlformats.org/officeDocument/2006/relationships/hyperlink" Target="https://hal.science/hal-04946716v1" TargetMode="External"/><Relationship Id="rId76" Type="http://schemas.openxmlformats.org/officeDocument/2006/relationships/hyperlink" Target="https://hal.science/hal-05536014v1" TargetMode="External"/><Relationship Id="rId77" Type="http://schemas.openxmlformats.org/officeDocument/2006/relationships/hyperlink" Target="https://hal.science/hal-05092648v1" TargetMode="External"/><Relationship Id="rId78" Type="http://schemas.openxmlformats.org/officeDocument/2006/relationships/hyperlink" Target="https://hal.science/hal-05398006v1" TargetMode="External"/><Relationship Id="rId79" Type="http://schemas.openxmlformats.org/officeDocument/2006/relationships/hyperlink" Target="https://hal.science/hal-05398018v1" TargetMode="External"/><Relationship Id="rId80" Type="http://schemas.openxmlformats.org/officeDocument/2006/relationships/hyperlink" Target="https://hal.science/hal-05092682v1" TargetMode="External"/><Relationship Id="rId81" Type="http://schemas.openxmlformats.org/officeDocument/2006/relationships/hyperlink" Target="https://hal.science/hal-04881503v1" TargetMode="External"/><Relationship Id="rId82" Type="http://schemas.openxmlformats.org/officeDocument/2006/relationships/hyperlink" Target="https://shs.hal.science/halshs-04522746v1" TargetMode="External"/><Relationship Id="rId83" Type="http://schemas.openxmlformats.org/officeDocument/2006/relationships/hyperlink" Target="https://hal.science/hal-04617704v1" TargetMode="External"/><Relationship Id="rId84" Type="http://schemas.openxmlformats.org/officeDocument/2006/relationships/hyperlink" Target="https://shs.hal.science/halshs-04590256v1" TargetMode="External"/><Relationship Id="rId85" Type="http://schemas.openxmlformats.org/officeDocument/2006/relationships/hyperlink" Target="https://shs.hal.science/halshs-04541627v1" TargetMode="External"/><Relationship Id="rId86" Type="http://schemas.openxmlformats.org/officeDocument/2006/relationships/hyperlink" Target="https://hal.science/hal-04852859v1" TargetMode="External"/><Relationship Id="rId87" Type="http://schemas.openxmlformats.org/officeDocument/2006/relationships/hyperlink" Target="https://hal.science/hal-04881509v1" TargetMode="External"/><Relationship Id="rId88" Type="http://schemas.openxmlformats.org/officeDocument/2006/relationships/hyperlink" Target="https://shs.hal.science/halshs-04541623v1" TargetMode="External"/><Relationship Id="rId89" Type="http://schemas.openxmlformats.org/officeDocument/2006/relationships/hyperlink" Target="https://shs.hal.science/halshs-04132105v1" TargetMode="External"/><Relationship Id="rId90" Type="http://schemas.openxmlformats.org/officeDocument/2006/relationships/hyperlink" Target="https://shs.hal.science/halshs-04030264v1" TargetMode="External"/><Relationship Id="rId91" Type="http://schemas.openxmlformats.org/officeDocument/2006/relationships/hyperlink" Target="https://shs.hal.science/halshs-04030274v1" TargetMode="External"/><Relationship Id="rId92" Type="http://schemas.openxmlformats.org/officeDocument/2006/relationships/hyperlink" Target="https://shs.hal.science/halshs-04132100v1" TargetMode="External"/><Relationship Id="rId93" Type="http://schemas.openxmlformats.org/officeDocument/2006/relationships/hyperlink" Target="https://shs.hal.science/halshs-04132104v1" TargetMode="External"/><Relationship Id="rId94" Type="http://schemas.openxmlformats.org/officeDocument/2006/relationships/hyperlink" Target="https://shs.hal.science/halshs-04030309v1" TargetMode="External"/><Relationship Id="rId95" Type="http://schemas.openxmlformats.org/officeDocument/2006/relationships/hyperlink" Target="https://shs.hal.science/halshs-03630257v1" TargetMode="External"/><Relationship Id="rId96" Type="http://schemas.openxmlformats.org/officeDocument/2006/relationships/hyperlink" Target="https://shs.hal.science/halshs-04030321v1" TargetMode="External"/><Relationship Id="rId97" Type="http://schemas.openxmlformats.org/officeDocument/2006/relationships/hyperlink" Target="https://shs.hal.science/halshs-04030294v1" TargetMode="External"/><Relationship Id="rId98" Type="http://schemas.openxmlformats.org/officeDocument/2006/relationships/hyperlink" Target="https://shs.hal.science/halshs-03630256v1" TargetMode="External"/><Relationship Id="rId99" Type="http://schemas.openxmlformats.org/officeDocument/2006/relationships/hyperlink" Target="https://shs.hal.science/halshs-03630258v1" TargetMode="External"/><Relationship Id="rId100" Type="http://schemas.openxmlformats.org/officeDocument/2006/relationships/hyperlink" Target="https://shs.hal.science/halshs-03630259v1" TargetMode="External"/><Relationship Id="rId101" Type="http://schemas.openxmlformats.org/officeDocument/2006/relationships/hyperlink" Target="https://hal.science/hal-04004803v1" TargetMode="External"/><Relationship Id="rId102" Type="http://schemas.openxmlformats.org/officeDocument/2006/relationships/hyperlink" Target="https://shs.hal.science/halshs-03630260v1" TargetMode="External"/><Relationship Id="rId103" Type="http://schemas.openxmlformats.org/officeDocument/2006/relationships/hyperlink" Target="https://shs.hal.science/halshs-03630287v1" TargetMode="External"/><Relationship Id="rId104" Type="http://schemas.openxmlformats.org/officeDocument/2006/relationships/hyperlink" Target="https://shs.hal.science/halshs-03630285v1" TargetMode="External"/><Relationship Id="rId105" Type="http://schemas.openxmlformats.org/officeDocument/2006/relationships/hyperlink" Target="https://shs.hal.science/halshs-03630286v1" TargetMode="External"/><Relationship Id="rId106" Type="http://schemas.openxmlformats.org/officeDocument/2006/relationships/hyperlink" Target="https://shs.hal.science/halshs-03630290v1" TargetMode="External"/><Relationship Id="rId107" Type="http://schemas.openxmlformats.org/officeDocument/2006/relationships/hyperlink" Target="https://hal.science/hal-02531400v1" TargetMode="External"/><Relationship Id="rId108" Type="http://schemas.openxmlformats.org/officeDocument/2006/relationships/hyperlink" Target="https://hal.science/hal-02531444v1" TargetMode="External"/><Relationship Id="rId109" Type="http://schemas.openxmlformats.org/officeDocument/2006/relationships/hyperlink" Target="https://shs.hal.science/halshs-03630736v1" TargetMode="External"/><Relationship Id="rId110" Type="http://schemas.openxmlformats.org/officeDocument/2006/relationships/hyperlink" Target="https://shs.hal.science/halshs-0363076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Parisot-Sillon</dc:title>
  <dc:description>CV</dc:description>
  <dc:subject/>
  <cp:keywords/>
  <cp:category/>
  <cp:lastModifiedBy/>
  <dcterms:created xsi:type="dcterms:W3CDTF">2026-04-07T00:03:12+02:00</dcterms:created>
  <dcterms:modified xsi:type="dcterms:W3CDTF">2026-04-07T00:03:12+02:00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