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4.01041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Charlotte Arnautou </w:t>
      </w:r>
      <w:r>
        <w:rPr>
          <w:color w:val="641e6e"/>
        </w:rPr>
        <w:t xml:space="preserve">MCF en littérature britannique et de jeunesse - Université de l'Artois</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une ancienne élève de l’École Normale Supérieure de Lyon, agrégée d’anglais, docteure en études anglophones et qualifiée en section 11.</w:t>
      </w:r>
    </w:p>
    <w:p>
      <w:pPr/>
      <w:r>
        <w:rPr/>
        <w:t xml:space="preserve">Actuellement MCF à l'université d'Artois, j'enseigne la langue et la littérature anglophone.</w:t>
      </w:r>
    </w:p>
    <w:p>
      <w:pPr/>
      <w:r>
        <w:rPr/>
        <w:t xml:space="preserve">Ma recherche prend appui sur la théorie de la fiction, les cultural studies et l'histoire des idées pour étudier des discours sur et par la culture populaire. Ma thèse portait sur l'écrivain anglais G.K. Chesterton, plus précisément sur sa théorie et sa pratique de la fiction populaire à l'époque édouardienne.</w:t>
      </w:r>
    </w:p>
    <w:p>
      <w:pPr/>
      <w:r>
        <w:rPr/>
        <w:t xml:space="preserve">Ma recherche actuelle se concentre sur les représentations littéraires et visuelles des personnages d'antagonistes féminins (villainesses) dans la fiction populaire anglophone entre la fin du XIXe siècle et le début du XXe pour questionner une notion centrale à la théorie de la fiction: celle de l'identification.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Cancelled Mr Pond Story, presented by Charlotte Arnautou</w:t>
              </w:r>
            </w:hyperlink>
          </w:p>
          <w:p>
            <w:pPr/>
            <w:hyperlink r:id="rId9" w:history="1">
              <w:r>
                <w:rPr>
                  <w:color w:val="#410a8c"/>
                  <w:u w:val="single"/>
                </w:rPr>
                <w:t xml:space="preserve">Charlotte Arnautou</w:t>
              </w:r>
            </w:hyperlink>
          </w:p>
          <w:p>
            <w:pPr/>
            <w:r>
              <w:rPr>
                <w:i w:val="1"/>
                <w:iCs w:val="1"/>
              </w:rPr>
              <w:t xml:space="preserve">Journal of The Short Story in English / Les Cahiers de la nouvelle</w:t>
            </w:r>
            <w:r>
              <w:rPr/>
              <w:t xml:space="preserve">, 2024, </w:t>
            </w:r>
            <w:hyperlink r:id="rId10" w:history="1">
              <w:r>
                <w:rPr>
                  <w:color w:val="#410a8c"/>
                  <w:u w:val="single"/>
                </w:rPr>
                <w:t xml:space="preserve">⟨10.4324/9781315558752⟩</w:t>
              </w:r>
            </w:hyperlink>
          </w:p>
          <w:p>
            <w:pPr/>
            <w:r>
              <w:rPr/>
              <w:t xml:space="preserve">Article dans une revue</w:t>
            </w:r>
          </w:p>
          <w:p>
            <w:pPr/>
            <w:hyperlink r:id="rId8" w:history="1">
              <w:r>
                <w:rPr>
                  <w:color w:val="#410a8c"/>
                  <w:u w:val="single"/>
                </w:rPr>
                <w:t xml:space="preserve">hal-04765146v1</w:t>
              </w:r>
            </w:hyperlink>
          </w:p>
        </w:tc>
      </w:tr>
      <w:tr>
        <w:trPr/>
        <w:tc>
          <w:tcPr>
            <w:noWrap/>
          </w:tcPr>
          <w:p>
            <w:pPr>
              <w:spacing w:after="200"/>
            </w:pPr>
            <w:hyperlink r:id="rId11" w:history="1">
              <w:r>
                <w:rPr>
                  <w:color w:val="1e198e"/>
                  <w:b w:val="1"/>
                  <w:bCs w:val="1"/>
                  <w:u w:val="single"/>
                </w:rPr>
                <w:t xml:space="preserve">The Man Who Was Thursday de G.K. Chesterton : autopsie d'une énigme</w:t>
              </w:r>
            </w:hyperlink>
          </w:p>
          <w:p>
            <w:pPr/>
            <w:hyperlink r:id="rId9" w:history="1">
              <w:r>
                <w:rPr>
                  <w:color w:val="#410a8c"/>
                  <w:u w:val="single"/>
                </w:rPr>
                <w:t xml:space="preserve">Charlotte Arnautou</w:t>
              </w:r>
            </w:hyperlink>
          </w:p>
          <w:p>
            <w:pPr/>
            <w:r>
              <w:rPr>
                <w:i w:val="1"/>
                <w:iCs w:val="1"/>
              </w:rPr>
              <w:t xml:space="preserve">Book Practices &amp; Textual Itineraries</w:t>
            </w:r>
            <w:r>
              <w:rPr/>
              <w:t xml:space="preserve">, A paraître, 14</w:t>
            </w:r>
          </w:p>
          <w:p>
            <w:pPr/>
            <w:r>
              <w:rPr/>
              <w:t xml:space="preserve">Article dans une revue</w:t>
            </w:r>
          </w:p>
          <w:p>
            <w:pPr/>
            <w:hyperlink r:id="rId11" w:history="1">
              <w:r>
                <w:rPr>
                  <w:color w:val="#410a8c"/>
                  <w:u w:val="single"/>
                </w:rPr>
                <w:t xml:space="preserve">hal-03935888v1</w:t>
              </w:r>
            </w:hyperlink>
          </w:p>
        </w:tc>
      </w:tr>
      <w:tr>
        <w:trPr/>
        <w:tc>
          <w:tcPr>
            <w:noWrap/>
          </w:tcPr>
          <w:p>
            <w:pPr>
              <w:spacing w:after="200"/>
            </w:pPr>
            <w:hyperlink r:id="rId12" w:history="1">
              <w:r>
                <w:rPr>
                  <w:color w:val="1e198e"/>
                  <w:b w:val="1"/>
                  <w:bCs w:val="1"/>
                  <w:u w:val="single"/>
                </w:rPr>
                <w:t xml:space="preserve">L’Autoroute et le labyrinthe. Le Londres révolutionnaire de G.K. Chesterton (1874-1936)</w:t>
              </w:r>
            </w:hyperlink>
          </w:p>
          <w:p>
            <w:pPr/>
            <w:hyperlink r:id="rId9" w:history="1">
              <w:r>
                <w:rPr>
                  <w:color w:val="#410a8c"/>
                  <w:u w:val="single"/>
                </w:rPr>
                <w:t xml:space="preserve">Charlotte Arnautou</w:t>
              </w:r>
            </w:hyperlink>
          </w:p>
          <w:p>
            <w:pPr/>
            <w:r>
              <w:rPr>
                <w:i w:val="1"/>
                <w:iCs w:val="1"/>
              </w:rPr>
              <w:t xml:space="preserve">Traits-d'Union, la revue des jeunes chercheurs de Paris 3</w:t>
            </w:r>
            <w:r>
              <w:rPr/>
              <w:t xml:space="preserve">, 2023, 2, pp.65-76</w:t>
            </w:r>
          </w:p>
          <w:p>
            <w:pPr/>
            <w:r>
              <w:rPr/>
              <w:t xml:space="preserve">Article dans une revue</w:t>
            </w:r>
          </w:p>
          <w:p>
            <w:pPr/>
            <w:hyperlink r:id="rId12" w:history="1">
              <w:r>
                <w:rPr>
                  <w:color w:val="#410a8c"/>
                  <w:u w:val="single"/>
                </w:rPr>
                <w:t xml:space="preserve">hal-04251094v1</w:t>
              </w:r>
            </w:hyperlink>
          </w:p>
        </w:tc>
      </w:tr>
      <w:tr>
        <w:trPr/>
        <w:tc>
          <w:tcPr>
            <w:noWrap/>
          </w:tcPr>
          <w:p>
            <w:pPr>
              <w:spacing w:after="200"/>
            </w:pPr>
            <w:hyperlink r:id="rId13" w:history="1">
              <w:r>
                <w:rPr>
                  <w:color w:val="1e198e"/>
                  <w:b w:val="1"/>
                  <w:bCs w:val="1"/>
                  <w:u w:val="single"/>
                </w:rPr>
                <w:t xml:space="preserve">G.K. Chesterton, penseur critique de la culture de masse à l'heure édouardienne (1901-1910)?</w:t>
              </w:r>
            </w:hyperlink>
          </w:p>
          <w:p>
            <w:pPr/>
            <w:hyperlink r:id="rId9" w:history="1">
              <w:r>
                <w:rPr>
                  <w:color w:val="#410a8c"/>
                  <w:u w:val="single"/>
                </w:rPr>
                <w:t xml:space="preserve">Charlotte Arnautou</w:t>
              </w:r>
            </w:hyperlink>
          </w:p>
          <w:p>
            <w:pPr/>
            <w:r>
              <w:rPr>
                <w:i w:val="1"/>
                <w:iCs w:val="1"/>
              </w:rPr>
              <w:t xml:space="preserve">La clé des langues</w:t>
            </w:r>
            <w:r>
              <w:rPr/>
              <w:t xml:space="preserve">, 2022, https://cle.ens-lyon.fr/anglais/litterature/litterature-britannique/g-k-chesterton-penseur-critique-de-la-culture-de-masse</w:t>
            </w:r>
          </w:p>
          <w:p>
            <w:pPr/>
            <w:r>
              <w:rPr/>
              <w:t xml:space="preserve">Article dans une revue</w:t>
            </w:r>
          </w:p>
          <w:p>
            <w:pPr/>
            <w:hyperlink r:id="rId13" w:history="1">
              <w:r>
                <w:rPr>
                  <w:color w:val="#410a8c"/>
                  <w:u w:val="single"/>
                </w:rPr>
                <w:t xml:space="preserve">hal-03935696v1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Rereading fantastic villainesses : Lecture croisée de ‘Amour Dure’ de Vernon Lee et de My Cousin Rachel de Daphne du Maurier</w:t>
              </w:r>
            </w:hyperlink>
          </w:p>
          <w:p>
            <w:pPr/>
            <w:hyperlink r:id="rId9" w:history="1">
              <w:r>
                <w:rPr>
                  <w:color w:val="#410a8c"/>
                  <w:u w:val="single"/>
                </w:rPr>
                <w:t xml:space="preserve">Charlotte Arnautou</w:t>
              </w:r>
            </w:hyperlink>
          </w:p>
          <w:p>
            <w:pPr/>
            <w:r>
              <w:rPr>
                <w:i w:val="1"/>
                <w:iCs w:val="1"/>
              </w:rPr>
              <w:t xml:space="preserve">Vernon Lee et le Fantastique</w:t>
            </w:r>
            <w:r>
              <w:rPr/>
              <w:t xml:space="preserve">, Université du Littoral - Côte d'Opale, Oct 2022, Boulogne sur Mer, France</w:t>
            </w:r>
          </w:p>
          <w:p>
            <w:pPr/>
            <w:r>
              <w:rPr/>
              <w:t xml:space="preserve">Communication dans un congrès</w:t>
            </w:r>
          </w:p>
          <w:p>
            <w:pPr/>
            <w:hyperlink r:id="rId14" w:history="1">
              <w:r>
                <w:rPr>
                  <w:color w:val="#410a8c"/>
                  <w:u w:val="single"/>
                </w:rPr>
                <w:t xml:space="preserve">hal-03935965v1</w:t>
              </w:r>
            </w:hyperlink>
          </w:p>
        </w:tc>
      </w:tr>
      <w:tr>
        <w:trPr/>
        <w:tc>
          <w:tcPr>
            <w:noWrap/>
          </w:tcPr>
          <w:p>
            <w:pPr>
              <w:spacing w:after="200"/>
            </w:pPr>
            <w:hyperlink r:id="rId15" w:history="1">
              <w:r>
                <w:rPr>
                  <w:color w:val="1e198e"/>
                  <w:b w:val="1"/>
                  <w:bCs w:val="1"/>
                  <w:u w:val="single"/>
                </w:rPr>
                <w:t xml:space="preserve">Storyteller vs. Storywright : mise en récit du réel et mise en question du récit dans le journalisme britannique fin de siècle avec W.T. Stead and G.K. Chesterton</w:t>
              </w:r>
            </w:hyperlink>
          </w:p>
          <w:p>
            <w:pPr/>
            <w:hyperlink r:id="rId9" w:history="1">
              <w:r>
                <w:rPr>
                  <w:color w:val="#410a8c"/>
                  <w:u w:val="single"/>
                </w:rPr>
                <w:t xml:space="preserve">Charlotte Arnautou</w:t>
              </w:r>
            </w:hyperlink>
          </w:p>
          <w:p>
            <w:pPr/>
            <w:r>
              <w:rPr>
                <w:i w:val="1"/>
                <w:iCs w:val="1"/>
              </w:rPr>
              <w:t xml:space="preserve">Stories : La place du récit dans l’entreprise, les médias et la vie politique</w:t>
            </w:r>
            <w:r>
              <w:rPr/>
              <w:t xml:space="preserve">, Université Paris Dauphine-PSL, Nov 2022, Paris, France</w:t>
            </w:r>
          </w:p>
          <w:p>
            <w:pPr/>
            <w:r>
              <w:rPr/>
              <w:t xml:space="preserve">Communication dans un congrès</w:t>
            </w:r>
          </w:p>
          <w:p>
            <w:pPr/>
            <w:hyperlink r:id="rId15" w:history="1">
              <w:r>
                <w:rPr>
                  <w:color w:val="#410a8c"/>
                  <w:u w:val="single"/>
                </w:rPr>
                <w:t xml:space="preserve">hal-03935992v1</w:t>
              </w:r>
            </w:hyperlink>
          </w:p>
        </w:tc>
      </w:tr>
      <w:tr>
        <w:trPr/>
        <w:tc>
          <w:tcPr>
            <w:noWrap/>
          </w:tcPr>
          <w:p>
            <w:pPr>
              <w:spacing w:after="200"/>
            </w:pPr>
            <w:hyperlink r:id="rId16" w:history="1">
              <w:r>
                <w:rPr>
                  <w:color w:val="1e198e"/>
                  <w:b w:val="1"/>
                  <w:bCs w:val="1"/>
                  <w:u w:val="single"/>
                </w:rPr>
                <w:t xml:space="preserve">Le Labyrinthe et l’Autoroute : le miroir de Londres dans The Napoleon of Notting Hill de G.K. Chesterton</w:t>
              </w:r>
            </w:hyperlink>
          </w:p>
          <w:p>
            <w:pPr/>
            <w:hyperlink r:id="rId9" w:history="1">
              <w:r>
                <w:rPr>
                  <w:color w:val="#410a8c"/>
                  <w:u w:val="single"/>
                </w:rPr>
                <w:t xml:space="preserve">Charlotte Arnautou</w:t>
              </w:r>
            </w:hyperlink>
          </w:p>
          <w:p>
            <w:pPr/>
            <w:r>
              <w:rPr>
                <w:i w:val="1"/>
                <w:iCs w:val="1"/>
              </w:rPr>
              <w:t xml:space="preserve">Modernity in Crisis, Representing the city in literature</w:t>
            </w:r>
            <w:r>
              <w:rPr/>
              <w:t xml:space="preserve">, Université Sorbonne Nouvelle, Jun 2018, Paris, France</w:t>
            </w:r>
          </w:p>
          <w:p>
            <w:pPr/>
            <w:r>
              <w:rPr/>
              <w:t xml:space="preserve">Communication dans un congrès</w:t>
            </w:r>
          </w:p>
          <w:p>
            <w:pPr/>
            <w:hyperlink r:id="rId16" w:history="1">
              <w:r>
                <w:rPr>
                  <w:color w:val="#410a8c"/>
                  <w:u w:val="single"/>
                </w:rPr>
                <w:t xml:space="preserve">hal-03935944v1</w:t>
              </w:r>
            </w:hyperlink>
          </w:p>
        </w:tc>
      </w:tr>
      <w:tr>
        <w:trPr/>
        <w:tc>
          <w:tcPr>
            <w:noWrap/>
          </w:tcPr>
          <w:p>
            <w:pPr>
              <w:spacing w:after="200"/>
            </w:pPr>
            <w:hyperlink r:id="rId17" w:history="1">
              <w:r>
                <w:rPr>
                  <w:color w:val="1e198e"/>
                  <w:b w:val="1"/>
                  <w:bCs w:val="1"/>
                  <w:u w:val="single"/>
                </w:rPr>
                <w:t xml:space="preserve">'Based on a True Story', an innocuous cinematographic paratext?</w:t>
              </w:r>
            </w:hyperlink>
          </w:p>
          <w:p>
            <w:pPr/>
            <w:hyperlink r:id="rId9" w:history="1">
              <w:r>
                <w:rPr>
                  <w:color w:val="#410a8c"/>
                  <w:u w:val="single"/>
                </w:rPr>
                <w:t xml:space="preserve">Charlotte Arnautou</w:t>
              </w:r>
            </w:hyperlink>
          </w:p>
          <w:p>
            <w:pPr/>
            <w:r>
              <w:rPr>
                <w:i w:val="1"/>
                <w:iCs w:val="1"/>
              </w:rPr>
              <w:t xml:space="preserve">Troubled Encounters: 'Truth in Venice'</w:t>
            </w:r>
            <w:r>
              <w:rPr/>
              <w:t xml:space="preserve">, Sorbonne Université; Warwick University, Sep 2018, Venise, Italy</w:t>
            </w:r>
          </w:p>
          <w:p>
            <w:pPr/>
            <w:r>
              <w:rPr/>
              <w:t xml:space="preserve">Communication dans un congrès</w:t>
            </w:r>
          </w:p>
          <w:p>
            <w:pPr/>
            <w:hyperlink r:id="rId17" w:history="1">
              <w:r>
                <w:rPr>
                  <w:color w:val="#410a8c"/>
                  <w:u w:val="single"/>
                </w:rPr>
                <w:t xml:space="preserve">hal-03936004v1</w:t>
              </w:r>
            </w:hyperlink>
          </w:p>
        </w:tc>
      </w:tr>
      <w:tr>
        <w:trPr/>
        <w:tc>
          <w:tcPr>
            <w:noWrap/>
          </w:tcPr>
          <w:p>
            <w:pPr>
              <w:spacing w:after="200"/>
            </w:pPr>
            <w:hyperlink r:id="rId18" w:history="1">
              <w:r>
                <w:rPr>
                  <w:color w:val="1e198e"/>
                  <w:b w:val="1"/>
                  <w:bCs w:val="1"/>
                  <w:u w:val="single"/>
                </w:rPr>
                <w:t xml:space="preserve">The Metaphysical Detective Fictions of Borges and Chesterton: Gumshoe Philosophy</w:t>
              </w:r>
            </w:hyperlink>
          </w:p>
          <w:p>
            <w:pPr/>
            <w:hyperlink r:id="rId9" w:history="1">
              <w:r>
                <w:rPr>
                  <w:color w:val="#410a8c"/>
                  <w:u w:val="single"/>
                </w:rPr>
                <w:t xml:space="preserve">Charlotte Arnautou</w:t>
              </w:r>
            </w:hyperlink>
          </w:p>
          <w:p>
            <w:pPr/>
            <w:r>
              <w:rPr>
                <w:i w:val="1"/>
                <w:iCs w:val="1"/>
              </w:rPr>
              <w:t xml:space="preserve">Forms of Knowledge: Philosophy and Literature</w:t>
            </w:r>
            <w:r>
              <w:rPr/>
              <w:t xml:space="preserve">, University of Edinburgh, Nov 2017, Edinburgh (Scotland, UK), United Kingdom</w:t>
            </w:r>
          </w:p>
          <w:p>
            <w:pPr/>
            <w:r>
              <w:rPr/>
              <w:t xml:space="preserve">Communication dans un congrès</w:t>
            </w:r>
          </w:p>
          <w:p>
            <w:pPr/>
            <w:hyperlink r:id="rId18" w:history="1">
              <w:r>
                <w:rPr>
                  <w:color w:val="#410a8c"/>
                  <w:u w:val="single"/>
                </w:rPr>
                <w:t xml:space="preserve">hal-03935920v1</w:t>
              </w:r>
            </w:hyperlink>
          </w:p>
        </w:tc>
      </w:tr>
      <w:tr>
        <w:trPr/>
        <w:tc>
          <w:tcPr>
            <w:noWrap/>
          </w:tcPr>
          <w:p>
            <w:pPr>
              <w:spacing w:after="200"/>
            </w:pPr>
            <w:hyperlink r:id="rId19" w:history="1">
              <w:r>
                <w:rPr>
                  <w:color w:val="1e198e"/>
                  <w:b w:val="1"/>
                  <w:bCs w:val="1"/>
                  <w:u w:val="single"/>
                </w:rPr>
                <w:t xml:space="preserve">Vulgarity in anglophone visual arts: a political perspective on clichés from Hogarth to Russ Meyer</w:t>
              </w:r>
            </w:hyperlink>
          </w:p>
          <w:p>
            <w:pPr/>
            <w:hyperlink r:id="rId9" w:history="1">
              <w:r>
                <w:rPr>
                  <w:color w:val="#410a8c"/>
                  <w:u w:val="single"/>
                </w:rPr>
                <w:t xml:space="preserve">Charlotte Arnautou</w:t>
              </w:r>
            </w:hyperlink>
          </w:p>
          <w:p>
            <w:pPr/>
            <w:r>
              <w:rPr>
                <w:i w:val="1"/>
                <w:iCs w:val="1"/>
              </w:rPr>
              <w:t xml:space="preserve">Troubled Encounters: Theory, Politics and the Present</w:t>
            </w:r>
            <w:r>
              <w:rPr/>
              <w:t xml:space="preserve">, Paris-Sorbonne; Warwick University, Nov 2017, Venise (IT), Italy</w:t>
            </w:r>
          </w:p>
          <w:p>
            <w:pPr/>
            <w:r>
              <w:rPr/>
              <w:t xml:space="preserve">Communication dans un congrès</w:t>
            </w:r>
          </w:p>
          <w:p>
            <w:pPr/>
            <w:hyperlink r:id="rId19" w:history="1">
              <w:r>
                <w:rPr>
                  <w:color w:val="#410a8c"/>
                  <w:u w:val="single"/>
                </w:rPr>
                <w:t xml:space="preserve">hal-03935930v1</w:t>
              </w:r>
            </w:hyperlink>
          </w:p>
        </w:tc>
      </w:tr>
      <w:tr>
        <w:trPr/>
        <w:tc>
          <w:tcPr>
            <w:noWrap/>
          </w:tcPr>
          <w:p>
            <w:pPr>
              <w:spacing w:after="200"/>
            </w:pPr>
            <w:hyperlink r:id="rId20" w:history="1">
              <w:r>
                <w:rPr>
                  <w:color w:val="1e198e"/>
                  <w:b w:val="1"/>
                  <w:bCs w:val="1"/>
                  <w:u w:val="single"/>
                </w:rPr>
                <w:t xml:space="preserve">G.K Chesterton’s biography on Charles Dickens: shaping Dickens’s Afterlife.</w:t>
              </w:r>
            </w:hyperlink>
          </w:p>
          <w:p>
            <w:pPr/>
            <w:hyperlink r:id="rId9" w:history="1">
              <w:r>
                <w:rPr>
                  <w:color w:val="#410a8c"/>
                  <w:u w:val="single"/>
                </w:rPr>
                <w:t xml:space="preserve">Charlotte Arnautou</w:t>
              </w:r>
            </w:hyperlink>
          </w:p>
          <w:p>
            <w:pPr/>
            <w:r>
              <w:rPr>
                <w:i w:val="1"/>
                <w:iCs w:val="1"/>
              </w:rPr>
              <w:t xml:space="preserve">After Dickens - Annual Dickens Conference</w:t>
            </w:r>
            <w:r>
              <w:rPr/>
              <w:t xml:space="preserve">, Dickens Fellowship, Dec 2016, University of York (GB), United Kingdom</w:t>
            </w:r>
          </w:p>
          <w:p>
            <w:pPr/>
            <w:r>
              <w:rPr/>
              <w:t xml:space="preserve">Communication dans un congrès</w:t>
            </w:r>
          </w:p>
          <w:p>
            <w:pPr/>
            <w:hyperlink r:id="rId20" w:history="1">
              <w:r>
                <w:rPr>
                  <w:color w:val="#410a8c"/>
                  <w:u w:val="single"/>
                </w:rPr>
                <w:t xml:space="preserve">hal-03935909v1</w:t>
              </w:r>
            </w:hyperlink>
          </w:p>
        </w:tc>
      </w:tr>
    </w:tbl>
    <w:sectPr>
      <w:footerReference w:type="default" r:id="rId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765146v1" TargetMode="External"/><Relationship Id="rId9" Type="http://schemas.openxmlformats.org/officeDocument/2006/relationships/hyperlink" Target="https://hal.science/search/index/?q=*&amp;authFullName_s=Charlotte Arnautou" TargetMode="External"/><Relationship Id="rId10" Type="http://schemas.openxmlformats.org/officeDocument/2006/relationships/hyperlink" Target="https://dx.doi.org/10.4324/9781315558752" TargetMode="External"/><Relationship Id="rId11" Type="http://schemas.openxmlformats.org/officeDocument/2006/relationships/hyperlink" Target="https://hal.science/hal-03935888v1" TargetMode="External"/><Relationship Id="rId12" Type="http://schemas.openxmlformats.org/officeDocument/2006/relationships/hyperlink" Target="https://hal.science/hal-04251094v1" TargetMode="External"/><Relationship Id="rId13" Type="http://schemas.openxmlformats.org/officeDocument/2006/relationships/hyperlink" Target="https://hal.science/hal-03935696v1" TargetMode="External"/><Relationship Id="rId14" Type="http://schemas.openxmlformats.org/officeDocument/2006/relationships/hyperlink" Target="https://hal.science/hal-03935965v1" TargetMode="External"/><Relationship Id="rId15" Type="http://schemas.openxmlformats.org/officeDocument/2006/relationships/hyperlink" Target="https://hal.science/hal-03935992v1" TargetMode="External"/><Relationship Id="rId16" Type="http://schemas.openxmlformats.org/officeDocument/2006/relationships/hyperlink" Target="https://hal.science/hal-03935944v1" TargetMode="External"/><Relationship Id="rId17" Type="http://schemas.openxmlformats.org/officeDocument/2006/relationships/hyperlink" Target="https://hal.science/hal-03936004v1" TargetMode="External"/><Relationship Id="rId18" Type="http://schemas.openxmlformats.org/officeDocument/2006/relationships/hyperlink" Target="https://hal.science/hal-03935920v1" TargetMode="External"/><Relationship Id="rId19" Type="http://schemas.openxmlformats.org/officeDocument/2006/relationships/hyperlink" Target="https://hal.science/hal-03935930v1" TargetMode="External"/><Relationship Id="rId20" Type="http://schemas.openxmlformats.org/officeDocument/2006/relationships/hyperlink" Target="https://hal.science/hal-03935909v1"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Charlotte Arnautou</dc:title>
  <dc:description>CV</dc:description>
  <dc:subject/>
  <cp:keywords/>
  <cp:category/>
  <cp:lastModifiedBy/>
  <dcterms:created xsi:type="dcterms:W3CDTF">2026-05-23T16:24:36+02:00</dcterms:created>
  <dcterms:modified xsi:type="dcterms:W3CDTF">2026-05-23T16:24:36+02:00</dcterms:modified>
</cp:coreProperties>
</file>

<file path=docProps/custom.xml><?xml version="1.0" encoding="utf-8"?>
<Properties xmlns="http://schemas.openxmlformats.org/officeDocument/2006/custom-properties" xmlns:vt="http://schemas.openxmlformats.org/officeDocument/2006/docPropsVTypes"/>
</file>