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l’objet-frontière de la production collective de l’innovation sociale. L’exemple de la plateforme touristique Les Oiseaux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pp.68-80.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⟨10.59876/a-nnmz-sh49⟩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concessions automobiles : une quête de structuration et de cohérence stratégique et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SECTORIEL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les outils grâce aux nouvelles technologies : le cas d’un tableau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 « Éthique, régulation et comptabilités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aux frontières de l'organisation et apprentissage organisationnel : quel rôle des outils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outil de transversalité ? Une étude au sein de deux PME en phase de croissance.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« objet-frontière » vecteur de cohérence ? Le cas d'un groupe de concessionnaires automobiles multimarques.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Association francophone de comptabilité,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cohérence dans les PME: vers l’élaboration de dispositifs de gestion «objets frontières»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d’Étude du Contrôle de Gestion de Nantes </w:t>
            </w:r>
            <w:r>
              <w:rPr/>
              <w:t xml:space="preserve">, Association Francophone de Comptabilité,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de Gestion, vecteurs de cohérence dans l'organisation?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l'AIM</w:t>
            </w:r>
            <w:r>
              <w:rPr/>
              <w:t xml:space="preserve">, Association Information et Management,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halshs-01451420v1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reflet du besoin de transversalité des PME.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changement et évaluation des effets de transformation sociale des projets d’ISR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Bremaud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changement et évaluation des effets de transformation sociale des projets d’innovation sociale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Bremaud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halshs-05031415v1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fondamentaux : Contrôle de gestion-cohérence : Le cas d'un groupe de concessions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2016MONTD009⟩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tel-01415081v2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1383v1" TargetMode="External"/><Relationship Id="rId8" Type="http://schemas.openxmlformats.org/officeDocument/2006/relationships/hyperlink" Target="https://hal.science/search/index/?q=*&amp;authFullName_s=Gilles Caire" TargetMode="External"/><Relationship Id="rId9" Type="http://schemas.openxmlformats.org/officeDocument/2006/relationships/hyperlink" Target="https://hal.science/search/index/?q=*&amp;authFullName_s=Charlotte Baille" TargetMode="External"/><Relationship Id="rId10" Type="http://schemas.openxmlformats.org/officeDocument/2006/relationships/hyperlink" Target="https://dx.doi.org/10.59876/a-nnmz-sh49" TargetMode="External"/><Relationship Id="rId11" Type="http://schemas.openxmlformats.org/officeDocument/2006/relationships/hyperlink" Target="https://hal.science/hal-04249032v1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hal-02153302v1" TargetMode="External"/><Relationship Id="rId14" Type="http://schemas.openxmlformats.org/officeDocument/2006/relationships/hyperlink" Target="https://hal.science/hal-02153306v1" TargetMode="External"/><Relationship Id="rId15" Type="http://schemas.openxmlformats.org/officeDocument/2006/relationships/hyperlink" Target="https://hal.science/hal-01907577v1" TargetMode="External"/><Relationship Id="rId16" Type="http://schemas.openxmlformats.org/officeDocument/2006/relationships/hyperlink" Target="https://hal.science/hal-02089198v1" TargetMode="External"/><Relationship Id="rId17" Type="http://schemas.openxmlformats.org/officeDocument/2006/relationships/hyperlink" Target="https://hal.science/search/index/?q=*&amp;authFullName_s=Katia Dangereux" TargetMode="External"/><Relationship Id="rId18" Type="http://schemas.openxmlformats.org/officeDocument/2006/relationships/hyperlink" Target="https://shs.hal.science/halshs-01451436v1" TargetMode="External"/><Relationship Id="rId19" Type="http://schemas.openxmlformats.org/officeDocument/2006/relationships/hyperlink" Target="https://shs.hal.science/halshs-01451426v1" TargetMode="External"/><Relationship Id="rId20" Type="http://schemas.openxmlformats.org/officeDocument/2006/relationships/hyperlink" Target="https://shs.hal.science/halshs-01451420v1" TargetMode="External"/><Relationship Id="rId21" Type="http://schemas.openxmlformats.org/officeDocument/2006/relationships/hyperlink" Target="https://hal.science/hal-02153407v1" TargetMode="External"/><Relationship Id="rId22" Type="http://schemas.openxmlformats.org/officeDocument/2006/relationships/hyperlink" Target="https://hal.science/hal-04249016v1" TargetMode="External"/><Relationship Id="rId23" Type="http://schemas.openxmlformats.org/officeDocument/2006/relationships/hyperlink" Target="https://hal.science/search/index/?q=*&amp;authFullName_s=J&#233;r&#233;my Bremaud" TargetMode="External"/><Relationship Id="rId24" Type="http://schemas.openxmlformats.org/officeDocument/2006/relationships/hyperlink" Target="https://shs.hal.science/halshs-05031415v1" TargetMode="External"/><Relationship Id="rId25" Type="http://schemas.openxmlformats.org/officeDocument/2006/relationships/hyperlink" Target="https://theses.hal.science/tel-01415081v2" TargetMode="External"/><Relationship Id="rId26" Type="http://schemas.openxmlformats.org/officeDocument/2006/relationships/hyperlink" Target="https://www.theses.fr/2016MONTD00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Baille</dc:title>
  <dc:description>CV</dc:description>
  <dc:subject/>
  <cp:keywords/>
  <cp:category/>
  <cp:lastModifiedBy/>
  <dcterms:created xsi:type="dcterms:W3CDTF">2026-05-17T02:38:24+02:00</dcterms:created>
  <dcterms:modified xsi:type="dcterms:W3CDTF">2026-05-17T02:38:24+02:00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