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2.02531645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Bruneau </w:t></w:r><w:r><w:rPr><w:color w:val="641e6e"/></w:rPr><w:t xml:space="preserve">Maîtresse de conférences, Faculté de médecine Lyon-Est, Laboratoire Parcours Santé Systémique, Université Lyon 1 Claude Bernard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charlotte-bruneau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0009-0007-0590-2360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https://scholar.google.fr/citations?user=u7EFlMQAAAAJ&hl=fr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Post-doctorante en Sociologie, Université Claude Bernard Lyon 1, Laboratoire sur les Vulnérabilités et l'Innovation dans le Sport (L-VIS)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Educating patients in a French cancer treatment center: How to ensure therapy safety while reckoning patients’ knowledge and power to act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3" w:history="1"><w:r><w:rPr><w:color w:val="#410a8c"/><w:u w:val="single"/></w:rPr><w:t xml:space="preserve">Jean-Paul Genolini</w:t></w:r></w:hyperlink><w:r><w:rPr/><w:t xml:space="preserve">,</w:t></w:r><w:hyperlink r:id="rId14" w:history="1"><w:r><w:rPr><w:color w:val="#410a8c"/><w:u w:val="single"/></w:rPr><w:t xml:space="preserve">Philippe Terral</w:t></w:r></w:hyperlink></w:p><w:p><w:pPr/><w:r><w:rPr><w:i w:val="1"/><w:iCs w:val="1"/></w:rPr><w:t xml:space="preserve">PLoS ONE</w:t></w:r><w:r><w:rPr/><w:t xml:space="preserve">, 2024, 19 (6), pp.e0304899. </w:t></w:r><w:hyperlink r:id="rId15" w:history="1"><w:r><w:rPr><w:color w:val="#410a8c"/><w:u w:val="single"/></w:rPr><w:t xml:space="preserve">⟨10.1371/journal.pone.0304899⟩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hal-04725170v1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physical activity commitment in adolescents and young adults with cancer: sociological protocol for a hospital-based mixed methods study (ETAPE-AJA)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7" w:history="1"><w:r><w:rPr><w:color w:val="#410a8c"/><w:u w:val="single"/></w:rPr><w:t xml:space="preserve">Claire Perrin</w:t></w:r></w:hyperlink><w:r><w:rPr/><w:t xml:space="preserve">,</w:t></w:r><w:hyperlink r:id="rId18" w:history="1"><w:r><w:rPr><w:color w:val="#410a8c"/><w:u w:val="single"/></w:rPr><w:t xml:space="preserve">Amandine Bertrand</w:t></w:r></w:hyperlink><w:r><w:rPr/><w:t xml:space="preserve">,</w:t></w:r><w:hyperlink r:id="rId19" w:history="1"><w:r><w:rPr><w:color w:val="#410a8c"/><w:u w:val="single"/></w:rPr><w:t xml:space="preserve">Rodolf Mongondry</w:t></w:r></w:hyperlink><w:r><w:rPr/><w:t xml:space="preserve">,</w:t></w:r><w:hyperlink r:id="rId20" w:history="1"><w:r><w:rPr><w:color w:val="#410a8c"/><w:u w:val="single"/></w:rPr><w:t xml:space="preserve">Perrine Marec-Berard</w:t></w:r></w:hyperlink><w:r><w:rPr/><w:t xml:space="preserve">et al.</w:t></w:r></w:p><w:p><w:pPr/><w:r><w:rPr><w:i w:val="1"/><w:iCs w:val="1"/></w:rPr><w:t xml:space="preserve">BMJ Open</w:t></w:r><w:r><w:rPr/><w:t xml:space="preserve">, 2024, 14 (9), pp.e081195. </w:t></w:r><w:hyperlink r:id="rId21" w:history="1"><w:r><w:rPr><w:color w:val="#410a8c"/><w:u w:val="single"/></w:rPr><w:t xml:space="preserve">⟨10.1136/bmjopen-2023-081195⟩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hal-04725166v1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enjeux de l’identification et de la gestion des inégalités épistémiques dans les RISP : Illustration dans la conception et la mise en œuvre d’un dispositif d’ETP en oncologie</w:t></w:r></w:hyperlink></w:p><w:p><w:pPr/><w:hyperlink r:id="rId14" w:history="1"><w:r><w:rPr><w:color w:val="#410a8c"/><w:u w:val="single"/></w:rPr><w:t xml:space="preserve">Philippe Terral</w:t></w:r></w:hyperlink><w:r><w:rPr/><w:t xml:space="preserve">,</w:t></w:r><w:hyperlink r:id="rId12" w:history="1"><w:r><w:rPr><w:color w:val="#410a8c"/><w:u w:val="single"/></w:rPr><w:t xml:space="preserve">Charlotte Bruneau</w:t></w:r></w:hyperlink><w:r><w:rPr/><w:t xml:space="preserve">,</w:t></w:r><w:hyperlink r:id="rId23" w:history="1"><w:r><w:rPr><w:color w:val="#410a8c"/><w:u w:val="single"/></w:rPr><w:t xml:space="preserve">Jean-Paul Génolini</w:t></w:r></w:hyperlink></w:p><w:p><w:pPr/><w:r><w:rPr><w:i w:val="1"/><w:iCs w:val="1"/></w:rPr><w:t xml:space="preserve">Psycho-Oncologie</w:t></w:r><w:r><w:rPr/><w:t xml:space="preserve">, 2023, 17 (3), pp.181-189. </w:t></w:r><w:hyperlink r:id="rId24" w:history="1"><w:r><w:rPr><w:color w:val="#410a8c"/><w:u w:val="single"/></w:rPr><w:t xml:space="preserve">⟨10.32604/po.2023.044917⟩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hal-04334714v1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(Re)production des inégalités intériorisées en oncologie</w:t></w:r></w:hyperlink></w:p><w:p><w:pPr/><w:hyperlink r:id="rId26" w:history="1"><w:r><w:rPr><w:color w:val="#410a8c"/><w:u w:val="single"/></w:rPr><w:t xml:space="preserve">Emilie Gaborit</w:t></w:r></w:hyperlink><w:r><w:rPr/><w:t xml:space="preserve">,</w:t></w:r><w:hyperlink r:id="rId12" w:history="1"><w:r><w:rPr><w:color w:val="#410a8c"/><w:u w:val="single"/></w:rPr><w:t xml:space="preserve">Charlotte Bruneau</w:t></w:r></w:hyperlink><w:r><w:rPr/><w:t xml:space="preserve">,</w:t></w:r><w:hyperlink r:id="rId23" w:history="1"><w:r><w:rPr><w:color w:val="#410a8c"/><w:u w:val="single"/></w:rPr><w:t xml:space="preserve">Jean-Paul Génolini</w:t></w:r></w:hyperlink><w:r><w:rPr/><w:t xml:space="preserve">,</w:t></w:r><w:hyperlink r:id="rId14" w:history="1"><w:r><w:rPr><w:color w:val="#410a8c"/><w:u w:val="single"/></w:rPr><w:t xml:space="preserve">Philippe Terral</w:t></w:r></w:hyperlink></w:p><w:p><w:pPr/><w:r><w:rPr><w:i w:val="1"/><w:iCs w:val="1"/></w:rPr><w:t xml:space="preserve">Éducation, Santé, Sociétés</w:t></w:r><w:r><w:rPr/><w:t xml:space="preserve">, 2021, Volume 8, Numéro 1, pp.23-40. </w:t></w:r><w:hyperlink r:id="rId27" w:history="1"><w:r><w:rPr><w:color w:val="#410a8c"/><w:u w:val="single"/></w:rPr><w:t xml:space="preserve">⟨10.17184/eac.5346⟩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hal-03612921v1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Gérer et utiliser les asymétries relationnelles en éducation thérapeutique du patient : la coordination soignants-patients dans la conception d’un programme d’éducation thérapeutique en oncologie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23" w:history="1"><w:r><w:rPr><w:color w:val="#410a8c"/><w:u w:val="single"/></w:rPr><w:t xml:space="preserve">Jean-Paul Génolini</w:t></w:r></w:hyperlink><w:r><w:rPr/><w:t xml:space="preserve">,</w:t></w:r><w:hyperlink r:id="rId14" w:history="1"><w:r><w:rPr><w:color w:val="#410a8c"/><w:u w:val="single"/></w:rPr><w:t xml:space="preserve">Philippe Terral</w:t></w:r></w:hyperlink></w:p><w:p><w:pPr/><w:r><w:rPr><w:i w:val="1"/><w:iCs w:val="1"/></w:rPr><w:t xml:space="preserve">Revue française des affaires sociales</w:t></w:r><w:r><w:rPr/><w:t xml:space="preserve">, 2021, 2, pp.143-163. </w:t></w:r><w:hyperlink r:id="rId29" w:history="1"><w:r><w:rPr><w:color w:val="#410a8c"/><w:u w:val="single"/></w:rPr><w:t xml:space="preserve">⟨10.3917/rfas.212.0143⟩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hal-03697567v1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Participation des usagers aux dispositifs sanitaires et inégalités : les processus de sélection et d’encadrement des patients lors de la co-construction d’un programme d’Education thérapeutique du patient en oncologie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31" w:history="1"><w:r><w:rPr><w:color w:val="#410a8c"/><w:u w:val="single"/></w:rPr><w:t xml:space="preserve">P. Terral</w:t></w:r></w:hyperlink><w:r><w:rPr/><w:t xml:space="preserve">,</w:t></w:r><w:hyperlink r:id="rId32" w:history="1"><w:r><w:rPr><w:color w:val="#410a8c"/><w:u w:val="single"/></w:rPr><w:t xml:space="preserve">J.-P. Génolini</w:t></w:r></w:hyperlink></w:p><w:p><w:pPr/><w:r><w:rPr><w:i w:val="1"/><w:iCs w:val="1"/></w:rPr><w:t xml:space="preserve">Epidemiology and Public Health = Revue d'Epidémiologie et de Santé Publique</w:t></w:r><w:r><w:rPr/><w:t xml:space="preserve">, 2019, 67, pp.S45. </w:t></w:r><w:hyperlink r:id="rId33" w:history="1"><w:r><w:rPr><w:color w:val="#410a8c"/><w:u w:val="single"/></w:rPr><w:t xml:space="preserve">⟨10.1016/j.respe.2018.12.012⟩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hal-03613233v1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Construire un programme d'ETP avec des usagers : d'une autonomie encadrée à la régulation du pouvoir médical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4" w:history="1"><w:r><w:rPr><w:color w:val="#410a8c"/><w:u w:val="single"/></w:rPr><w:t xml:space="preserve">Philippe Terral</w:t></w:r></w:hyperlink><w:r><w:rPr/><w:t xml:space="preserve">,</w:t></w:r><w:hyperlink r:id="rId23" w:history="1"><w:r><w:rPr><w:color w:val="#410a8c"/><w:u w:val="single"/></w:rPr><w:t xml:space="preserve">Jean-Paul Génolini</w:t></w:r></w:hyperlink><w:r><w:rPr/><w:t xml:space="preserve">,</w:t></w:r><w:hyperlink r:id="rId26" w:history="1"><w:r><w:rPr><w:color w:val="#410a8c"/><w:u w:val="single"/></w:rPr><w:t xml:space="preserve">Emilie Gaborit</w:t></w:r></w:hyperlink></w:p><w:p><w:pPr/><w:r><w:rPr><w:i w:val="1"/><w:iCs w:val="1"/></w:rPr><w:t xml:space="preserve">Pratiques de coopération en santé. Regards sociologiques</w:t></w:r><w:r><w:rPr/><w:t xml:space="preserve">, 2022</w:t></w:r></w:p><w:p><w:pPr/><w:r><w:rPr/><w:t xml:space="preserve">Chapitre d'ouvrage</w:t></w:r></w:p><w:p><w:pPr/><w:hyperlink r:id="rId34" w:history="1"><w:r><w:rPr><w:color w:val="#410a8c"/><w:u w:val="single"/></w:rPr><w:t xml:space="preserve">hal-04963148v1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Construire un programme d'ETP avec des usagers : d'une autonomie encadrée à la régulation du pouvoir médical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4" w:history="1"><w:r><w:rPr><w:color w:val="#410a8c"/><w:u w:val="single"/></w:rPr><w:t xml:space="preserve">Philippe Terral</w:t></w:r></w:hyperlink><w:r><w:rPr/><w:t xml:space="preserve">,</w:t></w:r><w:hyperlink r:id="rId23" w:history="1"><w:r><w:rPr><w:color w:val="#410a8c"/><w:u w:val="single"/></w:rPr><w:t xml:space="preserve">Jean-Paul Génolini</w:t></w:r></w:hyperlink><w:r><w:rPr/><w:t xml:space="preserve">,</w:t></w:r><w:hyperlink r:id="rId26" w:history="1"><w:r><w:rPr><w:color w:val="#410a8c"/><w:u w:val="single"/></w:rPr><w:t xml:space="preserve">Emilie Gaborit</w:t></w:r></w:hyperlink></w:p><w:p><w:pPr/><w:r><w:rPr><w:i w:val="1"/><w:iCs w:val="1"/></w:rPr><w:t xml:space="preserve">Pratiques de coopération en santé. Regards sociologiques</w:t></w:r><w:r><w:rPr/><w:t xml:space="preserve">, 2022</w:t></w:r></w:p><w:p><w:pPr/><w:r><w:rPr/><w:t xml:space="preserve">Chapitre d'ouvrage</w:t></w:r></w:p><w:p><w:pPr/><w:hyperlink r:id="rId35" w:history="1"><w:r><w:rPr><w:color w:val="#410a8c"/><w:u w:val="single"/></w:rPr><w:t xml:space="preserve">hal-03697592v1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Participation des adolescents et jeunes adultes atteints de cancer aux activités physiques adaptées et inégalités : Effets des socialisations et des trajectoires de maladie sur les formes de rapport à la pratique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Les marchandisations du sport : Dynamiques et modalités dans le champ des pratiques corpo-relles</w:t></w:r><w:r><w:rPr/><w:t xml:space="preserve">, 3SLF (Société de sociologie du sport de langue française), Jun 2025, Reims, France</w:t></w:r></w:p><w:p><w:pPr/><w:r><w:rPr/><w:t xml:space="preserve">Communication dans un congrès</w:t></w:r></w:p><w:p><w:pPr/><w:hyperlink r:id="rId36" w:history="1"><w:r><w:rPr><w:color w:val="#410a8c"/><w:u w:val="single"/></w:rPr><w:t xml:space="preserve">hal-05320307v1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Sciences infirmières et recherche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Réflexions et pratiques soignantes</w:t></w:r><w:r><w:rPr/><w:t xml:space="preserve">, AFIT-CHOR, Oct 2025,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hal-05320314v1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Participation des adolescents et jeunes adultes atteints de cancer aux activités physiques adaptées et inégalités : Effets des socialisations et des trajectoires de maladie sur les formes de rapport à la pratique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Environnement(s) et inégalités</w:t></w:r><w:r><w:rPr/><w:t xml:space="preserve">, AFS (association française de sociologie), Jul 2025,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hal-05320311v1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Mieux comprendre les déterminants de la participation des patients aux activités physiques pendant les traitements oncologiques : Le cas des Adolescents et Jeunes Adultes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Webinaire - L’exercice physique au service des traitements en oncologie : de l’immunosurveillance à la participation des patients</w:t></w:r><w:r><w:rPr/><w:t xml:space="preserve">, Groupement De Recherche (GDR) sports et activités physique (CNRS), Dec 2024, En Ligne,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hal-04854390v1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recherche collaborative avec des jeunes atteints de cancer comme nouveau moyen de transformation et de production des savoirs en sociologie du sport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Penser le changement : La sociologie face aux "innovations" sportives</w:t></w:r><w:r><w:rPr/><w:t xml:space="preserve">, 12ème Congrès international 3SLF (Société de sociologie du sport de langue française), Jun 2024,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hal-04854446v1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ALLIANCE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Recherche collaborative et adolescents/jeunes adultes</w:t></w:r><w:r><w:rPr/><w:t xml:space="preserve">, 4ème colloque international sur le partenariat de soin avec les patients, Sep 2024,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hal-04854404v1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Effets des socialisations et des trajectoires de maladie sur la participation en activité physique adaptée : le cas des adolescents et jeunes adultes atteints de cancer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Journées d’études « Activité physique et santé : la fabrique des (in)égalités sociales »</w:t></w:r><w:r><w:rPr/><w:t xml:space="preserve">, RT19-31 AFS, Nov 2024, Nîmes (France),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hal-04854395v1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des savoirs expérientiels des jeunes atteints de cancer dans la recherche collaborative : Le cas de la recherche ALLIANCE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Quels savoirs expérientiels pour quels usages ? Les savoirs expérientiels personnels, collectifs ou pairjectifs en débat</w:t></w:r><w:r><w:rPr/><w:t xml:space="preserve">, Colloque international du programme EXPAIRs, May 2023,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hal-04854456v1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enjeux de savoirs-pouvoirs dans la RISP : du travail d’identification à la gestion des inégalités épistémiques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Intervenir, agir avec et pour les citoyens, patients, travailleurs : apports dans le champ du cancer de la recherche interventionnelle en santé des populations</w:t></w:r><w:r><w:rPr/><w:t xml:space="preserve">, 6ème colloque international francophone sur la recherche interventionnelle en santé des populations de l'INCa, Dec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hal-04854441v1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des adolescents et jeunes adultes : l’expérience du projet ALLIANCE au Centre Léon Bérard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Séminaire « Cancers, corps et sciences sociales : l’activité physique comme révélateur de dynamiques plurielles »</w:t></w:r><w:r><w:rPr/><w:t xml:space="preserve">, Sep 2023,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hal-04854563v1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Quelle place pour le langage des jeunes atteints de cancer dans la recherche collaborative en sociologie du sport : le cas de la recherche ETAPE-AJA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La sociologie du sport face au langage</w:t></w:r><w:r><w:rPr/><w:t xml:space="preserve">, 11ème Congrès international 3SLF (Société de sociologie du sport de langue française), Jun 2022,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hal-04854476v1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 place pour le savoir d’expérience des jeunes atteints de cancer dans la recherche collabo-rative en sociologie du sport ? Le cas de la recherche ETAPE-AJA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Axe 2 « La promotion de la santé et du bien-être pat la pratique d’activité physique », Symposium « Expertises, évaluations et recherches collaboratives en promotion de la santé par l’activité physique »</w:t></w:r><w:r><w:rPr/><w:t xml:space="preserve">, Congrès International Les Enjeux des Jeux, Dec 2022,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hal-04854462v1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Étudier les modalités de la participation des adolescents et jeunes adultes atteints de cancer en activité physique adaptée et plus spécifiquement dans les dispositifs d’éducation thérapeutique pour apprendre à gérer au mieux la vie avec la maladie chronique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Journée Jeunes Chercheurs</w:t></w:r><w:r><w:rPr/><w:t xml:space="preserve">, Réseau NACRe, Jun 2022, En ligne,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hal-04854576v1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Sociological research with young people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Pediatric clinical research, therapeutic innovation and rare diseases</w:t></w:r><w:r><w:rPr/><w:t xml:space="preserve">, Congrès International Children’s Advisory Network (ICAN), Jul 2022,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hal-04854550v1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Rendre visible tous les registres experts, rendre disponible le DISSPO : les défis de la collaboration dans la RISP EXPERTISS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« DispositifColloque international francophones de soutien des personnes touchées par un cancer et leur entourage : apports de la recherche interventionnelle en santé des populations »</w:t></w:r><w:r><w:rPr/><w:t xml:space="preserve">, INCa, Nov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hal-04854491v1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Participation des usagers en ETP : du partenariat soignant-soigné à la réaffirmation du pouvoir médical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2ème colloque international sur le partenariat de soin avec les patients</w:t></w:r><w:r><w:rPr/><w:t xml:space="preserve">, Feb 2021, En ligne (Toulouse), France</w:t></w:r></w:p><w:p><w:pPr/><w:r><w:rPr/><w:t xml:space="preserve">Communication dans un congrès</w:t></w:r></w:p><w:p><w:pPr/><w:hyperlink r:id="rId51" w:history="1"><w:r><w:rPr><w:color w:val="#410a8c"/><w:u w:val="single"/></w:rPr><w:t xml:space="preserve">hal-04854500v1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Participation des usagers aux dispositifs sanitaires et inégalités : les processus de sélection et d’encadrement des patients lors de la co-construction d’un programme d’ETP en oncologie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Inégalités en santé et VIH</w:t></w:r><w:r><w:rPr/><w:t xml:space="preserve">, Congrès de la Société Française de Lutte contre le Sida (SFLS), Oct 2021,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hal-04854493v1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Favoriser la participation du patient au parcours de soin : du partenariat entre malades et professionnel-les de la santé et co-production de relations asymétriques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Changer ?</w:t></w:r><w:r><w:rPr/><w:t xml:space="preserve">, Congrès de l’Association française de sociologie (AFS) - RT19, Jul 2021, En ligne (Lille), France</w:t></w:r></w:p><w:p><w:pPr/><w:r><w:rPr/><w:t xml:space="preserve">Communication dans un congrès</w:t></w:r></w:p><w:p><w:pPr/><w:hyperlink r:id="rId53" w:history="1"><w:r><w:rPr><w:color w:val="#410a8c"/><w:u w:val="single"/></w:rPr><w:t xml:space="preserve">hal-04854495v1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Construction sociale des compétences des usagers en cancérologie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Conférences midi de l’Institut Santé Société à l’Université du Québec à Montréal (UQAM)</w:t></w:r><w:r><w:rPr/><w:t xml:space="preserve">, Jan 2020, Montréal (Québec), Canada</w:t></w:r></w:p><w:p><w:pPr/><w:r><w:rPr/><w:t xml:space="preserve">Communication dans un congrès</w:t></w:r></w:p><w:p><w:pPr/><w:hyperlink r:id="rId54" w:history="1"><w:r><w:rPr><w:color w:val="#410a8c"/><w:u w:val="single"/></w:rPr><w:t xml:space="preserve">hal-04854567v1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Orientation du parcours de soins en hématologie : impact des caractéristiques sociales et des compétences d’usagers dans la sélection des dispositifs de soins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Classer, déclasser, reclasser</w:t></w:r><w:r><w:rPr/><w:t xml:space="preserve">, Congrès de l’Association française de sociologie (AFS) - RT19, Aug 2019, Aix-en-Provence, France</w:t></w:r></w:p><w:p><w:pPr/><w:r><w:rPr/><w:t xml:space="preserve">Communication dans un congrès</w:t></w:r></w:p><w:p><w:pPr/><w:hyperlink r:id="rId55" w:history="1"><w:r><w:rPr><w:color w:val="#410a8c"/><w:u w:val="single"/></w:rPr><w:t xml:space="preserve">hal-04854511v1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Entrer dans un programme d’ETP : le rôle des dispositions des patients atteints de leucémie ou de lymphome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Education thérapeutique et maladies chroniques</w:t></w:r><w:r><w:rPr/><w:t xml:space="preserve">, Journées d’études du Centre d'Études et de Recherches en Psychopathologie et Psychologie de la Santé, Jun 2019,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hal-04854514v1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Étude socio ethnographique de la co-construction à la mise en œuvre du programme d'ETP « Je gère » : Quand faire participer les usagers renvoie à des processus de sélection et d'encadrement étroits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Journées RT1-19 de l’Association française de sociologie (AFS)</w:t></w:r><w:r><w:rPr/><w:t xml:space="preserve">, Pratiques coopératives et participatives en santé : partage des tâches et redéfinition des frontières professionnelles, enjeux de savoirs et luttes de pouvoir, Mar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hal-04854517v1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mise en conformité RGPD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Semaine Data SHS « Traiter et analyser des données en Sciences Humaines et Sociales »</w:t></w:r><w:r><w:rPr/><w:t xml:space="preserve">, Maison des Sciences de l’Homme (MSH) Toulouse, Dec 2019,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hal-04854571v1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Faire participer des patients pour co-construire un programme d’éducation thérapeutique : une autonomie très encadrée génératrice de co-formation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Colloque « La participation dans les politiques sociales et médico-sociales : Quelle(s) autonomie(s) pour les acteurs ? »</w:t></w:r><w:r><w:rPr/><w:t xml:space="preserve">, RT6 AFS, Oct 2018, Brest, France</w:t></w:r></w:p><w:p><w:pPr/><w:r><w:rPr/><w:t xml:space="preserve">Communication dans un congrès</w:t></w:r></w:p><w:p><w:pPr/><w:hyperlink r:id="rId59" w:history="1"><w:r><w:rPr><w:color w:val="#410a8c"/><w:u w:val="single"/></w:rPr><w:t xml:space="preserve">hal-04854521v1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Modalités de sélection et d’encadrement des patients lors de la co-construction avec des professionnels de santé d’un programme d’ETP en oncologie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La médecine en délibération</w:t></w:r><w:r><w:rPr/><w:t xml:space="preserve">, Colloque international Sciences Po Lyon, May 2018,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hal-04854533v1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Participation des usagers aux dispositifs sanitaires et inégalités : les processus de sélection et d’encadrement des patients lors de la co-construction d’un programme d’Éducation thérapeutique du patient en oncologie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Colloque « Santé : équité ou égalité ? Définir, mesurer, agir »</w:t></w:r><w:r><w:rPr/><w:t xml:space="preserve">, Institut Fédératif d’Études et de Recherches Interdisciplinaires Santé Société (IFERISS), May 2018,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hal-04854526v1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de la figure du patient expert : Sélection et encadrement des patients dans l’élaboration d’un programme d’ETP en oncologie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Entre « personnalisation des soins » et « médecine personnalisée » : quelle place pour la personne ?</w:t></w:r><w:r><w:rPr/><w:t xml:space="preserve">, Journée d’études du Réseau Jeune Chercheurs Santé Société, Feb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hal-04854536v1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modes de recrutement et d’encadrement des expertises d’usages dans la conception du pro-gramme régional d’éducation thérapeutique « Cancer et traitement oral : Je gère ! »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Programmes d’éducation thérapeutiques et modes de coordination des expertises d’usages, tech-niques et scientifiques</w:t></w:r><w:r><w:rPr/><w:t xml:space="preserve">, Journées d’études du contrat REFLEXISS (INCa), Feb 2017,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hal-04854546v1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modes de coordination des usagers et professionnels de santé autour du programme ETP « Anti-cancéreux Oraux (ACO) : Je gère »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La participation des usagers en santé, mode de coordination des expertises d’usages, techniques et scientifiques dans le cadre de la recherche interventionnelle en santé des populations</w:t></w:r><w:r><w:rPr/><w:t xml:space="preserve">, Journées d’études internationales du contrat REFLEXISS (INCa), May 2017,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hal-04854542v1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Construction et réception d'un programme d'exercice aérobie en oncologie pulmonaire: une étude sociologique</w:t></w:r></w:hyperlink></w:p><w:p><w:pPr/><w:hyperlink r:id="rId66" w:history="1"><w:r><w:rPr><w:color w:val="#410a8c"/><w:u w:val="single"/></w:rPr><w:t xml:space="preserve">Clarisse Bernard</w:t></w:r></w:hyperlink><w:r><w:rPr/><w:t xml:space="preserve">,</w:t></w:r><w:hyperlink r:id="rId12" w:history="1"><w:r><w:rPr><w:color w:val="#410a8c"/><w:u w:val="single"/></w:rPr><w:t xml:space="preserve">Charlotte Bruneau</w:t></w:r></w:hyperlink><w:r><w:rPr/><w:t xml:space="preserve">,</w:t></w:r><w:hyperlink r:id="rId67" w:history="1"><w:r><w:rPr><w:color w:val="#410a8c"/><w:u w:val="single"/></w:rPr><w:t xml:space="preserve">Béatrice Fervers</w:t></w:r></w:hyperlink><w:r><w:rPr/><w:t xml:space="preserve">,</w:t></w:r><w:hyperlink r:id="rId17" w:history="1"><w:r><w:rPr><w:color w:val="#410a8c"/><w:u w:val="single"/></w:rPr><w:t xml:space="preserve">Claire Perrin</w:t></w:r></w:hyperlink></w:p><w:p><w:pPr/><w:r><w:rPr><w:i w:val="1"/><w:iCs w:val="1"/></w:rPr><w:t xml:space="preserve">ONE HEALTH EN ACTION</w:t></w:r><w:r><w:rPr/><w:t xml:space="preserve">, Apr 2026, ENS Lyon, Lyon, France</w:t></w:r></w:p><w:p><w:pPr/><w:r><w:rPr/><w:t xml:space="preserve">Poster de conférence</w:t></w:r></w:p><w:p><w:pPr/><w:hyperlink r:id="rId65" w:history="1"><w:r><w:rPr><w:color w:val="#410a8c"/><w:u w:val="single"/></w:rPr><w:t xml:space="preserve">hal-05592572v1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Determinants of physical activity commitment in adolescents and young adult with cancer</w:t></w:r></w:hyperlink></w:p><w:p><w:pPr/><w:hyperlink r:id="rId12" w:history="1"><w:r><w:rPr><w:color w:val="#410a8c"/><w:u w:val="single"/></w:rPr><w:t xml:space="preserve">Charlotte Bruneau</w:t></w:r></w:hyperlink></w:p><w:p><w:pPr/><w:r><w:rPr><w:i w:val="1"/><w:iCs w:val="1"/></w:rPr><w:t xml:space="preserve">28ème journées jeunes chercheurs</w:t></w:r><w:r><w:rPr/><w:t xml:space="preserve">, Oct 2024, Paris, France</w:t></w:r></w:p><w:p><w:pPr/><w:r><w:rPr/><w:t xml:space="preserve">Poster de conférence</w:t></w:r></w:p><w:p><w:pPr/><w:hyperlink r:id="rId68" w:history="1"><w:r><w:rPr><w:color w:val="#410a8c"/><w:u w:val="single"/></w:rPr><w:t xml:space="preserve">hal-04854414v1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Coordinating the expertise of scientists, health professionals and patients in interventional re-search against cancer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4" w:history="1"><w:r><w:rPr><w:color w:val="#410a8c"/><w:u w:val="single"/></w:rPr><w:t xml:space="preserve">Philippe Terral</w:t></w:r></w:hyperlink><w:r><w:rPr/><w:t xml:space="preserve">,</w:t></w:r><w:hyperlink r:id="rId23" w:history="1"><w:r><w:rPr><w:color w:val="#410a8c"/><w:u w:val="single"/></w:rPr><w:t xml:space="preserve">Jean-Paul Génolini</w:t></w:r></w:hyperlink></w:p><w:p><w:pPr/><w:r><w:rPr><w:i w:val="1"/><w:iCs w:val="1"/></w:rPr><w:t xml:space="preserve">Old tensions, emerging paradoxes in health: rights, knowledge, and trust</w:t></w:r><w:r><w:rPr/><w:t xml:space="preserve">, Jun 2018, Lisbon (Portugal), France</w:t></w:r></w:p><w:p><w:pPr/><w:r><w:rPr/><w:t xml:space="preserve">Poster de conférence</w:t></w:r></w:p><w:p><w:pPr/><w:hyperlink r:id="rId69" w:history="1"><w:r><w:rPr><w:color w:val="#410a8c"/><w:u w:val="single"/></w:rPr><w:t xml:space="preserve">hal-04854556v1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Xavier Bioy (dir.), La régulation publique des centres de ressources biologiques : le cas des tumorothèques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4" w:history="1"><w:r><w:rPr><w:color w:val="#410a8c"/><w:u w:val="single"/></w:rPr><w:t xml:space="preserve">Philippe Terral</w:t></w:r></w:hyperlink></w:p><w:p><w:pPr/><w:r><w:rPr/><w:t xml:space="preserve">2020</w:t></w:r></w:p><w:p><w:pPr/><w:r><w:rPr/><w:t xml:space="preserve">Autre publication scientifique</w:t></w:r></w:p><w:p><w:pPr/><w:hyperlink r:id="rId70" w:history="1"><w:r><w:rPr><w:color w:val="#410a8c"/><w:u w:val="single"/></w:rPr><w:t xml:space="preserve">hal-03613226v1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L’expérience patient : la construction des compétences des malades atteints d’hémopathies malignes par les dispositifs hospitaliers</w:t></w:r></w:hyperlink></w:p><w:p><w:pPr/><w:hyperlink r:id="rId12" w:history="1"><w:r><w:rPr><w:color w:val="#410a8c"/><w:u w:val="single"/></w:rPr><w:t xml:space="preserve">Charlotte Bruneau</w:t></w:r></w:hyperlink></w:p><w:p><w:pPr/><w:r><w:rPr/><w:t xml:space="preserve">Sociologie. Université de Toulouse III Paul Sabatier, 2021.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tel-03613267v1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6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bruneau" TargetMode="External"/><Relationship Id="rId9" Type="http://schemas.openxmlformats.org/officeDocument/2006/relationships/hyperlink" Target="https://orcid.org/0009-0007-0590-2360" TargetMode="External"/><Relationship Id="rId10" Type="http://schemas.openxmlformats.org/officeDocument/2006/relationships/hyperlink" Target="https://scholar.google.com/citations?user=https://scholar.google.fr/citations?user=u7EFlMQAAAAJ&amp;hl=fr" TargetMode="External"/><Relationship Id="rId11" Type="http://schemas.openxmlformats.org/officeDocument/2006/relationships/hyperlink" Target="https://hal.science/hal-04725170v1" TargetMode="External"/><Relationship Id="rId12" Type="http://schemas.openxmlformats.org/officeDocument/2006/relationships/hyperlink" Target="https://hal.science/search/index/?q=*&amp;authFullName_s=Charlotte Bruneau" TargetMode="External"/><Relationship Id="rId13" Type="http://schemas.openxmlformats.org/officeDocument/2006/relationships/hyperlink" Target="https://hal.science/search/index/?q=*&amp;authFullName_s=Jean-Paul Genolini" TargetMode="External"/><Relationship Id="rId14" Type="http://schemas.openxmlformats.org/officeDocument/2006/relationships/hyperlink" Target="https://hal.science/search/index/?q=*&amp;authFullName_s=Philippe Terral" TargetMode="External"/><Relationship Id="rId15" Type="http://schemas.openxmlformats.org/officeDocument/2006/relationships/hyperlink" Target="https://dx.doi.org/10.1371/journal.pone.0304899" TargetMode="External"/><Relationship Id="rId16" Type="http://schemas.openxmlformats.org/officeDocument/2006/relationships/hyperlink" Target="https://hal.science/hal-04725166v1" TargetMode="External"/><Relationship Id="rId17" Type="http://schemas.openxmlformats.org/officeDocument/2006/relationships/hyperlink" Target="https://hal.science/search/index/?q=*&amp;authFullName_s=Claire Perrin" TargetMode="External"/><Relationship Id="rId18" Type="http://schemas.openxmlformats.org/officeDocument/2006/relationships/hyperlink" Target="https://hal.science/search/index/?q=*&amp;authFullName_s=Amandine Bertrand" TargetMode="External"/><Relationship Id="rId19" Type="http://schemas.openxmlformats.org/officeDocument/2006/relationships/hyperlink" Target="https://hal.science/search/index/?q=*&amp;authFullName_s=Rodolf Mongondry" TargetMode="External"/><Relationship Id="rId20" Type="http://schemas.openxmlformats.org/officeDocument/2006/relationships/hyperlink" Target="https://hal.science/search/index/?q=*&amp;authFullName_s=Perrine Marec-Berard" TargetMode="External"/><Relationship Id="rId21" Type="http://schemas.openxmlformats.org/officeDocument/2006/relationships/hyperlink" Target="https://dx.doi.org/10.1136/bmjopen-2023-081195" TargetMode="External"/><Relationship Id="rId22" Type="http://schemas.openxmlformats.org/officeDocument/2006/relationships/hyperlink" Target="https://hal.science/hal-04334714v1" TargetMode="External"/><Relationship Id="rId23" Type="http://schemas.openxmlformats.org/officeDocument/2006/relationships/hyperlink" Target="https://hal.science/search/index/?q=*&amp;authFullName_s=Jean-Paul G&#233;nolini" TargetMode="External"/><Relationship Id="rId24" Type="http://schemas.openxmlformats.org/officeDocument/2006/relationships/hyperlink" Target="https://dx.doi.org/10.32604/po.2023.044917" TargetMode="External"/><Relationship Id="rId25" Type="http://schemas.openxmlformats.org/officeDocument/2006/relationships/hyperlink" Target="https://hal.science/hal-03612921v1" TargetMode="External"/><Relationship Id="rId26" Type="http://schemas.openxmlformats.org/officeDocument/2006/relationships/hyperlink" Target="https://hal.science/search/index/?q=*&amp;authFullName_s=Emilie Gaborit" TargetMode="External"/><Relationship Id="rId27" Type="http://schemas.openxmlformats.org/officeDocument/2006/relationships/hyperlink" Target="https://dx.doi.org/10.17184/eac.5346" TargetMode="External"/><Relationship Id="rId28" Type="http://schemas.openxmlformats.org/officeDocument/2006/relationships/hyperlink" Target="https://hal.science/hal-03697567v1" TargetMode="External"/><Relationship Id="rId29" Type="http://schemas.openxmlformats.org/officeDocument/2006/relationships/hyperlink" Target="https://dx.doi.org/10.3917/rfas.212.0143" TargetMode="External"/><Relationship Id="rId30" Type="http://schemas.openxmlformats.org/officeDocument/2006/relationships/hyperlink" Target="https://hal.science/hal-03613233v1" TargetMode="External"/><Relationship Id="rId31" Type="http://schemas.openxmlformats.org/officeDocument/2006/relationships/hyperlink" Target="https://hal.science/search/index/?q=*&amp;authFullName_s=P. Terral" TargetMode="External"/><Relationship Id="rId32" Type="http://schemas.openxmlformats.org/officeDocument/2006/relationships/hyperlink" Target="https://hal.science/search/index/?q=*&amp;authFullName_s=J.-P. G&#233;nolini" TargetMode="External"/><Relationship Id="rId33" Type="http://schemas.openxmlformats.org/officeDocument/2006/relationships/hyperlink" Target="https://dx.doi.org/10.1016/j.respe.2018.12.012" TargetMode="External"/><Relationship Id="rId34" Type="http://schemas.openxmlformats.org/officeDocument/2006/relationships/hyperlink" Target="https://hal.science/hal-04963148v1" TargetMode="External"/><Relationship Id="rId35" Type="http://schemas.openxmlformats.org/officeDocument/2006/relationships/hyperlink" Target="https://hal.science/hal-03697592v1" TargetMode="External"/><Relationship Id="rId36" Type="http://schemas.openxmlformats.org/officeDocument/2006/relationships/hyperlink" Target="https://hal.science/hal-05320307v1" TargetMode="External"/><Relationship Id="rId37" Type="http://schemas.openxmlformats.org/officeDocument/2006/relationships/hyperlink" Target="https://hal.science/hal-05320314v1" TargetMode="External"/><Relationship Id="rId38" Type="http://schemas.openxmlformats.org/officeDocument/2006/relationships/hyperlink" Target="https://hal.science/hal-05320311v1" TargetMode="External"/><Relationship Id="rId39" Type="http://schemas.openxmlformats.org/officeDocument/2006/relationships/hyperlink" Target="https://hal.science/hal-04854390v1" TargetMode="External"/><Relationship Id="rId40" Type="http://schemas.openxmlformats.org/officeDocument/2006/relationships/hyperlink" Target="https://hal.science/hal-04854446v1" TargetMode="External"/><Relationship Id="rId41" Type="http://schemas.openxmlformats.org/officeDocument/2006/relationships/hyperlink" Target="https://hal.science/hal-04854404v1" TargetMode="External"/><Relationship Id="rId42" Type="http://schemas.openxmlformats.org/officeDocument/2006/relationships/hyperlink" Target="https://hal.science/hal-04854395v1" TargetMode="External"/><Relationship Id="rId43" Type="http://schemas.openxmlformats.org/officeDocument/2006/relationships/hyperlink" Target="https://hal.science/hal-04854456v1" TargetMode="External"/><Relationship Id="rId44" Type="http://schemas.openxmlformats.org/officeDocument/2006/relationships/hyperlink" Target="https://hal.science/hal-04854441v1" TargetMode="External"/><Relationship Id="rId45" Type="http://schemas.openxmlformats.org/officeDocument/2006/relationships/hyperlink" Target="https://hal.science/hal-04854563v1" TargetMode="External"/><Relationship Id="rId46" Type="http://schemas.openxmlformats.org/officeDocument/2006/relationships/hyperlink" Target="https://hal.science/hal-04854476v1" TargetMode="External"/><Relationship Id="rId47" Type="http://schemas.openxmlformats.org/officeDocument/2006/relationships/hyperlink" Target="https://hal.science/hal-04854462v1" TargetMode="External"/><Relationship Id="rId48" Type="http://schemas.openxmlformats.org/officeDocument/2006/relationships/hyperlink" Target="https://hal.science/hal-04854576v1" TargetMode="External"/><Relationship Id="rId49" Type="http://schemas.openxmlformats.org/officeDocument/2006/relationships/hyperlink" Target="https://hal.science/hal-04854550v1" TargetMode="External"/><Relationship Id="rId50" Type="http://schemas.openxmlformats.org/officeDocument/2006/relationships/hyperlink" Target="https://hal.science/hal-04854491v1" TargetMode="External"/><Relationship Id="rId51" Type="http://schemas.openxmlformats.org/officeDocument/2006/relationships/hyperlink" Target="https://hal.science/hal-04854500v1" TargetMode="External"/><Relationship Id="rId52" Type="http://schemas.openxmlformats.org/officeDocument/2006/relationships/hyperlink" Target="https://hal.science/hal-04854493v1" TargetMode="External"/><Relationship Id="rId53" Type="http://schemas.openxmlformats.org/officeDocument/2006/relationships/hyperlink" Target="https://hal.science/hal-04854495v1" TargetMode="External"/><Relationship Id="rId54" Type="http://schemas.openxmlformats.org/officeDocument/2006/relationships/hyperlink" Target="https://hal.science/hal-04854567v1" TargetMode="External"/><Relationship Id="rId55" Type="http://schemas.openxmlformats.org/officeDocument/2006/relationships/hyperlink" Target="https://hal.science/hal-04854511v1" TargetMode="External"/><Relationship Id="rId56" Type="http://schemas.openxmlformats.org/officeDocument/2006/relationships/hyperlink" Target="https://hal.science/hal-04854514v1" TargetMode="External"/><Relationship Id="rId57" Type="http://schemas.openxmlformats.org/officeDocument/2006/relationships/hyperlink" Target="https://hal.science/hal-04854517v1" TargetMode="External"/><Relationship Id="rId58" Type="http://schemas.openxmlformats.org/officeDocument/2006/relationships/hyperlink" Target="https://hal.science/hal-04854571v1" TargetMode="External"/><Relationship Id="rId59" Type="http://schemas.openxmlformats.org/officeDocument/2006/relationships/hyperlink" Target="https://hal.science/hal-04854521v1" TargetMode="External"/><Relationship Id="rId60" Type="http://schemas.openxmlformats.org/officeDocument/2006/relationships/hyperlink" Target="https://hal.science/hal-04854533v1" TargetMode="External"/><Relationship Id="rId61" Type="http://schemas.openxmlformats.org/officeDocument/2006/relationships/hyperlink" Target="https://hal.science/hal-04854526v1" TargetMode="External"/><Relationship Id="rId62" Type="http://schemas.openxmlformats.org/officeDocument/2006/relationships/hyperlink" Target="https://hal.science/hal-04854536v1" TargetMode="External"/><Relationship Id="rId63" Type="http://schemas.openxmlformats.org/officeDocument/2006/relationships/hyperlink" Target="https://hal.science/hal-04854546v1" TargetMode="External"/><Relationship Id="rId64" Type="http://schemas.openxmlformats.org/officeDocument/2006/relationships/hyperlink" Target="https://hal.science/hal-04854542v1" TargetMode="External"/><Relationship Id="rId65" Type="http://schemas.openxmlformats.org/officeDocument/2006/relationships/hyperlink" Target="https://hal.science/hal-05592572v1" TargetMode="External"/><Relationship Id="rId66" Type="http://schemas.openxmlformats.org/officeDocument/2006/relationships/hyperlink" Target="https://hal.science/search/index/?q=*&amp;authFullName_s=Clarisse Bernard" TargetMode="External"/><Relationship Id="rId67" Type="http://schemas.openxmlformats.org/officeDocument/2006/relationships/hyperlink" Target="https://hal.science/search/index/?q=*&amp;authFullName_s=B&#233;atrice Fervers" TargetMode="External"/><Relationship Id="rId68" Type="http://schemas.openxmlformats.org/officeDocument/2006/relationships/hyperlink" Target="https://hal.science/hal-04854414v1" TargetMode="External"/><Relationship Id="rId69" Type="http://schemas.openxmlformats.org/officeDocument/2006/relationships/hyperlink" Target="https://hal.science/hal-04854556v1" TargetMode="External"/><Relationship Id="rId70" Type="http://schemas.openxmlformats.org/officeDocument/2006/relationships/hyperlink" Target="https://hal.science/hal-03613226v1" TargetMode="External"/><Relationship Id="rId71" Type="http://schemas.openxmlformats.org/officeDocument/2006/relationships/hyperlink" Target="https://hal.science/tel-0361326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Bruneau</dc:title>
  <dc:description>CV</dc:description>
  <dc:subject/>
  <cp:keywords/>
  <cp:category/>
  <cp:lastModifiedBy/>
  <dcterms:created xsi:type="dcterms:W3CDTF">2026-05-26T13:55:30+02:00</dcterms:created>
  <dcterms:modified xsi:type="dcterms:W3CDTF">2026-05-26T13:55:30+02:00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