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LE BOTLAN-MARCATO </w:t>
      </w:r>
      <w:r>
        <w:rPr>
          <w:color w:val="641e6e"/>
        </w:rPr>
        <w:t xml:space="preserve">Enseignante - uco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 à l'Université catholique de l'Ouest, j'entame un projet de thèse sur l'empowerment des collectifs de résidents et son influence sur les comportements éco-responsables. Ce projet fait l'objet d'une étude sur la côte morbihannaise.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des collectifs de résidents et comportement éco-responsable, vues à travers le prisme de la sociologie de la traduction : une revue de littérature et des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Le Botlan-Marcato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Koffi Selom Agbokanzo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de l'Association Française de MAnagement du Tourisme (AFMAT)</w:t>
            </w:r>
            <w:r>
              <w:rPr/>
              <w:t xml:space="preserve">, IAE de La Réunion, Université de La Réunion, May 2025, Saint Denis (La Réunion) / Saint Pierre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hal-04965129v1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5129v1" TargetMode="External"/><Relationship Id="rId8" Type="http://schemas.openxmlformats.org/officeDocument/2006/relationships/hyperlink" Target="https://hal.science/search/index/?q=*&amp;authFullName_s=Charlotte Le Botlan-Marcato" TargetMode="External"/><Relationship Id="rId9" Type="http://schemas.openxmlformats.org/officeDocument/2006/relationships/hyperlink" Target="https://hal.science/search/index/?q=*&amp;authFullName_s=Koffi Selom Agbokanzo" TargetMode="External"/><Relationship Id="rId10" Type="http://schemas.openxmlformats.org/officeDocument/2006/relationships/hyperlink" Target="https://hal.science/search/index/?q=*&amp;authFullName_s=C&#233;cile Clergeau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LE BOTLAN-MARCATO</dc:title>
  <dc:description>CV</dc:description>
  <dc:subject/>
  <cp:keywords/>
  <cp:category/>
  <cp:lastModifiedBy/>
  <dcterms:created xsi:type="dcterms:W3CDTF">2026-03-27T14:22:52+01:00</dcterms:created>
  <dcterms:modified xsi:type="dcterms:W3CDTF">2026-03-27T14:22:52+01:00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