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Beye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Toward the Future: Assessing Electric Automated Vehicle Deployment Scenarios in Suburbs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Beye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Transport Research Arena (TRA 2024)</w:t>
            </w:r>
            <w:r>
              <w:rPr/>
              <w:t xml:space="preserve">, Apr 2024, Dublin, Ireland. pp.141-152,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⟨10.1007/978-3-031-95284-5_21⟩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Analysis of Automated Mobility Service Costs in Urban Areas – The Case of Oslo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Beye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Transport Research Arena (TRA 2024), held on 15-18 April, 2024, in Dublin, Ireland</w:t>
            </w:r>
            <w:r>
              <w:rPr/>
              <w:t xml:space="preserve">, Apr 2024, Dublin (IR), Ireland. pp.282-287,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⟨10.1007/978-3-031-85578-8_36⟩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Impact Assessment: Obstacles and Developments of Automated Minibuses for Public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Beye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Zinckernagel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pp.247-260, 2024, Contributions to Management Science,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⟨10.1007/978-3-031-61681-5_11⟩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hal-05197463v1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7449v1" TargetMode="External"/><Relationship Id="rId8" Type="http://schemas.openxmlformats.org/officeDocument/2006/relationships/hyperlink" Target="https://hal.science/search/index/?q=*&amp;authFullName_s=Nicole van den Boom" TargetMode="External"/><Relationship Id="rId9" Type="http://schemas.openxmlformats.org/officeDocument/2006/relationships/hyperlink" Target="https://hal.science/search/index/?q=*&amp;authFullName_s=Adrian Boos" TargetMode="External"/><Relationship Id="rId10" Type="http://schemas.openxmlformats.org/officeDocument/2006/relationships/hyperlink" Target="https://hal.science/search/index/?q=*&amp;authFullName_s=Charly Beye" TargetMode="External"/><Relationship Id="rId11" Type="http://schemas.openxmlformats.org/officeDocument/2006/relationships/hyperlink" Target="https://hal.science/search/index/?q=*&amp;authFullName_s=Guy Fournier" TargetMode="External"/><Relationship Id="rId12" Type="http://schemas.openxmlformats.org/officeDocument/2006/relationships/hyperlink" Target="https://dx.doi.org/10.1007/978-3-031-95284-5_21" TargetMode="External"/><Relationship Id="rId13" Type="http://schemas.openxmlformats.org/officeDocument/2006/relationships/hyperlink" Target="https://hal.science/hal-05197453v1" TargetMode="External"/><Relationship Id="rId14" Type="http://schemas.openxmlformats.org/officeDocument/2006/relationships/hyperlink" Target="https://dx.doi.org/10.1007/978-3-031-85578-8_36" TargetMode="External"/><Relationship Id="rId15" Type="http://schemas.openxmlformats.org/officeDocument/2006/relationships/hyperlink" Target="https://hal.science/hal-05197463v1" TargetMode="External"/><Relationship Id="rId16" Type="http://schemas.openxmlformats.org/officeDocument/2006/relationships/hyperlink" Target="https://hal.science/search/index/?q=*&amp;authFullName_s=Christian Zinckernagel" TargetMode="External"/><Relationship Id="rId17" Type="http://schemas.openxmlformats.org/officeDocument/2006/relationships/hyperlink" Target="https://dx.doi.org/10.1007/978-3-031-61681-5_1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Beye</dc:title>
  <dc:description>CV</dc:description>
  <dc:subject/>
  <cp:keywords/>
  <cp:category/>
  <cp:lastModifiedBy/>
  <dcterms:created xsi:type="dcterms:W3CDTF">2026-04-07T08:34:54+02:00</dcterms:created>
  <dcterms:modified xsi:type="dcterms:W3CDTF">2026-04-07T08:34:54+02:00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