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Chiara Rubessi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Munari, la polysensorialité des livres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Rubessi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2024, 28,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⟨10.4000/130v6⟩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Thảo Nguyên Phan, Reincarnations of Shadows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Rubessi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Espace. Art actuel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rappresentazione del meteo globale: la piattaforma interattiva EARTH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Rubessi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Valle dell’Eden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⟨10.13135/1970-6391/10837⟩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d'espace pour rendre la ville vivante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Rubessi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Exercice(s) d’architecture</w:t>
            </w:r>
            <w:r>
              <w:rPr/>
              <w:t xml:space="preserve">, 2022,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Météorologie Forme visuelle Visualisation de données Représentation Phénoménologie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Rubessi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Elephant &amp; Castle</w:t>
            </w:r>
            <w:r>
              <w:rPr/>
              <w:t xml:space="preserve">, 2022,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 d’exposition et spatialisation de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Rubessi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2020, 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⟨10.4000/focales.693⟩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« carte blanche ». Pratiques de communication dans le musée MUDAC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Rubessi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2017,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practice in retail design: new functions between matter and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Rubessi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 journal</w:t>
            </w:r>
            <w:r>
              <w:rPr/>
              <w:t xml:space="preserve">, 2010, 10 (1), pp.78-87.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⟨10.37113/ideaj.v0i0.127⟩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cinematografico in L’année dernière à Marienbad. Meccanismi e Forme dell’immaginario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Rubessi</w:t>
              </w:r>
            </w:hyperlink>
          </w:p>
          <w:p>
            <w:pPr/>
            <w:r>
              <w:rPr/>
              <w:t xml:space="preserve">ARACNE. 2019, 9788825521894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l'objet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Raluca Batranu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Borghino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Patroix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Jean-Pol Madou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Raluca Batranu; Elisa Borghino; Isabelle Patroix. Université Savoie Mont Blanc, 6, 2015, Ecole doctorale, 978-2-919732-18-0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hal-01228083v1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245v1" TargetMode="External"/><Relationship Id="rId8" Type="http://schemas.openxmlformats.org/officeDocument/2006/relationships/hyperlink" Target="https://hal.science/search/index/?q=*&amp;authFullName_s=Chiara Rubessi" TargetMode="External"/><Relationship Id="rId9" Type="http://schemas.openxmlformats.org/officeDocument/2006/relationships/hyperlink" Target="https://dx.doi.org/10.4000/130v6" TargetMode="External"/><Relationship Id="rId10" Type="http://schemas.openxmlformats.org/officeDocument/2006/relationships/hyperlink" Target="https://hal.science/hal-05449361v1" TargetMode="External"/><Relationship Id="rId11" Type="http://schemas.openxmlformats.org/officeDocument/2006/relationships/hyperlink" Target="https://hal.science/hal-05449274v1" TargetMode="External"/><Relationship Id="rId12" Type="http://schemas.openxmlformats.org/officeDocument/2006/relationships/hyperlink" Target="https://dx.doi.org/10.13135/1970-6391/10837" TargetMode="External"/><Relationship Id="rId13" Type="http://schemas.openxmlformats.org/officeDocument/2006/relationships/hyperlink" Target="https://hal.science/hal-05449332v1" TargetMode="External"/><Relationship Id="rId14" Type="http://schemas.openxmlformats.org/officeDocument/2006/relationships/hyperlink" Target="https://hal.science/hal-05449353v1" TargetMode="External"/><Relationship Id="rId15" Type="http://schemas.openxmlformats.org/officeDocument/2006/relationships/hyperlink" Target="https://hal.science/hal-05449314v1" TargetMode="External"/><Relationship Id="rId16" Type="http://schemas.openxmlformats.org/officeDocument/2006/relationships/hyperlink" Target="https://dx.doi.org/10.4000/focales.693" TargetMode="External"/><Relationship Id="rId17" Type="http://schemas.openxmlformats.org/officeDocument/2006/relationships/hyperlink" Target="https://hal.science/hal-05449328v1" TargetMode="External"/><Relationship Id="rId18" Type="http://schemas.openxmlformats.org/officeDocument/2006/relationships/hyperlink" Target="https://hal.science/hal-05449161v1" TargetMode="External"/><Relationship Id="rId19" Type="http://schemas.openxmlformats.org/officeDocument/2006/relationships/hyperlink" Target="https://dx.doi.org/10.37113/ideaj.v0i0.127" TargetMode="External"/><Relationship Id="rId20" Type="http://schemas.openxmlformats.org/officeDocument/2006/relationships/hyperlink" Target="https://hal.science/hal-05449338v1" TargetMode="External"/><Relationship Id="rId21" Type="http://schemas.openxmlformats.org/officeDocument/2006/relationships/hyperlink" Target="https://univ-smb.hal.science/hal-01228083v1" TargetMode="External"/><Relationship Id="rId22" Type="http://schemas.openxmlformats.org/officeDocument/2006/relationships/hyperlink" Target="https://hal.science/search/index/?q=*&amp;authFullName_s=Raluca Batranu" TargetMode="External"/><Relationship Id="rId23" Type="http://schemas.openxmlformats.org/officeDocument/2006/relationships/hyperlink" Target="https://hal.science/search/index/?q=*&amp;authFullName_s=Elisa Borghino" TargetMode="External"/><Relationship Id="rId24" Type="http://schemas.openxmlformats.org/officeDocument/2006/relationships/hyperlink" Target="https://hal.science/search/index/?q=*&amp;authFullName_s=Isabelle Patroix" TargetMode="External"/><Relationship Id="rId25" Type="http://schemas.openxmlformats.org/officeDocument/2006/relationships/hyperlink" Target="https://hal.science/search/index/?q=*&amp;authFullName_s=Jean-Pol Madou" TargetMode="External"/><Relationship Id="rId26" Type="http://schemas.openxmlformats.org/officeDocument/2006/relationships/hyperlink" Target="https://hal.science/search/index/?q=*&amp;authFullName_s=Nicolas Baptist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Rubessi</dc:title>
  <dc:description>CV</dc:description>
  <dc:subject/>
  <cp:keywords/>
  <cp:category/>
  <cp:lastModifiedBy/>
  <dcterms:created xsi:type="dcterms:W3CDTF">2026-04-10T20:16:35+02:00</dcterms:created>
  <dcterms:modified xsi:type="dcterms:W3CDTF">2026-04-10T20:16:35+02:00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