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CAPEL </w:t></w:r><w:r><w:rPr><w:color w:val="641e6e"/></w:rPr><w:t xml:space="preserve">ArchéologueChargée de Recherche, CNRS (France)UMR 8167 Orient & Méditerranée - Equipe Islam Médiéval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chloe-capel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227314298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Archéologue</w:t></w:r></w:p><w:p><w:pPr><w:numPr><w:ilvl w:val="0"/><w:numId w:val="2"/></w:numPr></w:pPr><w:r><w:rPr/><w:t xml:space="preserve">Chargée de recherche au CNRS (France)</w:t></w:r></w:p><w:p><w:pPr><w:numPr><w:ilvl w:val="0"/><w:numId w:val="2"/></w:numPr></w:pPr><w:r><w:rPr/><w:t xml:space="preserve">UMR 8167 Orient & Méditerranée - Equipe Islam Médiéval</w:t></w:r></w:p><w:p><w:pPr/><w:hyperlink r:id="rId9" w:history="1"><w:r><w:rPr><w:color w:val="#410a8c"/><w:u w:val="single"/></w:rPr><w:t xml:space="preserve">http://www.orient-mediterranee.com/spip.php?article3248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Azougui et la vallée de Teyart : archéologie, patrimoine, développement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12" w:history="1"><w:r><w:rPr><w:color w:val="#410a8c"/><w:u w:val="single"/></w:rPr><w:t xml:space="preserve">Ahmed Maouloud Eida El-Hilal</w:t></w:r></w:hyperlink></w:p><w:p><w:pPr/><w:r><w:rPr><w:i w:val="1"/><w:iCs w:val="1"/></w:rPr><w:t xml:space="preserve">Afrique : Archéologie et Arts</w:t></w:r><w:r><w:rPr/><w:t xml:space="preserve">, 2025, 21, pp.85-90. </w:t></w:r><w:hyperlink r:id="rId13" w:history="1"><w:r><w:rPr><w:color w:val="#410a8c"/><w:u w:val="single"/></w:rPr><w:t xml:space="preserve">⟨10.4000/14zm4⟩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halshs-05524237v1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Forest and agricultural dynamics in the Haouz plain over the last millennium: archaeobotanical and isotopic research at Aghmat (Morocco)</w:t></w:r></w:hyperlink></w:p><w:p><w:pPr/><w:hyperlink r:id="rId15" w:history="1"><w:r><w:rPr><w:color w:val="#410a8c"/><w:u w:val="single"/></w:rPr><w:t xml:space="preserve">Jérôme Ros</w:t></w:r></w:hyperlink><w:r><w:rPr/><w:t xml:space="preserve">,</w:t></w:r><w:hyperlink r:id="rId16" w:history="1"><w:r><w:rPr><w:color w:val="#410a8c"/><w:u w:val="single"/></w:rPr><w:t xml:space="preserve">Fatima-Ezzahra Badri</w:t></w:r></w:hyperlink><w:r><w:rPr/><w:t xml:space="preserve">,</w:t></w:r><w:hyperlink r:id="rId17" w:history="1"><w:r><w:rPr><w:color w:val="#410a8c"/><w:u w:val="single"/></w:rPr><w:t xml:space="preserve">Amandine Cartier</w:t></w:r></w:hyperlink><w:r><w:rPr/><w:t xml:space="preserve">,</w:t></w:r><w:hyperlink r:id="rId18" w:history="1"><w:r><w:rPr><w:color w:val="#410a8c"/><w:u w:val="single"/></w:rPr><w:t xml:space="preserve">Benoit Marie</w:t></w:r></w:hyperlink><w:r><w:rPr/><w:t xml:space="preserve">,</w:t></w:r><w:hyperlink r:id="rId19" w:history="1"><w:r><w:rPr><w:color w:val="#410a8c"/><w:u w:val="single"/></w:rPr><w:t xml:space="preserve">Abdallah Fili</w:t></w:r></w:hyperlink><w:r><w:rPr/><w:t xml:space="preserve">et al.</w:t></w:r></w:p><w:p><w:pPr/><w:r><w:rPr><w:i w:val="1"/><w:iCs w:val="1"/></w:rPr><w:t xml:space="preserve">Human Ecology</w:t></w:r><w:r><w:rPr/><w:t xml:space="preserve">, 2024, 52 (2), pp.255-271. </w:t></w:r><w:hyperlink r:id="rId20" w:history="1"><w:r><w:rPr><w:color w:val="#410a8c"/><w:u w:val="single"/></w:rPr><w:t xml:space="preserve">⟨10.1007/s10745-024-00507-3⟩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halshs-04591569v1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Unearthing fruit tree production and dietary practices in the medieval and modern Haouz: an archaeobotanical exploration of Aghmat (Morocco)</w:t></w:r></w:hyperlink></w:p><w:p><w:pPr/><w:hyperlink r:id="rId16" w:history="1"><w:r><w:rPr><w:color w:val="#410a8c"/><w:u w:val="single"/></w:rPr><w:t xml:space="preserve">Fatima-Ezzahra Badri</w:t></w:r></w:hyperlink><w:r><w:rPr/><w:t xml:space="preserve">,</w:t></w:r><w:hyperlink r:id="rId19" w:history="1"><w:r><w:rPr><w:color w:val="#410a8c"/><w:u w:val="single"/></w:rPr><w:t xml:space="preserve">Abdallah Fili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22" w:history="1"><w:r><w:rPr><w:color w:val="#410a8c"/><w:u w:val="single"/></w:rPr><w:t xml:space="preserve">Mohamed Belatik</w:t></w:r></w:hyperlink><w:r><w:rPr/><w:t xml:space="preserve">,</w:t></w:r><w:hyperlink r:id="rId23" w:history="1"><w:r><w:rPr><w:color w:val="#410a8c"/><w:u w:val="single"/></w:rPr><w:t xml:space="preserve">Ahmed S. Ettahiri</w:t></w:r></w:hyperlink><w:r><w:rPr/><w:t xml:space="preserve">et al.</w:t></w:r></w:p><w:p><w:pPr/><w:r><w:rPr><w:i w:val="1"/><w:iCs w:val="1"/></w:rPr><w:t xml:space="preserve">Hespéris-Tamuda</w:t></w:r><w:r><w:rPr/><w:t xml:space="preserve">, 2024, LIX (2) (2024) (Dossier: Multidisciplinary Approaches to Studying Food and Nutrition in the Maghreb / Regards croisés sur l’alimentation au Maghreb: Approches multidisciplinaires), pp.79-95</w:t></w:r></w:p><w:p><w:pPr/><w:r><w:rPr/><w:t xml:space="preserve">Article dans une revue</w:t></w:r></w:p><w:p><w:pPr/><w:hyperlink r:id="rId21" w:history="1"><w:r><w:rPr><w:color w:val="#410a8c"/><w:u w:val="single"/></w:rPr><w:t xml:space="preserve">hal-04813647v1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Tombeau à Colonnes de Koumbi Saleh (Mauritanie – xie-xiie siècle). Appropriation et réinterprétation d’une expression architecturale orientale en terres sahariennes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Revue des Mondes Musulmans et de la Méditerranée</w:t></w:r><w:r><w:rPr/><w:t xml:space="preserve">, 2021, Le Sahara précolonial. Des sociétés en archipel, 149, pp.237-262. </w:t></w:r><w:hyperlink r:id="rId25" w:history="1"><w:r><w:rPr><w:color w:val="#410a8c"/><w:u w:val="single"/></w:rPr><w:t xml:space="preserve">⟨10.4000/remmm.16109⟩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hal-03686411v1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Authority Beyond State and Tribe in the Early Medieval Maghrib: The Impact of Climate on the Economic, Social and Political Reorganisation of the Maghrib al-Aqṣā in the Eighth–Ninth Centuries: The Case of Sijilmāsa (Morocco)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Al-Masaq</w:t></w:r><w:r><w:rPr/><w:t xml:space="preserve">, 2021, 33 (1), pp.47-65. </w:t></w:r><w:hyperlink r:id="rId27" w:history="1"><w:r><w:rPr><w:color w:val="#410a8c"/><w:u w:val="single"/></w:rPr><w:t xml:space="preserve">⟨10.1080/09503110.2020.1868052⟩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hal-03271749v1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First archaeobotanical contribution to the history of food production and agriculture at Aghmat (Morocco) between the 11th and the 17th c.</w:t></w:r></w:hyperlink></w:p><w:p><w:pPr/><w:hyperlink r:id="rId15" w:history="1"><w:r><w:rPr><w:color w:val="#410a8c"/><w:u w:val="single"/></w:rPr><w:t xml:space="preserve">Jérôme Ros</w:t></w:r></w:hyperlink><w:r><w:rPr/><w:t xml:space="preserve">,</w:t></w:r><w:hyperlink r:id="rId16" w:history="1"><w:r><w:rPr><w:color w:val="#410a8c"/><w:u w:val="single"/></w:rPr><w:t xml:space="preserve">Fatima-Ezzahra Badri</w:t></w:r></w:hyperlink><w:r><w:rPr/><w:t xml:space="preserve">,</w:t></w:r><w:hyperlink r:id="rId29" w:history="1"><w:r><w:rPr><w:color w:val="#410a8c"/><w:u w:val="single"/></w:rPr><w:t xml:space="preserve">Violaine Héritier-Salama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19" w:history="1"><w:r><w:rPr><w:color w:val="#410a8c"/><w:u w:val="single"/></w:rPr><w:t xml:space="preserve">Abdallah Fili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38, August 2021, pp.102943. </w:t></w:r><w:hyperlink r:id="rId30" w:history="1"><w:r><w:rPr><w:color w:val="#410a8c"/><w:u w:val="single"/></w:rPr><w:t xml:space="preserve">⟨10.1016/j.jasrep.2021.102943⟩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hal-03373205v1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Sahara précolonial : des sociétés en archipel ? Introduction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32" w:history="1"><w:r><w:rPr><w:color w:val="#410a8c"/><w:u w:val="single"/></w:rPr><w:t xml:space="preserve">Elise Voguet</w:t></w:r></w:hyperlink><w:r><w:rPr/><w:t xml:space="preserve">,</w:t></w:r><w:hyperlink r:id="rId33" w:history="1"><w:r><w:rPr><w:color w:val="#410a8c"/><w:u w:val="single"/></w:rPr><w:t xml:space="preserve">Cyrille Aillet</w:t></w:r></w:hyperlink></w:p><w:p><w:pPr/><w:r><w:rPr><w:i w:val="1"/><w:iCs w:val="1"/></w:rPr><w:t xml:space="preserve">Revue des Mondes Musulmans et de la Méditerranée</w:t></w:r><w:r><w:rPr/><w:t xml:space="preserve">, 2021, 149 (149), pp.9-30. </w:t></w:r><w:hyperlink r:id="rId34" w:history="1"><w:r><w:rPr><w:color w:val="#410a8c"/><w:u w:val="single"/></w:rPr><w:t xml:space="preserve">⟨10.4000/remmm.15615⟩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hal-03040319v1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production céramique médiévale de Sijilmassa (d'après les collections du Moroccan-American Project at Sijilmasa) : 2 -réflexions exploratoires et ébauche typologique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Bulletin d'Archéologie Marocaine</w:t></w:r><w:r><w:rPr/><w:t xml:space="preserve">, 2020, 25, pp.125-151</w:t></w:r></w:p><w:p><w:pPr/><w:r><w:rPr/><w:t xml:space="preserve">Article dans une revue</w:t></w:r></w:p><w:p><w:pPr/><w:hyperlink r:id="rId35" w:history="1"><w:r><w:rPr><w:color w:val="#410a8c"/><w:u w:val="single"/></w:rPr><w:t xml:space="preserve">hal-03720649v1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Sijilmâsa (et autres graphies : Siǧilmâsa, Sidjilmassa, Sijilmassa…)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Encyclopédie Berbère</w:t></w:r><w:r><w:rPr/><w:t xml:space="preserve">, 2019, 43 (Siga - Syphax), pp.7406-7415. </w:t></w:r><w:hyperlink r:id="rId37" w:history="1"><w:r><w:rPr><w:color w:val="#410a8c"/><w:u w:val="single"/></w:rPr><w:t xml:space="preserve">⟨10.4000/14u2h⟩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hal-05524193v1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production céramique médiévale de Sijilmassa (d’après les collections du Moroccan-American Project at Sijilmassa) :1 – Bilan critique des recherches antérieures.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Bulletin d'Archéologie Marocaine</w:t></w:r><w:r><w:rPr/><w:t xml:space="preserve">, 2019, 24, pp.153--167</w:t></w:r></w:p><w:p><w:pPr/><w:r><w:rPr/><w:t xml:space="preserve">Article dans une revue</w:t></w:r></w:p><w:p><w:pPr/><w:hyperlink r:id="rId38" w:history="1"><w:r><w:rPr><w:color w:val="#410a8c"/><w:u w:val="single"/></w:rPr><w:t xml:space="preserve">hal-03686430v1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forteresse du Jebel Mudawwar : étude d'un site défensif aux portes de Sijilmassa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Bulletin d'Archéologie Marocaine</w:t></w:r><w:r><w:rPr/><w:t xml:space="preserve">, 2016</w:t></w:r></w:p><w:p><w:pPr/><w:r><w:rPr/><w:t xml:space="preserve">Article dans une revue</w:t></w:r></w:p><w:p><w:pPr/><w:hyperlink r:id="rId39" w:history="1"><w:r><w:rPr><w:color w:val="#410a8c"/><w:u w:val="single"/></w:rPr><w:t xml:space="preserve">hal-01874172v1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grande hydraulique saharienne à l’époque médiévale. L’oued Ziz et Sijilmassa (Maroc)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Mélanges de la Casa de Velázquez</w:t></w:r><w:r><w:rPr/><w:t xml:space="preserve">, 2016, La construcción de la hacienda hispánica en el largo siglo XVIII, 46 (1)</w:t></w:r></w:p><w:p><w:pPr/><w:r><w:rPr/><w:t xml:space="preserve">Article dans une revue</w:t></w:r></w:p><w:p><w:pPr/><w:hyperlink r:id="rId40" w:history="1"><w:r><w:rPr><w:color w:val="#410a8c"/><w:u w:val="single"/></w:rPr><w:t xml:space="preserve">halshs-01450043v1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fondation de Sijilmâsa : réexamen historique et découvertes archéologiques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19" w:history="1"><w:r><w:rPr><w:color w:val="#410a8c"/><w:u w:val="single"/></w:rPr><w:t xml:space="preserve">Abdallah Fili</w:t></w:r></w:hyperlink></w:p><w:p><w:pPr/><w:r><w:rPr><w:i w:val="1"/><w:iCs w:val="1"/></w:rPr><w:t xml:space="preserve">Hespéris-Tamuda</w:t></w:r><w:r><w:rPr/><w:t xml:space="preserve">, 2016, LI (1), pp.39-82</w:t></w:r></w:p><w:p><w:pPr/><w:r><w:rPr/><w:t xml:space="preserve">Article dans une revue</w:t></w:r></w:p><w:p><w:pPr/><w:hyperlink r:id="rId41" w:history="1"><w:r><w:rPr><w:color w:val="#410a8c"/><w:u w:val="single"/></w:rPr><w:t xml:space="preserve">halshs-01447950v1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End of a Hundred-Year-Old Archaeological Riddle: First Dating of the Columns Tomb of Kumbi Saleh (Mauritania)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43" w:history="1"><w:r><w:rPr><w:color w:val="#410a8c"/><w:u w:val="single"/></w:rPr><w:t xml:space="preserve">Antoine Zazzo</w:t></w:r></w:hyperlink><w:r><w:rPr/><w:t xml:space="preserve">,</w:t></w:r><w:hyperlink r:id="rId44" w:history="1"><w:r><w:rPr><w:color w:val="#410a8c"/><w:u w:val="single"/></w:rPr><w:t xml:space="preserve">Jean Polet</w:t></w:r></w:hyperlink><w:r><w:rPr/><w:t xml:space="preserve">,</w:t></w:r><w:hyperlink r:id="rId45" w:history="1"><w:r><w:rPr><w:color w:val="#410a8c"/><w:u w:val="single"/></w:rPr><w:t xml:space="preserve">Jean-François Saliège</w:t></w:r></w:hyperlink></w:p><w:p><w:pPr/><w:r><w:rPr><w:i w:val="1"/><w:iCs w:val="1"/></w:rPr><w:t xml:space="preserve">Radiocarbon</w:t></w:r><w:r><w:rPr/><w:t xml:space="preserve">, 2015, 57 (1), pp.65 - 75. </w:t></w:r><w:hyperlink r:id="rId46" w:history="1"><w:r><w:rPr><w:color w:val="#410a8c"/><w:u w:val="single"/></w:rPr><w:t xml:space="preserve">⟨10.2458/azu_rc.57.18112⟩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halshs-01454893v1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question des parcs de chasse à l’époque abbasside : le cas emblématique de Sâmarrâ’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Revue des Mondes Musulmans et de la Méditerranée</w:t></w:r><w:r><w:rPr/><w:t xml:space="preserve">, 2012, La mer et le sacré en Islam médiéval, 130, pp.153-180</w:t></w:r></w:p><w:p><w:pPr/><w:r><w:rPr/><w:t xml:space="preserve">Article dans une revue</w:t></w:r></w:p><w:p><w:pPr/><w:hyperlink r:id="rId47" w:history="1"><w:r><w:rPr><w:color w:val="#410a8c"/><w:u w:val="single"/></w:rPr><w:t xml:space="preserve">halshs-01454913v1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Cold Cases? The Archives of Archaeology as Sources of the African Past</w:t></w:r></w:hyperlink></w:p><w:p><w:pPr/><w:hyperlink r:id="rId49" w:history="1"><w:r><w:rPr><w:color w:val="#410a8c"/><w:u w:val="single"/></w:rPr><w:t xml:space="preserve">Léa Roth</w:t></w:r></w:hyperlink><w:r><w:rPr/><w:t xml:space="preserve">,</w:t></w:r><w:hyperlink r:id="rId50" w:history="1"><w:r><w:rPr><w:color w:val="#410a8c"/><w:u w:val="single"/></w:rPr><w:t xml:space="preserve">Gérard L. F. Chouin</w:t></w:r></w:hyperlink><w:r><w:rPr/><w:t xml:space="preserve">,</w:t></w:r><w:hyperlink r:id="rId11" w:history="1"><w:r><w:rPr><w:color w:val="#410a8c"/><w:u w:val="single"/></w:rPr><w:t xml:space="preserve">Chloé Capel</w:t></w:r></w:hyperlink></w:p><w:p><w:pPr/><w:r><w:rPr><w:i w:val="1"/><w:iCs w:val="1"/></w:rPr><w:t xml:space="preserve">Afriques. Débats, méthodes et terrains d'histoire</w:t></w:r><w:r><w:rPr/><w:t xml:space="preserve">, 16, 2025, Cold Cases? The Archives of Archaeology as Sources of the African Past, </w:t></w:r><w:hyperlink r:id="rId51" w:history="1"><w:r><w:rPr><w:color w:val="#410a8c"/><w:u w:val="single"/></w:rPr><w:t xml:space="preserve">⟨10.4000/161w2⟩</w:t></w:r></w:hyperlink></w:p><w:p><w:pPr/><w:r><w:rPr/><w:t xml:space="preserve">N°spécial de revue/special issue</w:t></w:r></w:p><w:p><w:pPr/><w:hyperlink r:id="rId48" w:history="1"><w:r><w:rPr><w:color w:val="#410a8c"/><w:u w:val="single"/></w:rPr><w:t xml:space="preserve">hal-05419088v1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Sahara précolonial des sociétés en archipel</w:t></w:r></w:hyperlink></w:p><w:p><w:pPr/><w:hyperlink r:id="rId33" w:history="1"><w:r><w:rPr><w:color w:val="#410a8c"/><w:u w:val="single"/></w:rPr><w:t xml:space="preserve">Cyrille Aillet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32" w:history="1"><w:r><w:rPr><w:color w:val="#410a8c"/><w:u w:val="single"/></w:rPr><w:t xml:space="preserve">Elise Voguet</w:t></w:r></w:hyperlink></w:p><w:p><w:pPr/><w:r><w:rPr><w:i w:val="1"/><w:iCs w:val="1"/></w:rPr><w:t xml:space="preserve">Revue des Mondes Musulmans et de la Méditerranée</w:t></w:r><w:r><w:rPr/><w:t xml:space="preserve">, 149, 2021, </w:t></w:r><w:hyperlink r:id="rId53" w:history="1"><w:r><w:rPr><w:color w:val="#410a8c"/><w:u w:val="single"/></w:rPr><w:t xml:space="preserve">⟨10.4000/remmm.14804⟩</w:t></w:r></w:hyperlink></w:p><w:p><w:pPr/><w:r><w:rPr/><w:t xml:space="preserve">N°spécial de revue/special issue</w:t></w:r></w:p><w:p><w:pPr/><w:hyperlink r:id="rId52" w:history="1"><w:r><w:rPr><w:color w:val="#410a8c"/><w:u w:val="single"/></w:rPr><w:t xml:space="preserve">hal-03361376v1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Sijilmassa, porte du Sahara</w:t></w:r></w:hyperlink></w:p><w:p><w:pPr/><w:hyperlink r:id="rId11" w:history="1"><w:r><w:rPr><w:color w:val="#410a8c"/><w:u w:val="single"/></w:rPr><w:t xml:space="preserve">Chloé Capel</w:t></w:r></w:hyperlink></w:p><w:p><w:pPr/><w:r><w:rPr/><w:t xml:space="preserve">Presses Universitaires de Rennes. 2025, Archéologie et Culture, 979-10-413-0341-0</w:t></w:r></w:p><w:p><w:pPr/><w:r><w:rPr/><w:t xml:space="preserve">Ouvrages</w:t></w:r></w:p><w:p><w:pPr/><w:hyperlink r:id="rId54" w:history="1"><w:r><w:rPr><w:color w:val="#410a8c"/><w:u w:val="single"/></w:rPr><w:t xml:space="preserve">hal-05386543v1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structures domestiques de Nora</w:t></w:r></w:hyperlink></w:p><w:p><w:pPr/><w:hyperlink r:id="rId56" w:history="1"><w:r><w:rPr><w:color w:val="#410a8c"/><w:u w:val="single"/></w:rPr><w:t xml:space="preserve">François-Xavier Fauvelle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57" w:history="1"><w:r><w:rPr><w:color w:val="#410a8c"/><w:u w:val="single"/></w:rPr><w:t xml:space="preserve">Romain Mensan</w:t></w:r></w:hyperlink><w:r><w:rPr/><w:t xml:space="preserve">,</w:t></w:r><w:hyperlink r:id="rId58" w:history="1"><w:r><w:rPr><w:color w:val="#410a8c"/><w:u w:val="single"/></w:rPr><w:t xml:space="preserve">Stéphane Pradines</w:t></w:r></w:hyperlink></w:p><w:p><w:pPr/><w:r><w:rPr/><w:t xml:space="preserve">Centre français des études éthiopiennes. </w:t></w:r><w:r><w:rPr><w:i w:val="1"/><w:iCs w:val="1"/></w:rPr><w:t xml:space="preserve">Nora, ville islamique de l’Éthiopie médiévale (fin du XIIIe-début du XVIe siècle) : les fouilles de 2008</w:t></w:r><w:r><w:rPr/><w:t xml:space="preserve">, Centre français des études éthiopiennes, 2024, 978-2-11-172318-4</w:t></w:r></w:p><w:p><w:pPr/><w:r><w:rPr/><w:t xml:space="preserve">Chapitre d'ouvrage</w:t></w:r></w:p><w:p><w:pPr/><w:hyperlink r:id="rId55" w:history="1"><w:r><w:rPr><w:color w:val="#410a8c"/><w:u w:val="single"/></w:rPr><w:t xml:space="preserve">hal-04829508v1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Le mobilier de Nora »</w:t></w:r></w:hyperlink></w:p><w:p><w:pPr/><w:hyperlink r:id="rId56" w:history="1"><w:r><w:rPr><w:color w:val="#410a8c"/><w:u w:val="single"/></w:rPr><w:t xml:space="preserve">François-Xavier Fauvelle</w:t></w:r></w:hyperlink><w:r><w:rPr/><w:t xml:space="preserve">,</w:t></w:r><w:hyperlink r:id="rId57" w:history="1"><w:r><w:rPr><w:color w:val="#410a8c"/><w:u w:val="single"/></w:rPr><w:t xml:space="preserve">Romain Mensan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60" w:history="1"><w:r><w:rPr><w:color w:val="#410a8c"/><w:u w:val="single"/></w:rPr><w:t xml:space="preserve">Bertrand Poissonnier</w:t></w:r></w:hyperlink><w:r><w:rPr/><w:t xml:space="preserve">,</w:t></w:r><w:hyperlink r:id="rId61" w:history="1"><w:r><w:rPr><w:color w:val="#410a8c"/><w:u w:val="single"/></w:rPr><w:t xml:space="preserve">Guillaume Saint-Sever</w:t></w:r></w:hyperlink></w:p><w:p><w:pPr/><w:r><w:rPr/><w:t xml:space="preserve">Centre français des études éthiopiennes. </w:t></w:r><w:r><w:rPr><w:i w:val="1"/><w:iCs w:val="1"/></w:rPr><w:t xml:space="preserve">Nora, ville islamique de l’Éthiopie médiévale (fin du XIIIe-début du XVIe siècle) : les fouilles de 2008</w:t></w:r><w:r><w:rPr/><w:t xml:space="preserve">, Centre français des études éthiopiennes, 2024</w:t></w:r></w:p><w:p><w:pPr/><w:r><w:rPr/><w:t xml:space="preserve">Chapitre d'ouvrage</w:t></w:r></w:p><w:p><w:pPr/><w:hyperlink r:id="rId59" w:history="1"><w:r><w:rPr><w:color w:val="#410a8c"/><w:u w:val="single"/></w:rPr><w:t xml:space="preserve">hal-04829538v1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Sedrata – Sijilmassa : exemple inédit de circulations artistiques au Sahara médiéval</w:t></w:r></w:hyperlink></w:p><w:p><w:pPr/><w:hyperlink r:id="rId11" w:history="1"><w:r><w:rPr><w:color w:val="#410a8c"/><w:u w:val="single"/></w:rPr><w:t xml:space="preserve">Chloé Capel</w:t></w:r></w:hyperlink></w:p><w:p><w:pPr/><w:r><w:rPr/><w:t xml:space="preserve">Guedon, Stéphanie. </w:t></w:r><w:r><w:rPr><w:i w:val="1"/><w:iCs w:val="1"/></w:rPr><w:t xml:space="preserve">Vivre, circuler et échanger sur la bordure septentrionale du Sahara. Antiquité-époque moderne</w:t></w:r><w:r><w:rPr/><w:t xml:space="preserve">, Ausonius Editions, pp.241--258, 2020</w:t></w:r></w:p><w:p><w:pPr/><w:r><w:rPr/><w:t xml:space="preserve">Chapitre d'ouvrage</w:t></w:r></w:p><w:p><w:pPr/><w:hyperlink r:id="rId62" w:history="1"><w:r><w:rPr><w:color w:val="#410a8c"/><w:u w:val="single"/></w:rPr><w:t xml:space="preserve">hal-03686406v1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Processus de colonisation et d’anthropisation oasienne des marges désertiques du Maghreb à l’aube de l’époque médiévale. Le cas de la mise en valeur agricole du Tafilalt (Sijilmassa, Maroc)</w:t></w:r></w:hyperlink></w:p><w:p><w:pPr/><w:hyperlink r:id="rId11" w:history="1"><w:r><w:rPr><w:color w:val="#410a8c"/><w:u w:val="single"/></w:rPr><w:t xml:space="preserve">Chloé Capel</w:t></w:r></w:hyperlink></w:p><w:p><w:pPr/><w:r><w:rPr/><w:t xml:space="preserve">Guedon, Stéphanie. </w:t></w:r><w:r><w:rPr><w:i w:val="1"/><w:iCs w:val="1"/></w:rPr><w:t xml:space="preserve">Vivre, circuler et échanger sur la bordure septentrionale du Sahara. Antiquité-époque moderne</w:t></w:r><w:r><w:rPr/><w:t xml:space="preserve">, Ausonius Editions, pp.103--122, 2020, Scripta Receptoria, 2427-4771</w:t></w:r></w:p><w:p><w:pPr/><w:r><w:rPr/><w:t xml:space="preserve">Chapitre d'ouvrage</w:t></w:r></w:p><w:p><w:pPr/><w:hyperlink r:id="rId63" w:history="1"><w:r><w:rPr><w:color w:val="#410a8c"/><w:u w:val="single"/></w:rPr><w:t xml:space="preserve">hal-03686405v1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At the Dawn of Sijilmasa. New Historical Focus on the Process of Emergence of a Saharan State and a Caravan City</w:t></w:r></w:hyperlink></w:p><w:p><w:pPr/><w:hyperlink r:id="rId11" w:history="1"><w:r><w:rPr><w:color w:val="#410a8c"/><w:u w:val="single"/></w:rPr><w:t xml:space="preserve">Chloé Capel</w:t></w:r></w:hyperlink></w:p><w:p><w:pPr/><w:r><w:rPr/><w:t xml:space="preserve">Mattingly, David and Sterry, Martin and Duckworth, Chloé and Leitch, Victoria and Cuenod, Aurélie and Power, Ronika. </w:t></w:r><w:r><w:rPr><w:i w:val="1"/><w:iCs w:val="1"/></w:rPr><w:t xml:space="preserve">Trans-sahara project : urbanisation and state formation</w:t></w:r><w:r><w:rPr/><w:t xml:space="preserve">, Society for Libyan Studies, pp.594--620, 2020</w:t></w:r></w:p><w:p><w:pPr/><w:r><w:rPr/><w:t xml:space="preserve">Chapitre d'ouvrage</w:t></w:r></w:p><w:p><w:pPr/><w:hyperlink r:id="rId64" w:history="1"><w:r><w:rPr><w:color w:val="#410a8c"/><w:u w:val="single"/></w:rPr><w:t xml:space="preserve">hal-03686407v1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L’or africain et le paradoxe de Sijilmassa (Maroc – VIIIe-XIVe siècles). Atelier de frappe primordial, histoire méconnue</w:t></w:r></w:hyperlink></w:p><w:p><w:pPr/><w:hyperlink r:id="rId11" w:history="1"><w:r><w:rPr><w:color w:val="#410a8c"/><w:u w:val="single"/></w:rPr><w:t xml:space="preserve">Chloé Capel</w:t></w:r></w:hyperlink></w:p><w:p><w:pPr/><w:r><w:rPr/><w:t xml:space="preserve">Nicolas Minvielle Larousse; Marie-Christine Bailly-Maître; Giovanna Bianchi. </w:t></w:r><w:r><w:rPr><w:i w:val="1"/><w:iCs w:val="1"/></w:rPr><w:t xml:space="preserve">Les métaux précieux en Méditerranée médiévale. Exploitations, transformations, circulations</w:t></w:r><w:r><w:rPr/><w:t xml:space="preserve">, 27, </w:t></w:r><w:hyperlink r:id="rId66" w:history="1"><w:r><w:rPr><w:color w:val="#410a8c"/><w:u w:val="single"/></w:rPr><w:t xml:space="preserve">Presses Universitaires de Provence</w:t></w:r></w:hyperlink><w:r><w:rPr/><w:t xml:space="preserve">, pp.243-260, 2019, Archéologies méditerranéennes</w:t></w:r></w:p><w:p><w:pPr/><w:r><w:rPr/><w:t xml:space="preserve">Chapitre d'ouvrage</w:t></w:r></w:p><w:p><w:pPr/><w:hyperlink r:id="rId65" w:history="1"><w:r><w:rPr><w:color w:val="#410a8c"/><w:u w:val="single"/></w:rPr><w:t xml:space="preserve">hal-02974985v1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Sijilmasa au temps des Midrarides : nouvelles approches historiques et premier bilan archéologique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19" w:history="1"><w:r><w:rPr><w:color w:val="#410a8c"/><w:u w:val="single"/></w:rPr><w:t xml:space="preserve">Abdallah Fili</w:t></w:r></w:hyperlink></w:p><w:p><w:pPr/><w:r><w:rPr/><w:t xml:space="preserve">Cyrille Aillet. </w:t></w:r><w:r><w:rPr><w:i w:val="1"/><w:iCs w:val="1"/></w:rPr><w:t xml:space="preserve">L’ibadisme dans les sociétés de l’Islam médiéval. Modèles et interactions</w:t></w:r><w:r><w:rPr/><w:t xml:space="preserve">, 33, Walter de Gruyter, pp.137-168, 2018, Studies in the History and Culture of the Middle East, 9783110583793. </w:t></w:r><w:hyperlink r:id="rId68" w:history="1"><w:r><w:rPr><w:color w:val="#410a8c"/><w:u w:val="single"/></w:rPr><w:t xml:space="preserve">⟨10.1515/9783110584394-012⟩</w:t></w:r></w:hyperlink></w:p><w:p><w:pPr/><w:r><w:rPr/><w:t xml:space="preserve">Chapitre d'ouvrage</w:t></w:r></w:p><w:p><w:pPr/><w:hyperlink r:id="rId67" w:history="1"><w:r><w:rPr><w:color w:val="#410a8c"/><w:u w:val="single"/></w:rPr><w:t xml:space="preserve">halshs-02939685v1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palais mérinides dévoilés : le cas d'Aghmat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19" w:history="1"><w:r><w:rPr><w:color w:val="#410a8c"/><w:u w:val="single"/></w:rPr><w:t xml:space="preserve">Abdallah Fili</w:t></w:r></w:hyperlink><w:r><w:rPr/><w:t xml:space="preserve">,</w:t></w:r><w:hyperlink r:id="rId70" w:history="1"><w:r><w:rPr><w:color w:val="#410a8c"/><w:u w:val="single"/></w:rPr><w:t xml:space="preserve">Ron Messier</w:t></w:r></w:hyperlink><w:r><w:rPr/><w:t xml:space="preserve">,</w:t></w:r><w:hyperlink r:id="rId29" w:history="1"><w:r><w:rPr><w:color w:val="#410a8c"/><w:u w:val="single"/></w:rPr><w:t xml:space="preserve">Violaine Héritier-Salama</w:t></w:r></w:hyperlink></w:p><w:p><w:pPr/><w:r><w:rPr><w:i w:val="1"/><w:iCs w:val="1"/></w:rPr><w:t xml:space="preserve">Des Idrissides aux Mérinides : le Maroc fondateur d'empires</w:t></w:r><w:r><w:rPr/><w:t xml:space="preserve">, Éditions du Louvre, pp.446--450, 2014</w:t></w:r></w:p><w:p><w:pPr/><w:r><w:rPr/><w:t xml:space="preserve">Chapitre d'ouvrage</w:t></w:r></w:p><w:p><w:pPr/><w:hyperlink r:id="rId69" w:history="1"><w:r><w:rPr><w:color w:val="#410a8c"/><w:u w:val="single"/></w:rPr><w:t xml:space="preserve">hal-01631979v1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4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6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capel" TargetMode="External"/><Relationship Id="rId8" Type="http://schemas.openxmlformats.org/officeDocument/2006/relationships/hyperlink" Target="https://www.idref.fr/227314298" TargetMode="External"/><Relationship Id="rId9" Type="http://schemas.openxmlformats.org/officeDocument/2006/relationships/hyperlink" Target="http://www.orient-mediterranee.com/spip.php?article3248" TargetMode="External"/><Relationship Id="rId10" Type="http://schemas.openxmlformats.org/officeDocument/2006/relationships/hyperlink" Target="https://shs.hal.science/halshs-05524237v1" TargetMode="External"/><Relationship Id="rId11" Type="http://schemas.openxmlformats.org/officeDocument/2006/relationships/hyperlink" Target="https://hal.science/search/index/?q=*&amp;authFullName_s=Chlo&#233; Capel" TargetMode="External"/><Relationship Id="rId12" Type="http://schemas.openxmlformats.org/officeDocument/2006/relationships/hyperlink" Target="https://hal.science/search/index/?q=*&amp;authFullName_s=Ahmed Maouloud Eida El-Hilal" TargetMode="External"/><Relationship Id="rId13" Type="http://schemas.openxmlformats.org/officeDocument/2006/relationships/hyperlink" Target="https://dx.doi.org/10.4000/14zm4" TargetMode="External"/><Relationship Id="rId14" Type="http://schemas.openxmlformats.org/officeDocument/2006/relationships/hyperlink" Target="https://shs.hal.science/halshs-04591569v1" TargetMode="External"/><Relationship Id="rId15" Type="http://schemas.openxmlformats.org/officeDocument/2006/relationships/hyperlink" Target="https://hal.science/search/index/?q=*&amp;authFullName_s=J&#233;r&#244;me Ros" TargetMode="External"/><Relationship Id="rId16" Type="http://schemas.openxmlformats.org/officeDocument/2006/relationships/hyperlink" Target="https://hal.science/search/index/?q=*&amp;authFullName_s=Fatima-Ezzahra Badri" TargetMode="External"/><Relationship Id="rId17" Type="http://schemas.openxmlformats.org/officeDocument/2006/relationships/hyperlink" Target="https://hal.science/search/index/?q=*&amp;authFullName_s=Amandine Cartier" TargetMode="External"/><Relationship Id="rId18" Type="http://schemas.openxmlformats.org/officeDocument/2006/relationships/hyperlink" Target="https://hal.science/search/index/?q=*&amp;authFullName_s=Benoit Marie" TargetMode="External"/><Relationship Id="rId19" Type="http://schemas.openxmlformats.org/officeDocument/2006/relationships/hyperlink" Target="https://hal.science/search/index/?q=*&amp;authFullName_s=Abdallah Fili" TargetMode="External"/><Relationship Id="rId20" Type="http://schemas.openxmlformats.org/officeDocument/2006/relationships/hyperlink" Target="https://dx.doi.org/10.1007/s10745-024-00507-3" TargetMode="External"/><Relationship Id="rId21" Type="http://schemas.openxmlformats.org/officeDocument/2006/relationships/hyperlink" Target="https://hal.science/hal-04813647v1" TargetMode="External"/><Relationship Id="rId22" Type="http://schemas.openxmlformats.org/officeDocument/2006/relationships/hyperlink" Target="https://hal.science/search/index/?q=*&amp;authFullName_s=Mohamed Belatik" TargetMode="External"/><Relationship Id="rId23" Type="http://schemas.openxmlformats.org/officeDocument/2006/relationships/hyperlink" Target="https://hal.science/search/index/?q=*&amp;authFullName_s=Ahmed S. Ettahiri" TargetMode="External"/><Relationship Id="rId24" Type="http://schemas.openxmlformats.org/officeDocument/2006/relationships/hyperlink" Target="https://hal.science/hal-03686411v1" TargetMode="External"/><Relationship Id="rId25" Type="http://schemas.openxmlformats.org/officeDocument/2006/relationships/hyperlink" Target="https://dx.doi.org/10.4000/remmm.16109" TargetMode="External"/><Relationship Id="rId26" Type="http://schemas.openxmlformats.org/officeDocument/2006/relationships/hyperlink" Target="https://hal.science/hal-03271749v1" TargetMode="External"/><Relationship Id="rId27" Type="http://schemas.openxmlformats.org/officeDocument/2006/relationships/hyperlink" Target="https://dx.doi.org/10.1080/09503110.2020.1868052" TargetMode="External"/><Relationship Id="rId28" Type="http://schemas.openxmlformats.org/officeDocument/2006/relationships/hyperlink" Target="https://hal.science/hal-03373205v1" TargetMode="External"/><Relationship Id="rId29" Type="http://schemas.openxmlformats.org/officeDocument/2006/relationships/hyperlink" Target="https://hal.science/search/index/?q=*&amp;authFullName_s=Violaine H&#233;ritier-Salama" TargetMode="External"/><Relationship Id="rId30" Type="http://schemas.openxmlformats.org/officeDocument/2006/relationships/hyperlink" Target="https://dx.doi.org/10.1016/j.jasrep.2021.102943" TargetMode="External"/><Relationship Id="rId31" Type="http://schemas.openxmlformats.org/officeDocument/2006/relationships/hyperlink" Target="https://hal.science/hal-03040319v1" TargetMode="External"/><Relationship Id="rId32" Type="http://schemas.openxmlformats.org/officeDocument/2006/relationships/hyperlink" Target="https://hal.science/search/index/?q=*&amp;authFullName_s=Elise Voguet" TargetMode="External"/><Relationship Id="rId33" Type="http://schemas.openxmlformats.org/officeDocument/2006/relationships/hyperlink" Target="https://hal.science/search/index/?q=*&amp;authFullName_s=Cyrille Aillet" TargetMode="External"/><Relationship Id="rId34" Type="http://schemas.openxmlformats.org/officeDocument/2006/relationships/hyperlink" Target="https://dx.doi.org/10.4000/remmm.15615" TargetMode="External"/><Relationship Id="rId35" Type="http://schemas.openxmlformats.org/officeDocument/2006/relationships/hyperlink" Target="https://hal.science/hal-03720649v1" TargetMode="External"/><Relationship Id="rId36" Type="http://schemas.openxmlformats.org/officeDocument/2006/relationships/hyperlink" Target="https://hal.science/hal-05524193v1" TargetMode="External"/><Relationship Id="rId37" Type="http://schemas.openxmlformats.org/officeDocument/2006/relationships/hyperlink" Target="https://dx.doi.org/10.4000/14u2h" TargetMode="External"/><Relationship Id="rId38" Type="http://schemas.openxmlformats.org/officeDocument/2006/relationships/hyperlink" Target="https://hal.science/hal-03686430v1" TargetMode="External"/><Relationship Id="rId39" Type="http://schemas.openxmlformats.org/officeDocument/2006/relationships/hyperlink" Target="https://hal.science/hal-01874172v1" TargetMode="External"/><Relationship Id="rId40" Type="http://schemas.openxmlformats.org/officeDocument/2006/relationships/hyperlink" Target="https://shs.hal.science/halshs-01450043v1" TargetMode="External"/><Relationship Id="rId41" Type="http://schemas.openxmlformats.org/officeDocument/2006/relationships/hyperlink" Target="https://shs.hal.science/halshs-01447950v1" TargetMode="External"/><Relationship Id="rId42" Type="http://schemas.openxmlformats.org/officeDocument/2006/relationships/hyperlink" Target="https://shs.hal.science/halshs-01454893v1" TargetMode="External"/><Relationship Id="rId43" Type="http://schemas.openxmlformats.org/officeDocument/2006/relationships/hyperlink" Target="https://hal.science/search/index/?q=*&amp;authFullName_s=Antoine Zazzo" TargetMode="External"/><Relationship Id="rId44" Type="http://schemas.openxmlformats.org/officeDocument/2006/relationships/hyperlink" Target="https://hal.science/search/index/?q=*&amp;authFullName_s=Jean Polet" TargetMode="External"/><Relationship Id="rId45" Type="http://schemas.openxmlformats.org/officeDocument/2006/relationships/hyperlink" Target="https://hal.science/search/index/?q=*&amp;authFullName_s=Jean-Fran&#231;ois Sali&#232;ge" TargetMode="External"/><Relationship Id="rId46" Type="http://schemas.openxmlformats.org/officeDocument/2006/relationships/hyperlink" Target="https://dx.doi.org/10.2458/azu_rc.57.18112" TargetMode="External"/><Relationship Id="rId47" Type="http://schemas.openxmlformats.org/officeDocument/2006/relationships/hyperlink" Target="https://shs.hal.science/halshs-01454913v1" TargetMode="External"/><Relationship Id="rId48" Type="http://schemas.openxmlformats.org/officeDocument/2006/relationships/hyperlink" Target="https://hal.science/hal-05419088v1" TargetMode="External"/><Relationship Id="rId49" Type="http://schemas.openxmlformats.org/officeDocument/2006/relationships/hyperlink" Target="https://hal.science/search/index/?q=*&amp;authFullName_s=L&#233;a Roth" TargetMode="External"/><Relationship Id="rId50" Type="http://schemas.openxmlformats.org/officeDocument/2006/relationships/hyperlink" Target="https://hal.science/search/index/?q=*&amp;authFullName_s=G&#233;rard L. F. Chouin" TargetMode="External"/><Relationship Id="rId51" Type="http://schemas.openxmlformats.org/officeDocument/2006/relationships/hyperlink" Target="https://dx.doi.org/10.4000/161w2" TargetMode="External"/><Relationship Id="rId52" Type="http://schemas.openxmlformats.org/officeDocument/2006/relationships/hyperlink" Target="https://hal.science/hal-03361376v1" TargetMode="External"/><Relationship Id="rId53" Type="http://schemas.openxmlformats.org/officeDocument/2006/relationships/hyperlink" Target="https://dx.doi.org/10.4000/remmm.14804" TargetMode="External"/><Relationship Id="rId54" Type="http://schemas.openxmlformats.org/officeDocument/2006/relationships/hyperlink" Target="https://hal.science/hal-05386543v1" TargetMode="External"/><Relationship Id="rId55" Type="http://schemas.openxmlformats.org/officeDocument/2006/relationships/hyperlink" Target="https://hal.science/hal-04829508v1" TargetMode="External"/><Relationship Id="rId56" Type="http://schemas.openxmlformats.org/officeDocument/2006/relationships/hyperlink" Target="https://hal.science/search/index/?q=*&amp;authFullName_s=Fran&#231;ois-Xavier Fauvelle" TargetMode="External"/><Relationship Id="rId57" Type="http://schemas.openxmlformats.org/officeDocument/2006/relationships/hyperlink" Target="https://hal.science/search/index/?q=*&amp;authFullName_s=Romain Mensan" TargetMode="External"/><Relationship Id="rId58" Type="http://schemas.openxmlformats.org/officeDocument/2006/relationships/hyperlink" Target="https://hal.science/search/index/?q=*&amp;authFullName_s=St&#233;phane Pradines" TargetMode="External"/><Relationship Id="rId59" Type="http://schemas.openxmlformats.org/officeDocument/2006/relationships/hyperlink" Target="https://hal.science/hal-04829538v1" TargetMode="External"/><Relationship Id="rId60" Type="http://schemas.openxmlformats.org/officeDocument/2006/relationships/hyperlink" Target="https://hal.science/search/index/?q=*&amp;authFullName_s=Bertrand Poissonnier" TargetMode="External"/><Relationship Id="rId61" Type="http://schemas.openxmlformats.org/officeDocument/2006/relationships/hyperlink" Target="https://hal.science/search/index/?q=*&amp;authFullName_s=Guillaume Saint-Sever" TargetMode="External"/><Relationship Id="rId62" Type="http://schemas.openxmlformats.org/officeDocument/2006/relationships/hyperlink" Target="https://hal.science/hal-03686406v1" TargetMode="External"/><Relationship Id="rId63" Type="http://schemas.openxmlformats.org/officeDocument/2006/relationships/hyperlink" Target="https://hal.science/hal-03686405v1" TargetMode="External"/><Relationship Id="rId64" Type="http://schemas.openxmlformats.org/officeDocument/2006/relationships/hyperlink" Target="https://hal.science/hal-03686407v1" TargetMode="External"/><Relationship Id="rId65" Type="http://schemas.openxmlformats.org/officeDocument/2006/relationships/hyperlink" Target="https://hal.science/hal-02974985v1" TargetMode="External"/><Relationship Id="rId66" Type="http://schemas.openxmlformats.org/officeDocument/2006/relationships/hyperlink" Target="https://presses-universitaires.univ-amu.fr/metaux-precieux-mediterranee-medievale-0" TargetMode="External"/><Relationship Id="rId67" Type="http://schemas.openxmlformats.org/officeDocument/2006/relationships/hyperlink" Target="https://shs.hal.science/halshs-02939685v1" TargetMode="External"/><Relationship Id="rId68" Type="http://schemas.openxmlformats.org/officeDocument/2006/relationships/hyperlink" Target="https://dx.doi.org/10.1515/9783110584394-012" TargetMode="External"/><Relationship Id="rId69" Type="http://schemas.openxmlformats.org/officeDocument/2006/relationships/hyperlink" Target="https://hal.parisnanterre.fr/hal-01631979v1" TargetMode="External"/><Relationship Id="rId70" Type="http://schemas.openxmlformats.org/officeDocument/2006/relationships/hyperlink" Target="https://hal.science/search/index/?q=*&amp;authFullName_s=Ron Messier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CAPEL</dc:title>
  <dc:description>CV</dc:description>
  <dc:subject/>
  <cp:keywords/>
  <cp:category/>
  <cp:lastModifiedBy/>
  <dcterms:created xsi:type="dcterms:W3CDTF">2026-05-12T12:46:39+02:00</dcterms:created>
  <dcterms:modified xsi:type="dcterms:W3CDTF">2026-05-12T12:46:39+02:00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