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Chloé Gaboriaux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chloe-gaboriaux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0009-0006-1548-7124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137480164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L'intérêt général en partage : la reconnaissance d'utilité publique des associations en République (1870-1914)</w:t></w:r></w:hyperlink></w:p><w:p><w:pPr/><w:hyperlink r:id="rId11" w:history="1"><w:r><w:rPr><w:color w:val="#410a8c"/><w:u w:val="single"/></w:rPr><w:t xml:space="preserve">Chloé Gaboriaux</w:t></w:r></w:hyperlink></w:p><w:p><w:pPr/><w:hyperlink r:id="rId12" w:history="1"><w:r><w:rPr><w:color w:val="#410a8c"/><w:u w:val="single"/></w:rPr><w:t xml:space="preserve">Presses de Sciences Po</w:t></w:r></w:hyperlink><w:r><w:rPr/><w:t xml:space="preserve">, pp.384, 2023, 978-2-7246-4185-1</w:t></w:r></w:p><w:p><w:pPr/><w:r><w:rPr/><w:t xml:space="preserve">Ouvrages</w:t></w:r></w:p><w:p><w:pPr/><w:hyperlink r:id="rId10" w:history="1"><w:r><w:rPr><w:color w:val="#410a8c"/><w:u w:val="single"/></w:rPr><w:t xml:space="preserve">hal-04231014v1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Au nom de l’intérêt général</w:t></w:r></w:hyperlink></w:p><w:p><w:pPr/><w:hyperlink r:id="rId11" w:history="1"><w:r><w:rPr><w:color w:val="#410a8c"/><w:u w:val="single"/></w:rPr><w:t xml:space="preserve">Chloé Gaboriaux</w:t></w:r></w:hyperlink><w:r><w:rPr/><w:t xml:space="preserve">,</w:t></w:r><w:hyperlink r:id="rId14" w:history="1"><w:r><w:rPr><w:color w:val="#410a8c"/><w:u w:val="single"/></w:rPr><w:t xml:space="preserve">Martine Kaluszynski</w:t></w:r></w:hyperlink></w:p><w:p><w:pPr/><w:r><w:rPr/><w:t xml:space="preserve">Peter Lang, pp.190, 2022, La fabrique du politique, 9782875745392. </w:t></w:r><w:hyperlink r:id="rId15" w:history="1"><w:r><w:rPr><w:color w:val="#410a8c"/><w:u w:val="single"/></w:rPr><w:t xml:space="preserve">⟨10.3726/b19710⟩</w:t></w:r></w:hyperlink></w:p><w:p><w:pPr/><w:r><w:rPr/><w:t xml:space="preserve">Ouvrages</w:t></w:r></w:p><w:p><w:pPr/><w:hyperlink r:id="rId13" w:history="1"><w:r><w:rPr><w:color w:val="#410a8c"/><w:u w:val="single"/></w:rPr><w:t xml:space="preserve">hal-03727886v1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Vers une histoire sociale des idées</w:t></w:r></w:hyperlink></w:p><w:p><w:pPr/><w:hyperlink r:id="rId11" w:history="1"><w:r><w:rPr><w:color w:val="#410a8c"/><w:u w:val="single"/></w:rPr><w:t xml:space="preserve">Chloé Gaboriaux</w:t></w:r></w:hyperlink><w:r><w:rPr/><w:t xml:space="preserve">,</w:t></w:r><w:hyperlink r:id="rId17" w:history="1"><w:r><w:rPr><w:color w:val="#410a8c"/><w:u w:val="single"/></w:rPr><w:t xml:space="preserve">Arnault Skornicki</w:t></w:r></w:hyperlink></w:p><w:p><w:pPr/><w:r><w:rPr/><w:t xml:space="preserve">Presses universitaires du Septentrion, pp.322, 2017, Espaces politiques, 978-2-7574-1798-0</w:t></w:r></w:p><w:p><w:pPr/><w:r><w:rPr/><w:t xml:space="preserve">Ouvrages</w:t></w:r></w:p><w:p><w:pPr/><w:hyperlink r:id="rId16" w:history="1"><w:r><w:rPr><w:color w:val="#410a8c"/><w:u w:val="single"/></w:rPr><w:t xml:space="preserve">hal-01654068v1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La République en quête de citoyens</w:t></w:r></w:hyperlink></w:p><w:p><w:pPr/><w:hyperlink r:id="rId11" w:history="1"><w:r><w:rPr><w:color w:val="#410a8c"/><w:u w:val="single"/></w:rPr><w:t xml:space="preserve">Chloé Gaboriaux</w:t></w:r></w:hyperlink></w:p><w:p><w:pPr/><w:r><w:rPr/><w:t xml:space="preserve">Presses de Sciences Po, 2010, 9782724611793</w:t></w:r></w:p><w:p><w:pPr/><w:r><w:rPr/><w:t xml:space="preserve">Ouvrages</w:t></w:r></w:p><w:p><w:pPr/><w:hyperlink r:id="rId18" w:history="1"><w:r><w:rPr><w:color w:val="#410a8c"/><w:u w:val="single"/></w:rPr><w:t xml:space="preserve">hal-01861623v1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" w:history="1"><w:r><w:rPr><w:color w:val="1e198e"/><w:b w:val="1"/><w:bCs w:val="1"/><w:u w:val="single"/></w:rPr><w:t xml:space="preserve">La République au-delà du slogan</w:t></w:r></w:hyperlink></w:p><w:p><w:pPr/><w:hyperlink r:id="rId11" w:history="1"><w:r><w:rPr><w:color w:val="#410a8c"/><w:u w:val="single"/></w:rPr><w:t xml:space="preserve">Chloé Gaboriaux</w:t></w:r></w:hyperlink><w:r><w:rPr/><w:t xml:space="preserve">,</w:t></w:r><w:hyperlink r:id="rId20" w:history="1"><w:r><w:rPr><w:color w:val="#410a8c"/><w:u w:val="single"/></w:rPr><w:t xml:space="preserve">Cédric Passard</w:t></w:r></w:hyperlink><w:r><w:rPr/><w:t xml:space="preserve">,</w:t></w:r><w:hyperlink r:id="rId21" w:history="1"><w:r><w:rPr><w:color w:val="#410a8c"/><w:u w:val="single"/></w:rPr><w:t xml:space="preserve">Annabelle Seoane</w:t></w:r></w:hyperlink></w:p><w:p><w:pPr/><w:r><w:rPr><w:i w:val="1"/><w:iCs w:val="1"/></w:rPr><w:t xml:space="preserve">Mots : les langages du politique</w:t></w:r><w:r><w:rPr/><w:t xml:space="preserve">, 133 | 2023, 2023, Mots, les langages du politique, </w:t></w:r><w:hyperlink r:id="rId22" w:history="1"><w:r><w:rPr><w:color w:val="#410a8c"/><w:u w:val="single"/></w:rPr><w:t xml:space="preserve">⟨10.4000/mots.32321⟩</w:t></w:r></w:hyperlink></w:p><w:p><w:pPr/><w:r><w:rPr/><w:t xml:space="preserve">N°spécial de revue/special issue</w:t></w:r></w:p><w:p><w:pPr/><w:hyperlink r:id="rId19" w:history="1"><w:r><w:rPr><w:color w:val="#410a8c"/><w:u w:val="single"/></w:rPr><w:t xml:space="preserve">hal-04372160v1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Migration et crise : une co-occurrence encombrante</w:t></w:r></w:hyperlink></w:p><w:p><w:pPr/><w:hyperlink r:id="rId24" w:history="1"><w:r><w:rPr><w:color w:val="#410a8c"/><w:u w:val="single"/></w:rPr><w:t xml:space="preserve">Laura Calabrese</w:t></w:r></w:hyperlink><w:r><w:rPr/><w:t xml:space="preserve">,</w:t></w:r><w:hyperlink r:id="rId11" w:history="1"><w:r><w:rPr><w:color w:val="#410a8c"/><w:u w:val="single"/></w:rPr><w:t xml:space="preserve">Chloé Gaboriaux</w:t></w:r></w:hyperlink><w:r><w:rPr/><w:t xml:space="preserve">,</w:t></w:r><w:hyperlink r:id="rId25" w:history="1"><w:r><w:rPr><w:color w:val="#410a8c"/><w:u w:val="single"/></w:rPr><w:t xml:space="preserve">Marie Veniard</w:t></w:r></w:hyperlink></w:p><w:p><w:pPr/><w:r><w:rPr><w:i w:val="1"/><w:iCs w:val="1"/></w:rPr><w:t xml:space="preserve">Mots : les langages du politique</w:t></w:r><w:r><w:rPr/><w:t xml:space="preserve">, 129 | 2022, pp.154, 2022, Mots, les langages du politique, </w:t></w:r><w:hyperlink r:id="rId26" w:history="1"><w:r><w:rPr><w:color w:val="#410a8c"/><w:u w:val="single"/></w:rPr><w:t xml:space="preserve">⟨10.4000/mots.29755⟩</w:t></w:r></w:hyperlink></w:p><w:p><w:pPr/><w:r><w:rPr/><w:t xml:space="preserve">N°spécial de revue/special issue</w:t></w:r></w:p><w:p><w:pPr/><w:hyperlink r:id="rId23" w:history="1"><w:r><w:rPr><w:color w:val="#410a8c"/><w:u w:val="single"/></w:rPr><w:t xml:space="preserve">halshs-03714387v1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Le multilinguisme dans les organisations internationales</w:t></w:r></w:hyperlink></w:p><w:p><w:pPr/><w:hyperlink r:id="rId11" w:history="1"><w:r><w:rPr><w:color w:val="#410a8c"/><w:u w:val="single"/></w:rPr><w:t xml:space="preserve">Chloé Gaboriaux</w:t></w:r></w:hyperlink><w:r><w:rPr/><w:t xml:space="preserve">,</w:t></w:r><w:hyperlink r:id="rId28" w:history="1"><w:r><w:rPr><w:color w:val="#410a8c"/><w:u w:val="single"/></w:rPr><w:t xml:space="preserve">Rachele Raus</w:t></w:r></w:hyperlink><w:r><w:rPr/><w:t xml:space="preserve">,</w:t></w:r><w:hyperlink r:id="rId29" w:history="1"><w:r><w:rPr><w:color w:val="#410a8c"/><w:u w:val="single"/></w:rPr><w:t xml:space="preserve">Cécile Robert</w:t></w:r></w:hyperlink><w:r><w:rPr/><w:t xml:space="preserve">,</w:t></w:r><w:hyperlink r:id="rId30" w:history="1"><w:r><w:rPr><w:color w:val="#410a8c"/><w:u w:val="single"/></w:rPr><w:t xml:space="preserve">Stefano Vicari</w:t></w:r></w:hyperlink></w:p><w:p><w:pPr/><w:r><w:rPr><w:i w:val="1"/><w:iCs w:val="1"/></w:rPr><w:t xml:space="preserve">Mots : les langages du politique</w:t></w:r><w:r><w:rPr/><w:t xml:space="preserve">, 128 | 2022, 2022, Mots, les langages du politique, </w:t></w:r><w:hyperlink r:id="rId31" w:history="1"><w:r><w:rPr><w:color w:val="#410a8c"/><w:u w:val="single"/></w:rPr><w:t xml:space="preserve">⟨10.4000/mots.29135⟩</w:t></w:r></w:hyperlink></w:p><w:p><w:pPr/><w:r><w:rPr/><w:t xml:space="preserve">N°spécial de revue/special issue</w:t></w:r></w:p><w:p><w:pPr/><w:hyperlink r:id="rId27" w:history="1"><w:r><w:rPr><w:color w:val="#410a8c"/><w:u w:val="single"/></w:rPr><w:t xml:space="preserve">halshs-03639378v1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Restons groupés ! La construction discursive des relations sociales</w:t></w:r></w:hyperlink></w:p><w:p><w:pPr/><w:hyperlink r:id="rId33" w:history="1"><w:r><w:rPr><w:color w:val="#410a8c"/><w:u w:val="single"/></w:rPr><w:t xml:space="preserve">Valérie Bonnet</w:t></w:r></w:hyperlink><w:r><w:rPr/><w:t xml:space="preserve">,</w:t></w:r><w:hyperlink r:id="rId11" w:history="1"><w:r><w:rPr><w:color w:val="#410a8c"/><w:u w:val="single"/></w:rPr><w:t xml:space="preserve">Chloé Gaboriaux</w:t></w:r></w:hyperlink><w:r><w:rPr/><w:t xml:space="preserve">,</w:t></w:r><w:hyperlink r:id="rId34" w:history="1"><w:r><w:rPr><w:color w:val="#410a8c"/><w:u w:val="single"/></w:rPr><w:t xml:space="preserve">Marie Plassart</w:t></w:r></w:hyperlink></w:p><w:p><w:pPr/><w:r><w:rPr><w:i w:val="1"/><w:iCs w:val="1"/></w:rPr><w:t xml:space="preserve">Mots : les langages du politique</w:t></w:r><w:r><w:rPr/><w:t xml:space="preserve">, 121 | 2019, Dossier pp.9-108, 2019, Mots, les langages du politique, </w:t></w:r><w:hyperlink r:id="rId35" w:history="1"><w:r><w:rPr><w:color w:val="#410a8c"/><w:u w:val="single"/></w:rPr><w:t xml:space="preserve">⟨10.4000/mots.25532⟩</w:t></w:r></w:hyperlink></w:p><w:p><w:pPr/><w:r><w:rPr/><w:t xml:space="preserve">N°spécial de revue/special issue</w:t></w:r></w:p><w:p><w:pPr/><w:hyperlink r:id="rId32" w:history="1"><w:r><w:rPr><w:color w:val="#410a8c"/><w:u w:val="single"/></w:rPr><w:t xml:space="preserve">halshs-02364532v1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Les 'petites phrases' [coord. du dossier du n° 117 de : Mots, les langages du politique]</w:t></w:r></w:hyperlink></w:p><w:p><w:pPr/><w:hyperlink r:id="rId37" w:history="1"><w:r><w:rPr><w:color w:val="#410a8c"/><w:u w:val="single"/></w:rPr><w:t xml:space="preserve">Henri Boyer</w:t></w:r></w:hyperlink><w:r><w:rPr/><w:t xml:space="preserve">,</w:t></w:r><w:hyperlink r:id="rId11" w:history="1"><w:r><w:rPr><w:color w:val="#410a8c"/><w:u w:val="single"/></w:rPr><w:t xml:space="preserve">Chloé Gaboriaux</w:t></w:r></w:hyperlink></w:p><w:p><w:pPr/><w:r><w:rPr/><w:t xml:space="preserve">France. </w:t></w:r><w:r><w:rPr><w:i w:val="1"/><w:iCs w:val="1"/></w:rPr><w:t xml:space="preserve">Mots : les langages du politique</w:t></w:r><w:r><w:rPr/><w:t xml:space="preserve">, 117, pp.155, 2018, 979-10-362-0041-0</w:t></w:r></w:p><w:p><w:pPr/><w:r><w:rPr/><w:t xml:space="preserve">N°spécial de revue/special issue</w:t></w:r></w:p><w:p><w:pPr/><w:hyperlink r:id="rId36" w:history="1"><w:r><w:rPr><w:color w:val="#410a8c"/><w:u w:val="single"/></w:rPr><w:t xml:space="preserve">hal-01832654v1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Discours présidentiels et de présidentielles</w:t></w:r></w:hyperlink></w:p><w:p><w:pPr/><w:hyperlink r:id="rId39" w:history="1"><w:r><w:rPr><w:color w:val="#410a8c"/><w:u w:val="single"/></w:rPr><w:t xml:space="preserve">Paul Bacot</w:t></w:r></w:hyperlink><w:r><w:rPr/><w:t xml:space="preserve">,</w:t></w:r><w:hyperlink r:id="rId11" w:history="1"><w:r><w:rPr><w:color w:val="#410a8c"/><w:u w:val="single"/></w:rPr><w:t xml:space="preserve">Chloé Gaboriaux</w:t></w:r></w:hyperlink><w:r><w:rPr/><w:t xml:space="preserve">,</w:t></w:r><w:hyperlink r:id="rId40" w:history="1"><w:r><w:rPr><w:color w:val="#410a8c"/><w:u w:val="single"/></w:rPr><w:t xml:space="preserve">Christian Le Bart</w:t></w:r></w:hyperlink><w:r><w:rPr/><w:t xml:space="preserve">,</w:t></w:r><w:hyperlink r:id="rId41" w:history="1"><w:r><w:rPr><w:color w:val="#410a8c"/><w:u w:val="single"/></w:rPr><w:t xml:space="preserve">Damon Mayaffre</w:t></w:r></w:hyperlink></w:p><w:p><w:pPr/><w:r><w:rPr><w:i w:val="1"/><w:iCs w:val="1"/></w:rPr><w:t xml:space="preserve">Mots : les langages du politique</w:t></w:r><w:r><w:rPr/><w:t xml:space="preserve">, 112, pp.156, 2016, </w:t></w:r><w:hyperlink r:id="rId42" w:history="1"><w:r><w:rPr><w:color w:val="#410a8c"/><w:u w:val="single"/></w:rPr><w:t xml:space="preserve">⟨10.4000/mots.22413⟩</w:t></w:r></w:hyperlink></w:p><w:p><w:pPr/><w:r><w:rPr/><w:t xml:space="preserve">N°spécial de revue/special issue</w:t></w:r></w:p><w:p><w:pPr/><w:hyperlink r:id="rId38" w:history="1"><w:r><w:rPr><w:color w:val="#410a8c"/><w:u w:val="single"/></w:rPr><w:t xml:space="preserve">hal-01390348v1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" w:history="1"><w:r><w:rPr><w:color w:val="1e198e"/><w:b w:val="1"/><w:bCs w:val="1"/><w:u w:val="single"/></w:rPr><w:t xml:space="preserve">Représenter politiquement les campagnes en dehors des partis. L’autre politique d’Édouard Lecouteux</w:t></w:r></w:hyperlink></w:p><w:p><w:pPr/><w:hyperlink r:id="rId11" w:history="1"><w:r><w:rPr><w:color w:val="#410a8c"/><w:u w:val="single"/></w:rPr><w:t xml:space="preserve">Chloé Gaboriaux</w:t></w:r></w:hyperlink></w:p><w:p><w:pPr/><w:r><w:rPr><w:i w:val="1"/><w:iCs w:val="1"/></w:rPr><w:t xml:space="preserve">Parlement[s], Revue d'histoire politique</w:t></w:r><w:r><w:rPr/><w:t xml:space="preserve">, 2025, Villages en politique. Pouvoirs et sociétés rurales en France (1634-années 1970), 41, pp.191-202. </w:t></w:r><w:hyperlink r:id="rId44" w:history="1"><w:r><w:rPr><w:color w:val="#410a8c"/><w:u w:val="single"/></w:rPr><w:t xml:space="preserve">⟨10.3917/parl2.041.0191⟩</w:t></w:r></w:hyperlink></w:p><w:p><w:pPr/><w:r><w:rPr/><w:t xml:space="preserve">Article dans une revue</w:t></w:r></w:p><w:p><w:pPr/><w:hyperlink r:id="rId43" w:history="1"><w:r><w:rPr><w:color w:val="#410a8c"/><w:u w:val="single"/></w:rPr><w:t xml:space="preserve">hal-05138608v1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Le démantèlement de l'Etat social, à propos de Nadège Vezinat, &amp;lt;i&amp;gt;Le service public empêché&amp;lt;/i&amp;gt;, Paris, Puf, 2024, 368 p.</w:t></w:r></w:hyperlink></w:p><w:p><w:pPr/><w:hyperlink r:id="rId11" w:history="1"><w:r><w:rPr><w:color w:val="#410a8c"/><w:u w:val="single"/></w:rPr><w:t xml:space="preserve">Chloé Gaboriaux</w:t></w:r></w:hyperlink></w:p><w:p><w:pPr/><w:r><w:rPr><w:i w:val="1"/><w:iCs w:val="1"/></w:rPr><w:t xml:space="preserve">La vie des idées</w:t></w:r><w:r><w:rPr/><w:t xml:space="preserve">, 2025</w:t></w:r></w:p><w:p><w:pPr/><w:r><w:rPr/><w:t xml:space="preserve">Article dans une revue</w:t></w:r><w:r><w:rPr/><w:t xml:space="preserve"> (compte-rendu de lecture)</w:t></w:r></w:p><w:p><w:pPr/><w:hyperlink r:id="rId45" w:history="1"><w:r><w:rPr><w:color w:val="#410a8c"/><w:u w:val="single"/></w:rPr><w:t xml:space="preserve">hal-05032089v1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Convoquer la République, un argument-piège ?</w:t></w:r></w:hyperlink></w:p><w:p><w:pPr/><w:hyperlink r:id="rId11" w:history="1"><w:r><w:rPr><w:color w:val="#410a8c"/><w:u w:val="single"/></w:rPr><w:t xml:space="preserve">Chloé Gaboriaux</w:t></w:r></w:hyperlink><w:r><w:rPr/><w:t xml:space="preserve">,</w:t></w:r><w:hyperlink r:id="rId20" w:history="1"><w:r><w:rPr><w:color w:val="#410a8c"/><w:u w:val="single"/></w:rPr><w:t xml:space="preserve">Cédric Passard</w:t></w:r></w:hyperlink><w:r><w:rPr/><w:t xml:space="preserve">,</w:t></w:r><w:hyperlink r:id="rId21" w:history="1"><w:r><w:rPr><w:color w:val="#410a8c"/><w:u w:val="single"/></w:rPr><w:t xml:space="preserve">Annabelle Seoane</w:t></w:r></w:hyperlink></w:p><w:p><w:pPr/><w:r><w:rPr><w:i w:val="1"/><w:iCs w:val="1"/></w:rPr><w:t xml:space="preserve">Mots : les langages du politique</w:t></w:r><w:r><w:rPr/><w:t xml:space="preserve">, 2023, La République au-delà du slogan, 133, pp.9-21. </w:t></w:r><w:hyperlink r:id="rId47" w:history="1"><w:r><w:rPr><w:color w:val="#410a8c"/><w:u w:val="single"/></w:rPr><w:t xml:space="preserve">⟨10.4000/mots.32331⟩</w:t></w:r></w:hyperlink></w:p><w:p><w:pPr/><w:r><w:rPr/><w:t xml:space="preserve">Article dans une revue</w:t></w:r></w:p><w:p><w:pPr/><w:hyperlink r:id="rId46" w:history="1"><w:r><w:rPr><w:color w:val="#410a8c"/><w:u w:val="single"/></w:rPr><w:t xml:space="preserve">hal-04372150v1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Jean-François Bayart, &amp;lt;i&amp;gt;L’énergie de l’État. Pour une Sociologie Historique et Comparée du Politique&amp;lt;/i&amp;gt;,Paris, La découverte, 2022. 780 p.</w:t></w:r></w:hyperlink></w:p><w:p><w:pPr/><w:hyperlink r:id="rId11" w:history="1"><w:r><w:rPr><w:color w:val="#410a8c"/><w:u w:val="single"/></w:rPr><w:t xml:space="preserve">Chloé Gaboriaux</w:t></w:r></w:hyperlink></w:p><w:p><w:pPr/><w:r><w:rPr><w:i w:val="1"/><w:iCs w:val="1"/></w:rPr><w:t xml:space="preserve">Revue Française de Science Politique</w:t></w:r><w:r><w:rPr/><w:t xml:space="preserve">, 2023, 73 (3), pp.351-352. </w:t></w:r><w:hyperlink r:id="rId49" w:history="1"><w:r><w:rPr><w:color w:val="#410a8c"/><w:u w:val="single"/></w:rPr><w:t xml:space="preserve">⟨10.3917/rfsp.732.0351⟩</w:t></w:r></w:hyperlink></w:p><w:p><w:pPr/><w:r><w:rPr/><w:t xml:space="preserve">Article dans une revue</w:t></w:r><w:r><w:rPr/><w:t xml:space="preserve"> (compte-rendu de lecture)</w:t></w:r></w:p><w:p><w:pPr/><w:hyperlink r:id="rId48" w:history="1"><w:r><w:rPr><w:color w:val="#410a8c"/><w:u w:val="single"/></w:rPr><w:t xml:space="preserve">hal-05032102v1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L’accueil en crise : pratiques discursives et actions politiques</w:t></w:r></w:hyperlink></w:p><w:p><w:pPr/><w:hyperlink r:id="rId24" w:history="1"><w:r><w:rPr><w:color w:val="#410a8c"/><w:u w:val="single"/></w:rPr><w:t xml:space="preserve">Laura Calabrese</w:t></w:r></w:hyperlink><w:r><w:rPr/><w:t xml:space="preserve">,</w:t></w:r><w:hyperlink r:id="rId11" w:history="1"><w:r><w:rPr><w:color w:val="#410a8c"/><w:u w:val="single"/></w:rPr><w:t xml:space="preserve">Chloé Gaboriaux</w:t></w:r></w:hyperlink><w:r><w:rPr/><w:t xml:space="preserve">,</w:t></w:r><w:hyperlink r:id="rId25" w:history="1"><w:r><w:rPr><w:color w:val="#410a8c"/><w:u w:val="single"/></w:rPr><w:t xml:space="preserve">Marie Veniard</w:t></w:r></w:hyperlink></w:p><w:p><w:pPr/><w:r><w:rPr><w:i w:val="1"/><w:iCs w:val="1"/></w:rPr><w:t xml:space="preserve">Mots : les langages du politique</w:t></w:r><w:r><w:rPr/><w:t xml:space="preserve">, 2022, 2022/2 (129), pp.9-21. </w:t></w:r><w:hyperlink r:id="rId51" w:history="1"><w:r><w:rPr><w:color w:val="#410a8c"/><w:u w:val="single"/></w:rPr><w:t xml:space="preserve">⟨10.4000/mots.29775⟩</w:t></w:r></w:hyperlink></w:p><w:p><w:pPr/><w:r><w:rPr/><w:t xml:space="preserve">Article dans une revue</w:t></w:r></w:p><w:p><w:pPr/><w:hyperlink r:id="rId50" w:history="1"><w:r><w:rPr><w:color w:val="#410a8c"/><w:u w:val="single"/></w:rPr><w:t xml:space="preserve">hal-03727864v1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Politiques des langues dans les organisations internationales</w:t></w:r></w:hyperlink></w:p><w:p><w:pPr/><w:hyperlink r:id="rId11" w:history="1"><w:r><w:rPr><w:color w:val="#410a8c"/><w:u w:val="single"/></w:rPr><w:t xml:space="preserve">Chloé Gaboriaux</w:t></w:r></w:hyperlink><w:r><w:rPr/><w:t xml:space="preserve">,</w:t></w:r><w:hyperlink r:id="rId28" w:history="1"><w:r><w:rPr><w:color w:val="#410a8c"/><w:u w:val="single"/></w:rPr><w:t xml:space="preserve">Rachele Raus</w:t></w:r></w:hyperlink><w:r><w:rPr/><w:t xml:space="preserve">,</w:t></w:r><w:hyperlink r:id="rId29" w:history="1"><w:r><w:rPr><w:color w:val="#410a8c"/><w:u w:val="single"/></w:rPr><w:t xml:space="preserve">Cécile Robert</w:t></w:r></w:hyperlink><w:r><w:rPr/><w:t xml:space="preserve">,</w:t></w:r><w:hyperlink r:id="rId30" w:history="1"><w:r><w:rPr><w:color w:val="#410a8c"/><w:u w:val="single"/></w:rPr><w:t xml:space="preserve">Stefano Vicari</w:t></w:r></w:hyperlink></w:p><w:p><w:pPr/><w:r><w:rPr><w:i w:val="1"/><w:iCs w:val="1"/></w:rPr><w:t xml:space="preserve">Mots : les langages du politique</w:t></w:r><w:r><w:rPr/><w:t xml:space="preserve">, 2022, 2022 (128), pp.9-25. </w:t></w:r><w:hyperlink r:id="rId53" w:history="1"><w:r><w:rPr><w:color w:val="#410a8c"/><w:u w:val="single"/></w:rPr><w:t xml:space="preserve">⟨10.4000/mots.29160⟩</w:t></w:r></w:hyperlink></w:p><w:p><w:pPr/><w:r><w:rPr/><w:t xml:space="preserve">Article dans une revue</w:t></w:r></w:p><w:p><w:pPr/><w:hyperlink r:id="rId52" w:history="1"><w:r><w:rPr><w:color w:val="#410a8c"/><w:u w:val="single"/></w:rPr><w:t xml:space="preserve">halshs-03639374v1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Introuvable mais foisonnante, l'histoire des associations en France</w:t></w:r></w:hyperlink></w:p><w:p><w:pPr/><w:hyperlink r:id="rId11" w:history="1"><w:r><w:rPr><w:color w:val="#410a8c"/><w:u w:val="single"/></w:rPr><w:t xml:space="preserve">Chloé Gaboriaux</w:t></w:r></w:hyperlink></w:p><w:p><w:pPr/><w:r><w:rPr><w:i w:val="1"/><w:iCs w:val="1"/></w:rPr><w:t xml:space="preserve">Le Mouvement social</w:t></w:r><w:r><w:rPr/><w:t xml:space="preserve">, 2021, 2021/2 (275), pp.3-11. </w:t></w:r><w:hyperlink r:id="rId55" w:history="1"><w:r><w:rPr><w:color w:val="#410a8c"/><w:u w:val="single"/></w:rPr><w:t xml:space="preserve">⟨10.3917/lms1.275.0003⟩</w:t></w:r></w:hyperlink></w:p><w:p><w:pPr/><w:r><w:rPr/><w:t xml:space="preserve">Article dans une revue</w:t></w:r></w:p><w:p><w:pPr/><w:hyperlink r:id="rId54" w:history="1"><w:r><w:rPr><w:color w:val="#410a8c"/><w:u w:val="single"/></w:rPr><w:t xml:space="preserve">halshs-03351508v1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Compte rendu de lecture de Penser les mots, dire la migration, Laura Calabrese et Marie Veniard d., Louvain-la-Neuve, Academia-L’Harmattan, 2018, 204 p. et de Pratiques langagières et expériences migratoires, Cécile Canut et Mariem Guellouz d., Langage et société, n° 165, 222 p.</w:t></w:r></w:hyperlink></w:p><w:p><w:pPr/><w:hyperlink r:id="rId11" w:history="1"><w:r><w:rPr><w:color w:val="#410a8c"/><w:u w:val="single"/></w:rPr><w:t xml:space="preserve">Chloé Gaboriaux</w:t></w:r></w:hyperlink></w:p><w:p><w:pPr/><w:r><w:rPr><w:i w:val="1"/><w:iCs w:val="1"/></w:rPr><w:t xml:space="preserve">Mots : les langages du politique</w:t></w:r><w:r><w:rPr/><w:t xml:space="preserve">, 2020, 122, pp.129-132. </w:t></w:r><w:hyperlink r:id="rId57" w:history="1"><w:r><w:rPr><w:color w:val="#410a8c"/><w:u w:val="single"/></w:rPr><w:t xml:space="preserve">⟨10.4000/mots.26467⟩</w:t></w:r></w:hyperlink></w:p><w:p><w:pPr/><w:r><w:rPr/><w:t xml:space="preserve">Article dans une revue</w:t></w:r><w:r><w:rPr/><w:t xml:space="preserve"> (compte-rendu de lecture)</w:t></w:r></w:p><w:p><w:pPr/><w:hyperlink r:id="rId56" w:history="1"><w:r><w:rPr><w:color w:val="#410a8c"/><w:u w:val="single"/></w:rPr><w:t xml:space="preserve">hal-05032105v1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La faiblesse des partis agraires en France : le cas du « parti de l’agriculture » sous le Second Empire</w:t></w:r></w:hyperlink></w:p><w:p><w:pPr/><w:hyperlink r:id="rId11" w:history="1"><w:r><w:rPr><w:color w:val="#410a8c"/><w:u w:val="single"/></w:rPr><w:t xml:space="preserve">Chloé Gaboriaux</w:t></w:r></w:hyperlink></w:p><w:p><w:pPr/><w:r><w:rPr><w:i w:val="1"/><w:iCs w:val="1"/></w:rPr><w:t xml:space="preserve">Politix</w:t></w:r><w:r><w:rPr/><w:t xml:space="preserve">, 2018, 2018/3 (123), pp.145-169. </w:t></w:r><w:hyperlink r:id="rId59" w:history="1"><w:r><w:rPr><w:color w:val="#410a8c"/><w:u w:val="single"/></w:rPr><w:t xml:space="preserve">⟨10.3917/pox.123.0145⟩</w:t></w:r></w:hyperlink></w:p><w:p><w:pPr/><w:r><w:rPr/><w:t xml:space="preserve">Article dans une revue</w:t></w:r></w:p><w:p><w:pPr/><w:hyperlink r:id="rId58" w:history="1"><w:r><w:rPr><w:color w:val="#410a8c"/><w:u w:val="single"/></w:rPr><w:t xml:space="preserve">hal-02043130v1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Une nouvelle lutte des 'clashes'? Fragmentation des discours de campagne et mutations des clivages (France, 2016-2017)</w:t></w:r></w:hyperlink></w:p><w:p><w:pPr/><w:hyperlink r:id="rId61" w:history="1"><w:r><w:rPr><w:color w:val="#410a8c"/><w:u w:val="single"/></w:rPr><w:t xml:space="preserve">Sarah Al-Matary</w:t></w:r></w:hyperlink><w:r><w:rPr/><w:t xml:space="preserve">,</w:t></w:r><w:hyperlink r:id="rId11" w:history="1"><w:r><w:rPr><w:color w:val="#410a8c"/><w:u w:val="single"/></w:rPr><w:t xml:space="preserve">Chloé Gaboriaux</w:t></w:r></w:hyperlink></w:p><w:p><w:pPr/><w:r><w:rPr><w:i w:val="1"/><w:iCs w:val="1"/></w:rPr><w:t xml:space="preserve">Mots : les langages du politique</w:t></w:r><w:r><w:rPr/><w:t xml:space="preserve">, 2018, Les 'petites phrases', 117, pp.71-90. </w:t></w:r><w:hyperlink r:id="rId62" w:history="1"><w:r><w:rPr><w:color w:val="#410a8c"/><w:u w:val="single"/></w:rPr><w:t xml:space="preserve">⟨10.4000/mots.23380⟩</w:t></w:r></w:hyperlink></w:p><w:p><w:pPr/><w:r><w:rPr/><w:t xml:space="preserve">Article dans une revue</w:t></w:r></w:p><w:p><w:pPr/><w:hyperlink r:id="rId60" w:history="1"><w:r><w:rPr><w:color w:val="#410a8c"/><w:u w:val="single"/></w:rPr><w:t xml:space="preserve">hal-01832658v1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Splendeurs et misères des petites phrases [Introduction au dossier]</w:t></w:r></w:hyperlink></w:p><w:p><w:pPr/><w:hyperlink r:id="rId37" w:history="1"><w:r><w:rPr><w:color w:val="#410a8c"/><w:u w:val="single"/></w:rPr><w:t xml:space="preserve">Henri Boyer</w:t></w:r></w:hyperlink><w:r><w:rPr/><w:t xml:space="preserve">,</w:t></w:r><w:hyperlink r:id="rId11" w:history="1"><w:r><w:rPr><w:color w:val="#410a8c"/><w:u w:val="single"/></w:rPr><w:t xml:space="preserve">Chloé Gaboriaux</w:t></w:r></w:hyperlink></w:p><w:p><w:pPr/><w:r><w:rPr><w:i w:val="1"/><w:iCs w:val="1"/></w:rPr><w:t xml:space="preserve">Mots : les langages du politique</w:t></w:r><w:r><w:rPr/><w:t xml:space="preserve">, 2018, Les 'petites phrases', 117, pp.9-17. </w:t></w:r><w:hyperlink r:id="rId64" w:history="1"><w:r><w:rPr><w:color w:val="#410a8c"/><w:u w:val="single"/></w:rPr><w:t xml:space="preserve">⟨10.4000/mots.23160⟩</w:t></w:r></w:hyperlink></w:p><w:p><w:pPr/><w:r><w:rPr/><w:t xml:space="preserve">Article dans une revue</w:t></w:r></w:p><w:p><w:pPr/><w:hyperlink r:id="rId63" w:history="1"><w:r><w:rPr><w:color w:val="#410a8c"/><w:u w:val="single"/></w:rPr><w:t xml:space="preserve">hal-01832656v1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Une construction sociale de l'utilité publique : associations et fondations devant le Conseil d'Etat (1870-1914)</w:t></w:r></w:hyperlink></w:p><w:p><w:pPr/><w:hyperlink r:id="rId11" w:history="1"><w:r><w:rPr><w:color w:val="#410a8c"/><w:u w:val="single"/></w:rPr><w:t xml:space="preserve">Chloé Gaboriaux</w:t></w:r></w:hyperlink></w:p><w:p><w:pPr/><w:r><w:rPr><w:i w:val="1"/><w:iCs w:val="1"/></w:rPr><w:t xml:space="preserve">Genèses. Sciences sociales et histoire</w:t></w:r><w:r><w:rPr/><w:t xml:space="preserve">, 2017, 109, pp.57-79. </w:t></w:r><w:hyperlink r:id="rId66" w:history="1"><w:r><w:rPr><w:color w:val="#410a8c"/><w:u w:val="single"/></w:rPr><w:t xml:space="preserve">⟨10.3917/gen.109.0057⟩</w:t></w:r></w:hyperlink></w:p><w:p><w:pPr/><w:r><w:rPr/><w:t xml:space="preserve">Article dans une revue</w:t></w:r></w:p><w:p><w:pPr/><w:hyperlink r:id="rId65" w:history="1"><w:r><w:rPr><w:color w:val="#410a8c"/><w:u w:val="single"/></w:rPr><w:t xml:space="preserve">hal-01664908v1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La fin du modèle associatif laïque ? Compte rendu de lecture de Jean-Paul Martin, &amp;lt;i&amp;gt;La Ligue de l’enseignement : une histoire politique 1866-2016&amp;lt;/i&amp;gt;, Rennes, Presses universitaires de Rennes, 605 p.</w:t></w:r></w:hyperlink></w:p><w:p><w:pPr/><w:hyperlink r:id="rId11" w:history="1"><w:r><w:rPr><w:color w:val="#410a8c"/><w:u w:val="single"/></w:rPr><w:t xml:space="preserve">Chloé Gaboriaux</w:t></w:r></w:hyperlink></w:p><w:p><w:pPr/><w:r><w:rPr><w:i w:val="1"/><w:iCs w:val="1"/></w:rPr><w:t xml:space="preserve">La vie des idées</w:t></w:r><w:r><w:rPr/><w:t xml:space="preserve">, 2017</w:t></w:r></w:p><w:p><w:pPr/><w:r><w:rPr/><w:t xml:space="preserve">Article dans une revue</w:t></w:r><w:r><w:rPr/><w:t xml:space="preserve"> (compte-rendu de lecture)</w:t></w:r></w:p><w:p><w:pPr/><w:hyperlink r:id="rId67" w:history="1"><w:r><w:rPr><w:color w:val="#410a8c"/><w:u w:val="single"/></w:rPr><w:t xml:space="preserve">hal-05032111v1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Marianne Doury, &amp;lt;i&amp;gt;Argumentation : analyser textes et discours&amp;lt;/i&amp;gt;, Paris, A. Colin, 2016, 191 p.</w:t></w:r></w:hyperlink></w:p><w:p><w:pPr/><w:hyperlink r:id="rId11" w:history="1"><w:r><w:rPr><w:color w:val="#410a8c"/><w:u w:val="single"/></w:rPr><w:t xml:space="preserve">Chloé Gaboriaux</w:t></w:r></w:hyperlink></w:p><w:p><w:pPr/><w:r><w:rPr><w:i w:val="1"/><w:iCs w:val="1"/></w:rPr><w:t xml:space="preserve">Mots : les langages du politique</w:t></w:r><w:r><w:rPr/><w:t xml:space="preserve">, 2017, 114, pp.209-210. </w:t></w:r><w:hyperlink r:id="rId69" w:history="1"><w:r><w:rPr><w:color w:val="#410a8c"/><w:u w:val="single"/></w:rPr><w:t xml:space="preserve">⟨10.4000/mots.22871⟩</w:t></w:r></w:hyperlink></w:p><w:p><w:pPr/><w:r><w:rPr/><w:t xml:space="preserve">Article dans une revue</w:t></w:r><w:r><w:rPr/><w:t xml:space="preserve"> (compte-rendu de lecture)</w:t></w:r></w:p><w:p><w:pPr/><w:hyperlink r:id="rId68" w:history="1"><w:r><w:rPr><w:color w:val="#410a8c"/><w:u w:val="single"/></w:rPr><w:t xml:space="preserve">hal-05032108v1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Discourir pour présider [Introduction au dossier]</w:t></w:r></w:hyperlink></w:p><w:p><w:pPr/><w:hyperlink r:id="rId39" w:history="1"><w:r><w:rPr><w:color w:val="#410a8c"/><w:u w:val="single"/></w:rPr><w:t xml:space="preserve">Paul Bacot</w:t></w:r></w:hyperlink><w:r><w:rPr/><w:t xml:space="preserve">,</w:t></w:r><w:hyperlink r:id="rId11" w:history="1"><w:r><w:rPr><w:color w:val="#410a8c"/><w:u w:val="single"/></w:rPr><w:t xml:space="preserve">Chloé Gaboriaux</w:t></w:r></w:hyperlink></w:p><w:p><w:pPr/><w:r><w:rPr><w:i w:val="1"/><w:iCs w:val="1"/></w:rPr><w:t xml:space="preserve">Mots : les langages du politique</w:t></w:r><w:r><w:rPr/><w:t xml:space="preserve">, 2016, 112, pp.9-18. </w:t></w:r><w:hyperlink r:id="rId71" w:history="1"><w:r><w:rPr><w:color w:val="#410a8c"/><w:u w:val="single"/></w:rPr><w:t xml:space="preserve">⟨10.4000/mots.22415⟩</w:t></w:r></w:hyperlink></w:p><w:p><w:pPr/><w:r><w:rPr/><w:t xml:space="preserve">Article dans une revue</w:t></w:r></w:p><w:p><w:pPr/><w:hyperlink r:id="rId70" w:history="1"><w:r><w:rPr><w:color w:val="#410a8c"/><w:u w:val="single"/></w:rPr><w:t xml:space="preserve">hal-01834384v1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Marc Angenot, &amp;lt;i&amp;gt;L’Histoire des idées&amp;lt;/i&amp;gt;, Liège, Presses universitaires de Liège, 392 p.</w:t></w:r></w:hyperlink></w:p><w:p><w:pPr/><w:hyperlink r:id="rId11" w:history="1"><w:r><w:rPr><w:color w:val="#410a8c"/><w:u w:val="single"/></w:rPr><w:t xml:space="preserve">Chloé Gaboriaux</w:t></w:r></w:hyperlink></w:p><w:p><w:pPr/><w:r><w:rPr><w:i w:val="1"/><w:iCs w:val="1"/></w:rPr><w:t xml:space="preserve">Mots : les langages du politique</w:t></w:r><w:r><w:rPr/><w:t xml:space="preserve">, 2015, 109, pp.151. </w:t></w:r><w:hyperlink r:id="rId73" w:history="1"><w:r><w:rPr><w:color w:val="#410a8c"/><w:u w:val="single"/></w:rPr><w:t xml:space="preserve">⟨10.4000/mots.22173⟩</w:t></w:r></w:hyperlink></w:p><w:p><w:pPr/><w:r><w:rPr/><w:t xml:space="preserve">Article dans une revue</w:t></w:r><w:r><w:rPr/><w:t xml:space="preserve"> (compte-rendu de lecture)</w:t></w:r></w:p><w:p><w:pPr/><w:hyperlink r:id="rId72" w:history="1"><w:r><w:rPr><w:color w:val="#410a8c"/><w:u w:val="single"/></w:rPr><w:t xml:space="preserve">hal-05032112v1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Compte rendu de : Luxemburg (Rosa) – Le Socialisme en France (1898-1912). Œuvres complètes - Tome III. Traduit de l’allemand par D. Guérin et L. Roignant. Édition établie et préfacée par J.-N. Ducange. – Marseille/Toulouse, Agone/Smolny, 2013. XVIII + 298 p. Sources. Index.</w:t></w:r></w:hyperlink></w:p><w:p><w:pPr/><w:hyperlink r:id="rId11" w:history="1"><w:r><w:rPr><w:color w:val="#410a8c"/><w:u w:val="single"/></w:rPr><w:t xml:space="preserve">Chloé Gaboriaux</w:t></w:r></w:hyperlink></w:p><w:p><w:pPr/><w:r><w:rPr><w:i w:val="1"/><w:iCs w:val="1"/></w:rPr><w:t xml:space="preserve">Revue Française de Science Politique</w:t></w:r><w:r><w:rPr/><w:t xml:space="preserve">, 2015, http://www.cairn.info/revue-francaise-de-science-politique-2015-4-page-672.htm</w:t></w:r></w:p><w:p><w:pPr/><w:r><w:rPr/><w:t xml:space="preserve">Article dans une revue</w:t></w:r><w:r><w:rPr/><w:t xml:space="preserve"> (compte-rendu de lecture)</w:t></w:r></w:p><w:p><w:pPr/><w:hyperlink r:id="rId74" w:history="1"><w:r><w:rPr><w:color w:val="#410a8c"/><w:u w:val="single"/></w:rPr><w:t xml:space="preserve">hal-01262597v1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Fonder la République sur les « nouvelles couches sociales » (Gambetta) : description du monde social et préférences institutionnelles dans la France des années 1870</w:t></w:r></w:hyperlink></w:p><w:p><w:pPr/><w:hyperlink r:id="rId11" w:history="1"><w:r><w:rPr><w:color w:val="#410a8c"/><w:u w:val="single"/></w:rPr><w:t xml:space="preserve">Chloé Gaboriaux</w:t></w:r></w:hyperlink></w:p><w:p><w:pPr/><w:r><w:rPr><w:i w:val="1"/><w:iCs w:val="1"/></w:rPr><w:t xml:space="preserve">Histoire@Politique : revue du Centre d'histoire de Sciences Po</w:t></w:r><w:r><w:rPr/><w:t xml:space="preserve">, 2015, 25</w:t></w:r></w:p><w:p><w:pPr/><w:r><w:rPr/><w:t xml:space="preserve">Article dans une revue</w:t></w:r></w:p><w:p><w:pPr/><w:hyperlink r:id="rId75" w:history="1"><w:r><w:rPr><w:color w:val="#410a8c"/><w:u w:val="single"/></w:rPr><w:t xml:space="preserve">hal-01139045v1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La République et les paysans : la lutte électorale en 1863 selon Jules Ferry</w:t></w:r></w:hyperlink></w:p><w:p><w:pPr/><w:hyperlink r:id="rId11" w:history="1"><w:r><w:rPr><w:color w:val="#410a8c"/><w:u w:val="single"/></w:rPr><w:t xml:space="preserve">Chloé Gaboriaux</w:t></w:r></w:hyperlink></w:p><w:p><w:pPr/><w:r><w:rPr><w:i w:val="1"/><w:iCs w:val="1"/></w:rPr><w:t xml:space="preserve">Parlement[s], Revue d'histoire politique</w:t></w:r><w:r><w:rPr/><w:t xml:space="preserve">, 2014, 2014/3 (22), pp.107-114. </w:t></w:r><w:hyperlink r:id="rId77" w:history="1"><w:r><w:rPr><w:color w:val="#410a8c"/><w:u w:val="single"/></w:rPr><w:t xml:space="preserve">⟨10.3917/parl1.022.0107⟩</w:t></w:r></w:hyperlink></w:p><w:p><w:pPr/><w:r><w:rPr/><w:t xml:space="preserve">Article dans une revue</w:t></w:r></w:p><w:p><w:pPr/><w:hyperlink r:id="rId76" w:history="1"><w:r><w:rPr><w:color w:val="#410a8c"/><w:u w:val="single"/></w:rPr><w:t xml:space="preserve">hal-01168944v1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Laurent Brassart, Jean-Pierre Jessenne et Nadine Vivier (dir.), &amp;lt;i&amp;gt;Clochemerle ou république villageoise ? La conduite municipale des affaires villageoises en Europe, XVIII e -XX e siècle&amp;lt;/i&amp;gt;. Villeneuve-d’Ascq, Presses universitaires du Septentrion, 2012, 356 pages. « Histoire et civilisations »</w:t></w:r></w:hyperlink></w:p><w:p><w:pPr/><w:hyperlink r:id="rId11" w:history="1"><w:r><w:rPr><w:color w:val="#410a8c"/><w:u w:val="single"/></w:rPr><w:t xml:space="preserve">Chloé Gaboriaux</w:t></w:r></w:hyperlink></w:p><w:p><w:pPr/><w:r><w:rPr><w:i w:val="1"/><w:iCs w:val="1"/></w:rPr><w:t xml:space="preserve">Le Mouvement social</w:t></w:r><w:r><w:rPr/><w:t xml:space="preserve">, 2014, 247 (2), pp.157-159. </w:t></w:r><w:hyperlink r:id="rId79" w:history="1"><w:r><w:rPr><w:color w:val="#410a8c"/><w:u w:val="single"/></w:rPr><w:t xml:space="preserve">⟨10.3917/lms.247.0155b⟩</w:t></w:r></w:hyperlink></w:p><w:p><w:pPr/><w:r><w:rPr/><w:t xml:space="preserve">Article dans une revue</w:t></w:r><w:r><w:rPr/><w:t xml:space="preserve"> (compte-rendu de lecture)</w:t></w:r></w:p><w:p><w:pPr/><w:hyperlink r:id="rId78" w:history="1"><w:r><w:rPr><w:color w:val="#410a8c"/><w:u w:val="single"/></w:rPr><w:t xml:space="preserve">hal-05032116v1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Le Ralliement à l'épreuve des passions françaises, note critique sur Martin Dumont, &amp;lt;i&amp;gt;Le Saint-Siège et l’organisation politique des catholiques français aux lendemains du ralliement 1890-1902&amp;lt;/i&amp;gt;, Paris, Honoré Champion, Bibliothèque d'Études des Mondes chrétiens, 2012, 560 p</w:t></w:r></w:hyperlink></w:p><w:p><w:pPr/><w:hyperlink r:id="rId11" w:history="1"><w:r><w:rPr><w:color w:val="#410a8c"/><w:u w:val="single"/></w:rPr><w:t xml:space="preserve">Chloé Gaboriaux</w:t></w:r></w:hyperlink></w:p><w:p><w:pPr/><w:r><w:rPr><w:i w:val="1"/><w:iCs w:val="1"/></w:rPr><w:t xml:space="preserve">Commentaire</w:t></w:r><w:r><w:rPr/><w:t xml:space="preserve">, 2013, pp.1222-1224. </w:t></w:r><w:hyperlink r:id="rId81" w:history="1"><w:r><w:rPr><w:color w:val="#410a8c"/><w:u w:val="single"/></w:rPr><w:t xml:space="preserve">⟨10.3917/comm.140.1222⟩</w:t></w:r></w:hyperlink></w:p><w:p><w:pPr/><w:r><w:rPr/><w:t xml:space="preserve">Article dans une revue</w:t></w:r><w:r><w:rPr/><w:t xml:space="preserve"> (compte-rendu de lecture)</w:t></w:r></w:p><w:p><w:pPr/><w:hyperlink r:id="rId80" w:history="1"><w:r><w:rPr><w:color w:val="#410a8c"/><w:u w:val="single"/></w:rPr><w:t xml:space="preserve">hal-05032117v1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La loi 1901 faute de mieux. Les Républicains face a l'association au tournant du XXe siècle</w:t></w:r></w:hyperlink></w:p><w:p><w:pPr/><w:hyperlink r:id="rId11" w:history="1"><w:r><w:rPr><w:color w:val="#410a8c"/><w:u w:val="single"/></w:rPr><w:t xml:space="preserve">Chloé Gaboriaux</w:t></w:r></w:hyperlink></w:p><w:p><w:pPr/><w:r><w:rPr><w:i w:val="1"/><w:iCs w:val="1"/></w:rPr><w:t xml:space="preserve">The Tocqueville Review/La revue Tocqueville</w:t></w:r><w:r><w:rPr/><w:t xml:space="preserve">, 2011, 32 (2), pp.53-65. </w:t></w:r><w:hyperlink r:id="rId83" w:history="1"><w:r><w:rPr><w:color w:val="#410a8c"/><w:u w:val="single"/></w:rPr><w:t xml:space="preserve">⟨10.1353/toc.2011.0014⟩</w:t></w:r></w:hyperlink></w:p><w:p><w:pPr/><w:r><w:rPr/><w:t xml:space="preserve">Article dans une revue</w:t></w:r></w:p><w:p><w:pPr/><w:hyperlink r:id="rId82" w:history="1"><w:r><w:rPr><w:color w:val="#410a8c"/><w:u w:val="single"/></w:rPr><w:t xml:space="preserve">halshs-03421337v1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Le spectre du bonapartisme</w:t></w:r></w:hyperlink></w:p><w:p><w:pPr/><w:hyperlink r:id="rId11" w:history="1"><w:r><w:rPr><w:color w:val="#410a8c"/><w:u w:val="single"/></w:rPr><w:t xml:space="preserve">Chloé Gaboriaux</w:t></w:r></w:hyperlink></w:p><w:p><w:pPr/><w:r><w:rPr><w:i w:val="1"/><w:iCs w:val="1"/></w:rPr><w:t xml:space="preserve">Commentaire</w:t></w:r><w:r><w:rPr/><w:t xml:space="preserve">, 2011, 2011/4 (136), pp.965-970. </w:t></w:r><w:hyperlink r:id="rId85" w:history="1"><w:r><w:rPr><w:color w:val="#410a8c"/><w:u w:val="single"/></w:rPr><w:t xml:space="preserve">⟨10.3917/comm.136.0965⟩</w:t></w:r></w:hyperlink></w:p><w:p><w:pPr/><w:r><w:rPr/><w:t xml:space="preserve">Article dans une revue</w:t></w:r></w:p><w:p><w:pPr/><w:hyperlink r:id="rId84" w:history="1"><w:r><w:rPr><w:color w:val="#410a8c"/><w:u w:val="single"/></w:rPr><w:t xml:space="preserve">halshs-03421375v1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La petite propriété paysanne en République : les incertitudes du discours républicain</w:t></w:r></w:hyperlink></w:p><w:p><w:pPr/><w:hyperlink r:id="rId11" w:history="1"><w:r><w:rPr><w:color w:val="#410a8c"/><w:u w:val="single"/></w:rPr><w:t xml:space="preserve">Chloé Gaboriaux</w:t></w:r></w:hyperlink></w:p><w:p><w:pPr/><w:r><w:rPr><w:i w:val="1"/><w:iCs w:val="1"/></w:rPr><w:t xml:space="preserve">Cahiers Jaurès</w:t></w:r><w:r><w:rPr/><w:t xml:space="preserve">, 2010, 2010/1-2 (195-196), pp.3-20. </w:t></w:r><w:hyperlink r:id="rId87" w:history="1"><w:r><w:rPr><w:color w:val="#410a8c"/><w:u w:val="single"/></w:rPr><w:t xml:space="preserve">⟨10.3917/cj.195.0003⟩</w:t></w:r></w:hyperlink></w:p><w:p><w:pPr/><w:r><w:rPr/><w:t xml:space="preserve">Article dans une revue</w:t></w:r></w:p><w:p><w:pPr/><w:hyperlink r:id="rId86" w:history="1"><w:r><w:rPr><w:color w:val="#410a8c"/><w:u w:val="single"/></w:rPr><w:t xml:space="preserve">hal-03421183v1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Quand rural signifiait « réactionnaire ». Le détournement politique du vocabulaire rustique autour de 1871</w:t></w:r></w:hyperlink></w:p><w:p><w:pPr/><w:hyperlink r:id="rId11" w:history="1"><w:r><w:rPr><w:color w:val="#410a8c"/><w:u w:val="single"/></w:rPr><w:t xml:space="preserve">Chloé Gaboriaux</w:t></w:r></w:hyperlink></w:p><w:p><w:pPr/><w:r><w:rPr><w:i w:val="1"/><w:iCs w:val="1"/></w:rPr><w:t xml:space="preserve">Mots : les langages du politique</w:t></w:r><w:r><w:rPr/><w:t xml:space="preserve">, 2010, 92, pp.69-82. </w:t></w:r><w:hyperlink r:id="rId89" w:history="1"><w:r><w:rPr><w:color w:val="#410a8c"/><w:u w:val="single"/></w:rPr><w:t xml:space="preserve">⟨10.4000/mots.19617⟩</w:t></w:r></w:hyperlink></w:p><w:p><w:pPr/><w:r><w:rPr/><w:t xml:space="preserve">Article dans une revue</w:t></w:r></w:p><w:p><w:pPr/><w:hyperlink r:id="rId88" w:history="1"><w:r><w:rPr><w:color w:val="#410a8c"/><w:u w:val="single"/></w:rPr><w:t xml:space="preserve">halshs-03421317v1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L’électeur rural en République : origine de quelques idées reçues</w:t></w:r></w:hyperlink></w:p><w:p><w:pPr/><w:hyperlink r:id="rId11" w:history="1"><w:r><w:rPr><w:color w:val="#410a8c"/><w:u w:val="single"/></w:rPr><w:t xml:space="preserve">Chloé Gaboriaux</w:t></w:r></w:hyperlink></w:p><w:p><w:pPr/><w:r><w:rPr><w:i w:val="1"/><w:iCs w:val="1"/></w:rPr><w:t xml:space="preserve">Revue d'étude politique des assistants parlementaires</w:t></w:r><w:r><w:rPr/><w:t xml:space="preserve">, 2010</w:t></w:r></w:p><w:p><w:pPr/><w:r><w:rPr/><w:t xml:space="preserve">Article dans une revue</w:t></w:r></w:p><w:p><w:pPr/><w:hyperlink r:id="rId90" w:history="1"><w:r><w:rPr><w:color w:val="#410a8c"/><w:u w:val="single"/></w:rPr><w:t xml:space="preserve">hal-03571883v1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Note critique d’Annie Antoine et Julian Mischi (dir.), Sociabilité et politique en milieu rural</w:t></w:r></w:hyperlink></w:p><w:p><w:pPr/><w:hyperlink r:id="rId11" w:history="1"><w:r><w:rPr><w:color w:val="#410a8c"/><w:u w:val="single"/></w:rPr><w:t xml:space="preserve">Chloé Gaboriaux</w:t></w:r></w:hyperlink></w:p><w:p><w:pPr/><w:r><w:rPr><w:i w:val="1"/><w:iCs w:val="1"/></w:rPr><w:t xml:space="preserve">Historia Agraria. Revista de Agricultura e Historia Rural</w:t></w:r><w:r><w:rPr/><w:t xml:space="preserve">, 2009, 48, pp.217 - 220</w:t></w:r></w:p><w:p><w:pPr/><w:r><w:rPr/><w:t xml:space="preserve">Article dans une revue</w:t></w:r></w:p><w:p><w:pPr/><w:hyperlink r:id="rId91" w:history="1"><w:r><w:rPr><w:color w:val="#410a8c"/><w:u w:val="single"/></w:rPr><w:t xml:space="preserve">hal-03571998v1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Sylvie Chalaye, &amp;lt;i&amp;gt;Afrique noire et dramaturgie contemporaines : le syndrome Frankenstein&amp;lt;/i&amp;gt;, Paris, Théâtrales, 2004, 141 p.</w:t></w:r></w:hyperlink></w:p><w:p><w:pPr/><w:hyperlink r:id="rId11" w:history="1"><w:r><w:rPr><w:color w:val="#410a8c"/><w:u w:val="single"/></w:rPr><w:t xml:space="preserve">Chloé Gaboriaux</w:t></w:r></w:hyperlink></w:p><w:p><w:pPr/><w:r><w:rPr><w:i w:val="1"/><w:iCs w:val="1"/></w:rPr><w:t xml:space="preserve">Notre librairie : Revue des littératures du Sud : Afrique, Caraïbes, Océan indien</w:t></w:r><w:r><w:rPr/><w:t xml:space="preserve">, 2005, pp.75</w:t></w:r></w:p><w:p><w:pPr/><w:r><w:rPr/><w:t xml:space="preserve">Article dans une revue</w:t></w:r><w:r><w:rPr/><w:t xml:space="preserve"> (compte-rendu de lecture)</w:t></w:r></w:p><w:p><w:pPr/><w:hyperlink r:id="rId92" w:history="1"><w:r><w:rPr><w:color w:val="#410a8c"/><w:u w:val="single"/></w:rPr><w:t xml:space="preserve">hal-05032119v1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3" w:history="1"><w:r><w:rPr><w:color w:val="1e198e"/><w:b w:val="1"/><w:bCs w:val="1"/><w:u w:val="single"/></w:rPr><w:t xml:space="preserve">Arrêts Croix-de-Seguey-Tivoli et Syndicat des patrons coiffeurs de Limoges (CE, 1906)</w:t></w:r></w:hyperlink></w:p><w:p><w:pPr/><w:hyperlink r:id="rId11" w:history="1"><w:r><w:rPr><w:color w:val="#410a8c"/><w:u w:val="single"/></w:rPr><w:t xml:space="preserve">Chloé Gaboriaux</w:t></w:r></w:hyperlink></w:p><w:p><w:pPr/><w:r><w:rPr/><w:t xml:space="preserve">Perroud, Thomas; Caillosse, Jacques; Chevallier, Jacques; Lochak, Danièle. </w:t></w:r><w:r><w:rPr><w:i w:val="1"/><w:iCs w:val="1"/></w:rPr><w:t xml:space="preserve">Les Grands arrêts de la jurisprudence administrative : approche politique</w:t></w:r><w:r><w:rPr/><w:t xml:space="preserve">, </w:t></w:r><w:hyperlink r:id="rId94" w:history="1"><w:r><w:rPr><w:color w:val="#410a8c"/><w:u w:val="single"/></w:rPr><w:t xml:space="preserve">LGDJ (2e éd)</w:t></w:r></w:hyperlink><w:r><w:rPr/><w:t xml:space="preserve">, pp.126-134, 2024, Les grandes décisions</w:t></w:r></w:p><w:p><w:pPr/><w:r><w:rPr/><w:t xml:space="preserve">Chapitre d'ouvrage</w:t></w:r></w:p><w:p><w:pPr/><w:hyperlink r:id="rId93" w:history="1"><w:r><w:rPr><w:color w:val="#410a8c"/><w:u w:val="single"/></w:rPr><w:t xml:space="preserve">hal-04476242v1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L'utilité publique des biens communs avant 1914 : perspectives française et américaine</w:t></w:r></w:hyperlink></w:p><w:p><w:pPr/><w:hyperlink r:id="rId11" w:history="1"><w:r><w:rPr><w:color w:val="#410a8c"/><w:u w:val="single"/></w:rPr><w:t xml:space="preserve">Chloé Gaboriaux</w:t></w:r></w:hyperlink></w:p><w:p><w:pPr/><w:r><w:rPr/><w:t xml:space="preserve">Boccon-Gibod, Thomas; Perroud, Thomas. </w:t></w:r><w:r><w:rPr><w:i w:val="1"/><w:iCs w:val="1"/></w:rPr><w:t xml:space="preserve">Les communs sans tragédie : écologie, démocratie, sphère publique</w:t></w:r><w:r><w:rPr/><w:t xml:space="preserve">, Hermann, pp.107-142, 2024, 979-10-370-3891-3</w:t></w:r></w:p><w:p><w:pPr/><w:r><w:rPr/><w:t xml:space="preserve">Chapitre d'ouvrage</w:t></w:r></w:p><w:p><w:pPr/><w:hyperlink r:id="rId95" w:history="1"><w:r><w:rPr><w:color w:val="#410a8c"/><w:u w:val="single"/></w:rPr><w:t xml:space="preserve">hal-04606949v1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Les recueils de discours politiques au début de la Troisième République : témoins du parlementarisme triomphant ou symptômes d’une parole publique en crise ?</w:t></w:r></w:hyperlink></w:p><w:p><w:pPr/><w:hyperlink r:id="rId11" w:history="1"><w:r><w:rPr><w:color w:val="#410a8c"/><w:u w:val="single"/></w:rPr><w:t xml:space="preserve">Chloé Gaboriaux</w:t></w:r></w:hyperlink></w:p><w:p><w:pPr/><w:r><w:rPr/><w:t xml:space="preserve">Le Bart, Christian; Treille, Eric. </w:t></w:r><w:r><w:rPr><w:i w:val="1"/><w:iCs w:val="1"/></w:rPr><w:t xml:space="preserve">Les livres des politiques : publier pour être élu.e ?</w:t></w:r><w:r><w:rPr/><w:t xml:space="preserve">, Presses universitaires de Rennes, pp.263-274, 2023</w:t></w:r></w:p><w:p><w:pPr/><w:r><w:rPr/><w:t xml:space="preserve">Chapitre d'ouvrage</w:t></w:r></w:p><w:p><w:pPr/><w:hyperlink r:id="rId96" w:history="1"><w:r><w:rPr><w:color w:val="#410a8c"/><w:u w:val="single"/></w:rPr><w:t xml:space="preserve">hal-04122006v1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Naissance des partis politiques</w:t></w:r></w:hyperlink></w:p><w:p><w:pPr/><w:hyperlink r:id="rId11" w:history="1"><w:r><w:rPr><w:color w:val="#410a8c"/><w:u w:val="single"/></w:rPr><w:t xml:space="preserve">Chloé Gaboriaux</w:t></w:r></w:hyperlink></w:p><w:p><w:pPr/><w:r><w:rPr/><w:t xml:space="preserve">Haegel, Florence; Persico, Simon. </w:t></w:r><w:r><w:rPr><w:i w:val="1"/><w:iCs w:val="1"/></w:rPr><w:t xml:space="preserve">Partis politiques</w:t></w:r><w:r><w:rPr/><w:t xml:space="preserve">, Bruylant, pp.25-61, 2023, Science politique, 9782802767534</w:t></w:r></w:p><w:p><w:pPr/><w:r><w:rPr/><w:t xml:space="preserve">Chapitre d'ouvrage</w:t></w:r></w:p><w:p><w:pPr/><w:hyperlink r:id="rId97" w:history="1"><w:r><w:rPr><w:color w:val="#410a8c"/><w:u w:val="single"/></w:rPr><w:t xml:space="preserve">hal-04388598v1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L’utilité publique contre l’intérêt général ? La République et les associations autour de 1901</w:t></w:r></w:hyperlink></w:p><w:p><w:pPr/><w:hyperlink r:id="rId11" w:history="1"><w:r><w:rPr><w:color w:val="#410a8c"/><w:u w:val="single"/></w:rPr><w:t xml:space="preserve">Chloé Gaboriaux</w:t></w:r></w:hyperlink></w:p><w:p><w:pPr/><w:r><w:rPr/><w:t xml:space="preserve">Gaboriaux, Chloé; Kaluszynski, Martine. </w:t></w:r><w:r><w:rPr><w:i w:val="1"/><w:iCs w:val="1"/></w:rPr><w:t xml:space="preserve">Au nom de l'intérêt général</w:t></w:r><w:r><w:rPr/><w:t xml:space="preserve">, Peter Lang, pp.51-71, 2022</w:t></w:r></w:p><w:p><w:pPr/><w:r><w:rPr/><w:t xml:space="preserve">Chapitre d'ouvrage</w:t></w:r></w:p><w:p><w:pPr/><w:hyperlink r:id="rId98" w:history="1"><w:r><w:rPr><w:color w:val="#410a8c"/><w:u w:val="single"/></w:rPr><w:t xml:space="preserve">hal-03727899v1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Introduction : l’Etat à l’épreuve de la société</w:t></w:r></w:hyperlink></w:p><w:p><w:pPr/><w:hyperlink r:id="rId11" w:history="1"><w:r><w:rPr><w:color w:val="#410a8c"/><w:u w:val="single"/></w:rPr><w:t xml:space="preserve">Chloé Gaboriaux</w:t></w:r></w:hyperlink></w:p><w:p><w:pPr/><w:r><w:rPr/><w:t xml:space="preserve">Gaboriaux, Chloé; Kaluszynski, Martine. </w:t></w:r><w:r><w:rPr><w:i w:val="1"/><w:iCs w:val="1"/></w:rPr><w:t xml:space="preserve">Au nom de l'intérêt général</w:t></w:r><w:r><w:rPr/><w:t xml:space="preserve">, Peter Lang, pp.11-22, 2022</w:t></w:r></w:p><w:p><w:pPr/><w:r><w:rPr/><w:t xml:space="preserve">Chapitre d'ouvrage</w:t></w:r></w:p><w:p><w:pPr/><w:hyperlink r:id="rId99" w:history="1"><w:r><w:rPr><w:color w:val="#410a8c"/><w:u w:val="single"/></w:rPr><w:t xml:space="preserve">hal-03727895v1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Porte-paroles autoproclamés de la paysannerie au XIXe siècle : radiographie d’un échec</w:t></w:r></w:hyperlink></w:p><w:p><w:pPr/><w:hyperlink r:id="rId11" w:history="1"><w:r><w:rPr><w:color w:val="#410a8c"/><w:u w:val="single"/></w:rPr><w:t xml:space="preserve">Chloé Gaboriaux</w:t></w:r></w:hyperlink></w:p><w:p><w:pPr/><w:r><w:rPr/><w:t xml:space="preserve">Hayat, Samuel; Kaciaf, Nicolas; Passard, Cédric. </w:t></w:r><w:r><w:rPr><w:i w:val="1"/><w:iCs w:val="1"/></w:rPr><w:t xml:space="preserve">Le porte-parole : fondements et métamorphoses d'un rôle politique</w:t></w:r><w:r><w:rPr/><w:t xml:space="preserve">, Presses universitaires du Septentrion, pp.65-82, 2022, </w:t></w:r><w:hyperlink r:id="rId101" w:history="1"><w:r><w:rPr><w:color w:val="#410a8c"/><w:u w:val="single"/></w:rPr><w:t xml:space="preserve">⟨10.4000/books.septentrion.131386⟩</w:t></w:r></w:hyperlink></w:p><w:p><w:pPr/><w:r><w:rPr/><w:t xml:space="preserve">Chapitre d'ouvrage</w:t></w:r></w:p><w:p><w:pPr/><w:hyperlink r:id="rId100" w:history="1"><w:r><w:rPr><w:color w:val="#410a8c"/><w:u w:val="single"/></w:rPr><w:t xml:space="preserve">hal-03727879v1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La République et les groupements privés d’intérêt général entre 1870 et 1914 : une enquête dans les archives du Conseil d’État</w:t></w:r></w:hyperlink></w:p><w:p><w:pPr/><w:hyperlink r:id="rId11" w:history="1"><w:r><w:rPr><w:color w:val="#410a8c"/><w:u w:val="single"/></w:rPr><w:t xml:space="preserve">Chloé Gaboriaux</w:t></w:r></w:hyperlink></w:p><w:p><w:pPr/><w:r><w:rPr/><w:t xml:space="preserve">Comité d'histoire du Conseil d'Etat. </w:t></w:r><w:r><w:rPr><w:i w:val="1"/><w:iCs w:val="1"/></w:rPr><w:t xml:space="preserve">Conférences "Vincent Wright" et table ronde "la loi du 24 mai 1872, cent cinquante après"</w:t></w:r><w:r><w:rPr/><w:t xml:space="preserve">, 9, </w:t></w:r><w:hyperlink r:id="rId103" w:history="1"><w:r><w:rPr><w:color w:val="#410a8c"/><w:u w:val="single"/></w:rPr><w:t xml:space="preserve">la Documentation française : Conseil d'État</w:t></w:r></w:hyperlink><w:r><w:rPr/><w:t xml:space="preserve">, pp.81-97, 2022, 978-2-11-157724-4</w:t></w:r></w:p><w:p><w:pPr/><w:r><w:rPr/><w:t xml:space="preserve">Chapitre d'ouvrage</w:t></w:r></w:p><w:p><w:pPr/><w:hyperlink r:id="rId102" w:history="1"><w:r><w:rPr><w:color w:val="#410a8c"/><w:u w:val="single"/></w:rPr><w:t xml:space="preserve">hal-04122029v1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L'utilité publique des associations ouvrières au début de la Troisième République : une reconnaissance impossible ?</w:t></w:r></w:hyperlink></w:p><w:p><w:pPr/><w:hyperlink r:id="rId11" w:history="1"><w:r><w:rPr><w:color w:val="#410a8c"/><w:u w:val="single"/></w:rPr><w:t xml:space="preserve">Chloé Gaboriaux</w:t></w:r></w:hyperlink></w:p><w:p><w:pPr/><w:r><w:rPr/><w:t xml:space="preserve">Christen, Carole; Fayolle, Caroline; Hayat, Samuel. </w:t></w:r><w:r><w:rPr><w:i w:val="1"/><w:iCs w:val="1"/></w:rPr><w:t xml:space="preserve">S'unir, travailler, résister: les associations ouvrières au XIXe siècle</w:t></w:r><w:r><w:rPr/><w:t xml:space="preserve">, Presses universitaires du Septentrion, pp.201-218, 2021</w:t></w:r></w:p><w:p><w:pPr/><w:r><w:rPr/><w:t xml:space="preserve">Chapitre d'ouvrage</w:t></w:r></w:p><w:p><w:pPr/><w:hyperlink r:id="rId104" w:history="1"><w:r><w:rPr><w:color w:val="#410a8c"/><w:u w:val="single"/></w:rPr><w:t xml:space="preserve">halshs-03714390v1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Introduction. Vers une histoire sociale des idées politiques</w:t></w:r></w:hyperlink></w:p><w:p><w:pPr/><w:hyperlink r:id="rId11" w:history="1"><w:r><w:rPr><w:color w:val="#410a8c"/><w:u w:val="single"/></w:rPr><w:t xml:space="preserve">Chloé Gaboriaux</w:t></w:r></w:hyperlink><w:r><w:rPr/><w:t xml:space="preserve">,</w:t></w:r><w:hyperlink r:id="rId17" w:history="1"><w:r><w:rPr><w:color w:val="#410a8c"/><w:u w:val="single"/></w:rPr><w:t xml:space="preserve">Arnault Skornicki</w:t></w:r></w:hyperlink></w:p><w:p><w:pPr/><w:r><w:rPr/><w:t xml:space="preserve">Skornicki, Arnaud; Gaboriaux, Chloé. </w:t></w:r><w:r><w:rPr><w:i w:val="1"/><w:iCs w:val="1"/></w:rPr><w:t xml:space="preserve">Vers une histoire sociale des idées politiques</w:t></w:r><w:r><w:rPr/><w:t xml:space="preserve">, Presses universitaires du Septentrion, pp.9-23, 2017, 978-2-7574-1798-0</w:t></w:r></w:p><w:p><w:pPr/><w:r><w:rPr/><w:t xml:space="preserve">Chapitre d'ouvrage</w:t></w:r></w:p><w:p><w:pPr/><w:hyperlink r:id="rId105" w:history="1"><w:r><w:rPr><w:color w:val="#410a8c"/><w:u w:val="single"/></w:rPr><w:t xml:space="preserve">hal-01834367v1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La langue comme institution sociale : pour une grammaire discursive des concepts [Entretien avec Jacques Guilhaumou]</w:t></w:r></w:hyperlink></w:p><w:p><w:pPr/><w:hyperlink r:id="rId107" w:history="1"><w:r><w:rPr><w:color w:val="#410a8c"/><w:u w:val="single"/></w:rPr><w:t xml:space="preserve">Alexandre Escudier</w:t></w:r></w:hyperlink><w:r><w:rPr/><w:t xml:space="preserve">,</w:t></w:r><w:hyperlink r:id="rId11" w:history="1"><w:r><w:rPr><w:color w:val="#410a8c"/><w:u w:val="single"/></w:rPr><w:t xml:space="preserve">Chloé Gaboriaux</w:t></w:r></w:hyperlink><w:r><w:rPr/><w:t xml:space="preserve">,</w:t></w:r><w:hyperlink r:id="rId108" w:history="1"><w:r><w:rPr><w:color w:val="#410a8c"/><w:u w:val="single"/></w:rPr><w:t xml:space="preserve">Jacques Guilhaumou</w:t></w:r></w:hyperlink></w:p><w:p><w:pPr/><w:r><w:rPr/><w:t xml:space="preserve">Gaboriaux, Chloé; Skornicki, Arnault. </w:t></w:r><w:r><w:rPr><w:i w:val="1"/><w:iCs w:val="1"/></w:rPr><w:t xml:space="preserve">Vers une histoire sociale des idées</w:t></w:r><w:r><w:rPr/><w:t xml:space="preserve">, Presses universitaires du Septentrion, pp.219-231, 2017, Espaces politiques, 9782757417980. </w:t></w:r><w:hyperlink r:id="rId109" w:history="1"><w:r><w:rPr><w:color w:val="#410a8c"/><w:u w:val="single"/></w:rPr><w:t xml:space="preserve">⟨10.4000/books.septentrion.18713⟩</w:t></w:r></w:hyperlink></w:p><w:p><w:pPr/><w:r><w:rPr/><w:t xml:space="preserve">Chapitre d'ouvrage</w:t></w:r></w:p><w:p><w:pPr/><w:hyperlink r:id="rId106" w:history="1"><w:r><w:rPr><w:color w:val="#410a8c"/><w:u w:val="single"/></w:rPr><w:t xml:space="preserve">halshs-01678285v1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Itinéraire d'une socio-historienne : les sciences de gouvernement comme idées en action ? Entretien avec Martine Kaluszynski</w:t></w:r></w:hyperlink></w:p><w:p><w:pPr/><w:hyperlink r:id="rId11" w:history="1"><w:r><w:rPr><w:color w:val="#410a8c"/><w:u w:val="single"/></w:rPr><w:t xml:space="preserve">Chloé Gaboriaux</w:t></w:r></w:hyperlink><w:r><w:rPr/><w:t xml:space="preserve">,</w:t></w:r><w:hyperlink r:id="rId111" w:history="1"><w:r><w:rPr><w:color w:val="#410a8c"/><w:u w:val="single"/></w:rPr><w:t xml:space="preserve">Jérôme Tournadre</w:t></w:r></w:hyperlink><w:r><w:rPr/><w:t xml:space="preserve">,</w:t></w:r><w:hyperlink r:id="rId14" w:history="1"><w:r><w:rPr><w:color w:val="#410a8c"/><w:u w:val="single"/></w:rPr><w:t xml:space="preserve">Martine Kaluszynski</w:t></w:r></w:hyperlink></w:p><w:p><w:pPr/><w:r><w:rPr/><w:t xml:space="preserve">Chloé Gaboriaux, Arnault Skornicki. </w:t></w:r><w:r><w:rPr><w:i w:val="1"/><w:iCs w:val="1"/></w:rPr><w:t xml:space="preserve">Vers une histoire sociale des idées politiques</w:t></w:r><w:r><w:rPr/><w:t xml:space="preserve">, Presses Universitaires du Septentrion, pp.279-291, 2017, Espaces politiques, 978-2-7574-1798-0</w:t></w:r></w:p><w:p><w:pPr/><w:r><w:rPr/><w:t xml:space="preserve">Chapitre d'ouvrage</w:t></w:r></w:p><w:p><w:pPr/><w:hyperlink r:id="rId110" w:history="1"><w:r><w:rPr><w:color w:val="#410a8c"/><w:u w:val="single"/></w:rPr><w:t xml:space="preserve">hal-03226271v2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Lire et dire la société : de l'histoire conceptuelle du politique à l'histoire sociale des idées politiques</w:t></w:r></w:hyperlink></w:p><w:p><w:pPr/><w:hyperlink r:id="rId11" w:history="1"><w:r><w:rPr><w:color w:val="#410a8c"/><w:u w:val="single"/></w:rPr><w:t xml:space="preserve">Chloé Gaboriaux</w:t></w:r></w:hyperlink></w:p><w:p><w:pPr/><w:r><w:rPr/><w:t xml:space="preserve">Gaboriaux, Chloé; Skornicki, Arnault </w:t></w:r><w:r><w:rPr><w:i w:val="1"/><w:iCs w:val="1"/></w:rPr><w:t xml:space="preserve">Vers une histoire sociale des idées politiques</w:t></w:r><w:r><w:rPr/><w:t xml:space="preserve">, Presses universitaires du Septentrion, pp.265-278, 2017</w:t></w:r></w:p><w:p><w:pPr/><w:r><w:rPr/><w:t xml:space="preserve">Chapitre d'ouvrage</w:t></w:r></w:p><w:p><w:pPr/><w:hyperlink r:id="rId112" w:history="1"><w:r><w:rPr><w:color w:val="#410a8c"/><w:u w:val="single"/></w:rPr><w:t xml:space="preserve">hal-01654395v1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Nature versus Citoyenneté dans le discours républicain : l'héritage du Second Empire</w:t></w:r></w:hyperlink></w:p><w:p><w:pPr/><w:hyperlink r:id="rId11" w:history="1"><w:r><w:rPr><w:color w:val="#410a8c"/><w:u w:val="single"/></w:rPr><w:t xml:space="preserve">Chloé Gaboriaux</w:t></w:r></w:hyperlink></w:p><w:p><w:pPr/><w:r><w:rPr/><w:t xml:space="preserve">Bourdeau, Vincent ; Macé, Arnaud. </w:t></w:r><w:r><w:rPr><w:i w:val="1"/><w:iCs w:val="1"/></w:rPr><w:t xml:space="preserve">La nature du socialisme : pensée sociale et conceptions de la nature au XIXe siècle</w:t></w:r><w:r><w:rPr/><w:t xml:space="preserve">, Presses universitaires de Franche-Comté, pp.181-196, 2017</w:t></w:r></w:p><w:p><w:pPr/><w:r><w:rPr/><w:t xml:space="preserve">Chapitre d'ouvrage</w:t></w:r></w:p><w:p><w:pPr/><w:hyperlink r:id="rId113" w:history="1"><w:r><w:rPr><w:color w:val="#410a8c"/><w:u w:val="single"/></w:rPr><w:t xml:space="preserve">hal-01668928v1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Faire l'histoire des corps intermédiaires en France : quelques remarques sur le Modèle politique français</w:t></w:r></w:hyperlink></w:p><w:p><w:pPr/><w:hyperlink r:id="rId11" w:history="1"><w:r><w:rPr><w:color w:val="#410a8c"/><w:u w:val="single"/></w:rPr><w:t xml:space="preserve">Chloé Gaboriaux</w:t></w:r></w:hyperlink></w:p><w:p><w:pPr/><w:r><w:rPr/><w:t xml:space="preserve">Al-Matary, Sarah; Guénard, Florent. </w:t></w:r><w:r><w:rPr><w:i w:val="1"/><w:iCs w:val="1"/></w:rPr><w:t xml:space="preserve">La démocratie à l'oeuvre : autour de Pierre Rosanvallon</w:t></w:r><w:r><w:rPr/><w:t xml:space="preserve">, Seuil, pp.113-126, 2015, 978-2-02-127973-3</w:t></w:r></w:p><w:p><w:pPr/><w:r><w:rPr/><w:t xml:space="preserve">Chapitre d'ouvrage</w:t></w:r></w:p><w:p><w:pPr/><w:hyperlink r:id="rId114" w:history="1"><w:r><w:rPr><w:color w:val="#410a8c"/><w:u w:val="single"/></w:rPr><w:t xml:space="preserve">hal-01205831v1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L'autre peuple</w:t></w:r></w:hyperlink></w:p><w:p><w:pPr/><w:hyperlink r:id="rId11" w:history="1"><w:r><w:rPr><w:color w:val="#410a8c"/><w:u w:val="single"/></w:rPr><w:t xml:space="preserve">Chloé Gaboriaux</w:t></w:r></w:hyperlink></w:p><w:p><w:pPr/><w:r><w:rPr><w:i w:val="1"/><w:iCs w:val="1"/></w:rPr><w:t xml:space="preserve">Peuples et populisme</w:t></w:r><w:r><w:rPr/><w:t xml:space="preserve">, Presses Universitaires de France, pp.63 - 77, 2014, 9782130628521</w:t></w:r></w:p><w:p><w:pPr/><w:r><w:rPr/><w:t xml:space="preserve">Chapitre d'ouvrage</w:t></w:r></w:p><w:p><w:pPr/><w:hyperlink r:id="rId115" w:history="1"><w:r><w:rPr><w:color w:val="#410a8c"/><w:u w:val="single"/></w:rPr><w:t xml:space="preserve">hal-03398921v1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L’autre peuple : la gauche et les paysans au XIXe siècle</w:t></w:r></w:hyperlink></w:p><w:p><w:pPr/><w:hyperlink r:id="rId11" w:history="1"><w:r><w:rPr><w:color w:val="#410a8c"/><w:u w:val="single"/></w:rPr><w:t xml:space="preserve">Chloé Gaboriaux</w:t></w:r></w:hyperlink></w:p><w:p><w:pPr/><w:r><w:rPr/><w:t xml:space="preserve">Colliot-Thélène, Catherine; Guénard, Florent. </w:t></w:r><w:r><w:rPr><w:i w:val="1"/><w:iCs w:val="1"/></w:rPr><w:t xml:space="preserve">Peuples et populisme</w:t></w:r><w:r><w:rPr/><w:t xml:space="preserve">, Presses universitaires de France, pp.63-77, 2014</w:t></w:r></w:p><w:p><w:pPr/><w:r><w:rPr/><w:t xml:space="preserve">Chapitre d'ouvrage</w:t></w:r></w:p><w:p><w:pPr/><w:hyperlink r:id="rId116" w:history="1"><w:r><w:rPr><w:color w:val="#410a8c"/><w:u w:val="single"/></w:rPr><w:t xml:space="preserve">hal-01194307v1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Entre innovations agronomiques et pratiques paysannes : la figure de l'&amp;quot;agriculteur pratique&amp;quot; au 19e siècle</w:t></w:r></w:hyperlink></w:p><w:p><w:pPr/><w:hyperlink r:id="rId11" w:history="1"><w:r><w:rPr><w:color w:val="#410a8c"/><w:u w:val="single"/></w:rPr><w:t xml:space="preserve">Chloé Gaboriaux</w:t></w:r></w:hyperlink></w:p><w:p><w:pPr/><w:r><w:rPr/><w:t xml:space="preserve">Bonneuil, Christophe; Denis, Gilles; Mayaud, Jean-Luc. </w:t></w:r><w:r><w:rPr><w:i w:val="1"/><w:iCs w:val="1"/></w:rPr><w:t xml:space="preserve">Sciences, chercheurs et agriculture : pour une histoire de la recherche agronomique</w:t></w:r><w:r><w:rPr/><w:t xml:space="preserve">, Quae / L'Harmattan, pp.45-60, 2008, 9782759202744</w:t></w:r></w:p><w:p><w:pPr/><w:r><w:rPr/><w:t xml:space="preserve">Chapitre d'ouvrage</w:t></w:r></w:p><w:p><w:pPr/><w:hyperlink r:id="rId117" w:history="1"><w:r><w:rPr><w:color w:val="#410a8c"/><w:u w:val="single"/></w:rPr><w:t xml:space="preserve">hal-03421251v1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8" w:history="1"><w:r><w:rPr><w:color w:val="1e198e"/><w:b w:val="1"/><w:bCs w:val="1"/><w:u w:val="single"/></w:rPr><w:t xml:space="preserve">La caricature sous le Second Empire : Honoré Daumier et le plébiscite de 1870</w:t></w:r></w:hyperlink></w:p><w:p><w:pPr/><w:hyperlink r:id="rId11" w:history="1"><w:r><w:rPr><w:color w:val="#410a8c"/><w:u w:val="single"/></w:rPr><w:t xml:space="preserve">Chloé Gaboriaux</w:t></w:r></w:hyperlink></w:p><w:p><w:pPr/><w:r><w:rPr><w:i w:val="1"/><w:iCs w:val="1"/></w:rPr><w:t xml:space="preserve">Encyclopédie d'histoire numérique de l'Europe</w:t></w:r><w:r><w:rPr/><w:t xml:space="preserve">, 2026, https://ehne.fr/fr/node/22732</w:t></w:r></w:p><w:p><w:pPr/><w:r><w:rPr/><w:t xml:space="preserve">Notice d’encyclopédie ou de dictionnaire</w:t></w:r></w:p><w:p><w:pPr/><w:hyperlink r:id="rId118" w:history="1"><w:r><w:rPr><w:color w:val="#410a8c"/><w:u w:val="single"/></w:rPr><w:t xml:space="preserve">hal-05555061v1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Entrée : États généraux</w:t></w:r></w:hyperlink></w:p><w:p><w:pPr/><w:hyperlink r:id="rId11" w:history="1"><w:r><w:rPr><w:color w:val="#410a8c"/><w:u w:val="single"/></w:rPr><w:t xml:space="preserve">Chloé Gaboriaux</w:t></w:r></w:hyperlink></w:p><w:p><w:pPr/><w:r><w:rPr><w:i w:val="1"/><w:iCs w:val="1"/></w:rPr><w:t xml:space="preserve">DicoPart : dictionnaire critique et interdisciplinaire de la participation, la démocratie et la citoyenneté</w:t></w:r><w:r><w:rPr/><w:t xml:space="preserve">, 2022</w:t></w:r></w:p><w:p><w:pPr/><w:r><w:rPr/><w:t xml:space="preserve">Notice d’encyclopédie ou de dictionnaire</w:t></w:r></w:p><w:p><w:pPr/><w:hyperlink r:id="rId119" w:history="1"><w:r><w:rPr><w:color w:val="#410a8c"/><w:u w:val="single"/></w:rPr><w:t xml:space="preserve">halshs-03901237v1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République</w:t></w:r></w:hyperlink></w:p><w:p><w:pPr/><w:hyperlink r:id="rId11" w:history="1"><w:r><w:rPr><w:color w:val="#410a8c"/><w:u w:val="single"/></w:rPr><w:t xml:space="preserve">Chloé Gaboriaux</w:t></w:r></w:hyperlink></w:p><w:p><w:pPr/><w:r><w:rPr/><w:t xml:space="preserve">2017, http://publictionnaire.huma-num.fr/notice/republique/</w:t></w:r></w:p><w:p><w:pPr/><w:r><w:rPr/><w:t xml:space="preserve">Notice d’encyclopédie ou de dictionnaire</w:t></w:r></w:p><w:p><w:pPr/><w:hyperlink r:id="rId120" w:history="1"><w:r><w:rPr><w:color w:val="#410a8c"/><w:u w:val="single"/></w:rPr><w:t xml:space="preserve">hal-01558650v1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Citoyen</w:t></w:r></w:hyperlink></w:p><w:p><w:pPr/><w:hyperlink r:id="rId11" w:history="1"><w:r><w:rPr><w:color w:val="#410a8c"/><w:u w:val="single"/></w:rPr><w:t xml:space="preserve">Chloé Gaboriaux</w:t></w:r></w:hyperlink></w:p><w:p><w:pPr/><w:r><w:rPr/><w:t xml:space="preserve">2017</w:t></w:r></w:p><w:p><w:pPr/><w:r><w:rPr/><w:t xml:space="preserve">Notice d’encyclopédie ou de dictionnaire</w:t></w:r></w:p><w:p><w:pPr/><w:hyperlink r:id="rId121" w:history="1"><w:r><w:rPr><w:color w:val="#410a8c"/><w:u w:val="single"/></w:rPr><w:t xml:space="preserve">hal-01560120v1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Intérêt général</w:t></w:r></w:hyperlink></w:p><w:p><w:pPr/><w:hyperlink r:id="rId11" w:history="1"><w:r><w:rPr><w:color w:val="#410a8c"/><w:u w:val="single"/></w:rPr><w:t xml:space="preserve">Chloé Gaboriaux</w:t></w:r></w:hyperlink></w:p><w:p><w:pPr/><w:r><w:rPr><w:i w:val="1"/><w:iCs w:val="1"/></w:rPr><w:t xml:space="preserve">Dico</w:t></w:r><w:r><w:rPr/><w:t xml:space="preserve">, 2016, https://selp.eu/lexique/interet-general/</w:t></w:r></w:p><w:p><w:pPr/><w:r><w:rPr/><w:t xml:space="preserve">Notice d’encyclopédie ou de dictionnaire</w:t></w:r></w:p><w:p><w:pPr/><w:hyperlink r:id="rId122" w:history="1"><w:r><w:rPr><w:color w:val="#410a8c"/><w:u w:val="single"/></w:rPr><w:t xml:space="preserve">hal-01558648v1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Démocratie directe</w:t></w:r></w:hyperlink></w:p><w:p><w:pPr/><w:hyperlink r:id="rId11" w:history="1"><w:r><w:rPr><w:color w:val="#410a8c"/><w:u w:val="single"/></w:rPr><w:t xml:space="preserve">Chloé Gaboriaux</w:t></w:r></w:hyperlink></w:p><w:p><w:pPr/><w:r><w:rPr><w:i w:val="1"/><w:iCs w:val="1"/></w:rPr><w:t xml:space="preserve">Dictionnaire critique et interdisciplinaire de la Participation, DicoPart (1ère édition)</w:t></w:r><w:r><w:rPr/><w:t xml:space="preserve">, 2013, https://www.dicopart.fr/democratie-directe-2013</w:t></w:r></w:p><w:p><w:pPr/><w:r><w:rPr/><w:t xml:space="preserve">Notice d’encyclopédie ou de dictionnaire</w:t></w:r></w:p><w:p><w:pPr/><w:hyperlink r:id="rId123" w:history="1"><w:r><w:rPr><w:color w:val="#410a8c"/><w:u w:val="single"/></w:rPr><w:t xml:space="preserve">hal-04121978v1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4" w:history="1"><w:r><w:rPr><w:color w:val="1e198e"/><w:b w:val="1"/><w:bCs w:val="1"/><w:u w:val="single"/></w:rPr><w:t xml:space="preserve">L’intérêt général partout et nulle part : du monopole étatique à la fragmentation néolibérale</w:t></w:r></w:hyperlink></w:p><w:p><w:pPr/><w:hyperlink r:id="rId11" w:history="1"><w:r><w:rPr><w:color w:val="#410a8c"/><w:u w:val="single"/></w:rPr><w:t xml:space="preserve">Chloé Gaboriaux</w:t></w:r></w:hyperlink></w:p><w:p><w:pPr/><w:r><w:rPr/><w:t xml:space="preserve">2025</w:t></w:r></w:p><w:p><w:pPr/><w:r><w:rPr/><w:t xml:space="preserve">Article de blog scientifique</w:t></w:r></w:p><w:p><w:pPr/><w:hyperlink r:id="rId124" w:history="1"><w:r><w:rPr><w:color w:val="#410a8c"/><w:u w:val="single"/></w:rPr><w:t xml:space="preserve">hal-05340020v1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A Social Construction of Public Interest: The ‘Reconnaissance d’utilité publique’ of Associations and Foundations by the Council of State (1870-1914)</w:t></w:r></w:hyperlink></w:p><w:p><w:pPr/><w:hyperlink r:id="rId11" w:history="1"><w:r><w:rPr><w:color w:val="#410a8c"/><w:u w:val="single"/></w:rPr><w:t xml:space="preserve">Chloé Gaboriaux</w:t></w:r></w:hyperlink></w:p><w:p><w:pPr/><w:r><w:rPr/><w:t xml:space="preserve">2019, https://histphil.org/2019/05/10/a-social-construction-of-public-interest-the-reconnaissance-dutilite-publique-of-associations-and-foundations-by-the-council-of-state-1870-1914/</w:t></w:r></w:p><w:p><w:pPr/><w:r><w:rPr/><w:t xml:space="preserve">Article de blog scientifique</w:t></w:r></w:p><w:p><w:pPr/><w:hyperlink r:id="rId125" w:history="1"><w:r><w:rPr><w:color w:val="#410a8c"/><w:u w:val="single"/></w:rPr><w:t xml:space="preserve">hal-02132151v1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Slogans de 1968 : 'Ne travaillez jamais !' ; 'La bourgeoisie n’a pas d’autre plaisir que de les dégrader tous' ; 'Le discours est contre-révolutionnaire&amp;quot; ; 'La vieille taupe de l’histoire semble bel et bien ronger la Sorbonne. Télégramme de Marx, 13 mai 1968' ; 'Tout le pouvoir aux conseils ouvriers (un enragé). Tout le pouvoir aux conseils enragés (un ouvrier) ; 'Une étincelle peut mettre le feu à toute la plaine</w:t></w:r></w:hyperlink></w:p><w:p><w:pPr/><w:hyperlink r:id="rId11" w:history="1"><w:r><w:rPr><w:color w:val="#410a8c"/><w:u w:val="single"/></w:rPr><w:t xml:space="preserve">Chloé Gaboriaux</w:t></w:r></w:hyperlink></w:p><w:p><w:pPr/><w:r><w:rPr/><w:t xml:space="preserve">2018</w:t></w:r></w:p><w:p><w:pPr/><w:r><w:rPr/><w:t xml:space="preserve">Article de blog scientifique</w:t></w:r></w:p><w:p><w:pPr/><w:hyperlink r:id="rId126" w:history="1"><w:r><w:rPr><w:color w:val="#410a8c"/><w:u w:val="single"/></w:rPr><w:t xml:space="preserve">halshs-01860613v1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7" w:history="1"><w:r><w:rPr><w:color w:val="1e198e"/><w:b w:val="1"/><w:bCs w:val="1"/><w:u w:val="single"/></w:rPr><w:t xml:space="preserve">Le paysan français, un enjeu idéologique au 19e siècle</w:t></w:r></w:hyperlink></w:p><w:p><w:pPr/><w:hyperlink r:id="rId11" w:history="1"><w:r><w:rPr><w:color w:val="#410a8c"/><w:u w:val="single"/></w:rPr><w:t xml:space="preserve">Chloé Gaboriaux</w:t></w:r></w:hyperlink></w:p><w:p><w:pPr/><w:r><w:rPr/><w:t xml:space="preserve">Science politique. IEP de Paris, 2008. Français. </w:t></w:r><w:hyperlink r:id="rId128" w:history="1"><w:r><w:rPr><w:color w:val="#410a8c"/><w:u w:val="single"/></w:rPr><w:t xml:space="preserve">⟨NNT : 2008IEPP0045⟩</w:t></w:r></w:hyperlink></w:p><w:p><w:pPr/><w:r><w:rPr/><w:t xml:space="preserve">Thèse</w:t></w:r></w:p><w:p><w:pPr/><w:hyperlink r:id="rId127" w:history="1"><w:r><w:rPr><w:color w:val="#410a8c"/><w:u w:val="single"/></w:rPr><w:t xml:space="preserve">tel-03421038v1</w:t></w:r></w:hyperlink></w:p></w:tc></w:tr></w:tbl><w:p><w:pPr><w:spacing w:before="200"/></w:pPr></w:p><w:p><w:pPr><w:pStyle w:val="Heading2"/></w:pPr><w:r><w:rPr><w:color w:val="1e198e"/><w:b w:val="1"/><w:bCs w:val="1"/></w:rPr><w:t xml:space="preserve">HDR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9" w:history="1"><w:r><w:rPr><w:color w:val="1e198e"/><w:b w:val="1"/><w:bCs w:val="1"/><w:u w:val="single"/></w:rPr><w:t xml:space="preserve">(In)disciplines de travail</w:t></w:r></w:hyperlink></w:p><w:p><w:pPr/><w:hyperlink r:id="rId11" w:history="1"><w:r><w:rPr><w:color w:val="#410a8c"/><w:u w:val="single"/></w:rPr><w:t xml:space="preserve">Chloé Gaboriaux</w:t></w:r></w:hyperlink></w:p><w:p><w:pPr/><w:r><w:rPr/><w:t xml:space="preserve">Sciences de l'Homme et Société. IEP de Paris, 2020</w:t></w:r></w:p><w:p><w:pPr/><w:r><w:rPr/><w:t xml:space="preserve">HDR</w:t></w:r></w:p><w:p><w:pPr/><w:hyperlink r:id="rId129" w:history="1"><w:r><w:rPr><w:color w:val="#410a8c"/><w:u w:val="single"/></w:rPr><w:t xml:space="preserve">tel-04402956v1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Gardien de l'intérêt général ? Le Conseil d'Etat et l'utilité publique des associations (1870-1914)</w:t></w:r></w:hyperlink></w:p><w:p><w:pPr/><w:hyperlink r:id="rId11" w:history="1"><w:r><w:rPr><w:color w:val="#410a8c"/><w:u w:val="single"/></w:rPr><w:t xml:space="preserve">Chloé Gaboriaux</w:t></w:r></w:hyperlink></w:p><w:p><w:pPr/><w:r><w:rPr/><w:t xml:space="preserve">Science politique. IEP de Paris, 2020</w:t></w:r></w:p><w:p><w:pPr/><w:r><w:rPr/><w:t xml:space="preserve">HDR</w:t></w:r></w:p><w:p><w:pPr/><w:hyperlink r:id="rId130" w:history="1"><w:r><w:rPr><w:color w:val="#410a8c"/><w:u w:val="single"/></w:rPr><w:t xml:space="preserve">tel-04402915v1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1" w:history="1"><w:r><w:rPr><w:color w:val="1e198e"/><w:b w:val="1"/><w:bCs w:val="1"/><w:u w:val="single"/></w:rPr><w:t xml:space="preserve">La République, une référence obligée dans le débat politique français</w:t></w:r></w:hyperlink></w:p><w:p><w:pPr/><w:hyperlink r:id="rId11" w:history="1"><w:r><w:rPr><w:color w:val="#410a8c"/><w:u w:val="single"/></w:rPr><w:t xml:space="preserve">Chloé Gaboriaux</w:t></w:r></w:hyperlink></w:p><w:p><w:pPr/><w:r><w:rPr/><w:t xml:space="preserve">2011</w:t></w:r></w:p><w:p><w:pPr/><w:r><w:rPr/><w:t xml:space="preserve">Rapport</w:t></w:r></w:p><w:p><w:pPr/><w:hyperlink r:id="rId131" w:history="1"><w:r><w:rPr><w:color w:val="#410a8c"/><w:u w:val="single"/></w:rPr><w:t xml:space="preserve">hal-01064469v1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2" w:history="1"><w:r><w:rPr><w:color w:val="1e198e"/><w:b w:val="1"/><w:bCs w:val="1"/><w:u w:val="single"/></w:rPr><w:t xml:space="preserve">Co-Producing Market Boundaries: For-Profit and Non-Profit Organisations Before the Law in Nineteenth-Century France</w:t></w:r></w:hyperlink></w:p><w:p><w:pPr/><w:hyperlink r:id="rId11" w:history="1"><w:r><w:rPr><w:color w:val="#410a8c"/><w:u w:val="single"/></w:rPr><w:t xml:space="preserve">Chloé Gaboriaux</w:t></w:r></w:hyperlink></w:p><w:p><w:pPr/><w:r><w:rPr><w:i w:val="1"/><w:iCs w:val="1"/></w:rPr><w:t xml:space="preserve">Business History Conference Meeting</w:t></w:r><w:r><w:rPr/><w:t xml:space="preserve">, Business History Conference, Mar 2026, London, United Kingdom</w:t></w:r></w:p><w:p><w:pPr/><w:r><w:rPr/><w:t xml:space="preserve">Communication dans un congrès</w:t></w:r></w:p><w:p><w:pPr/><w:hyperlink r:id="rId132" w:history="1"><w:r><w:rPr><w:color w:val="#410a8c"/><w:u w:val="single"/></w:rPr><w:t xml:space="preserve">hal-05584868v1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La contribution des fondations à l’intérêt général : une perspective sociohistorique</w:t></w:r></w:hyperlink></w:p><w:p><w:pPr/><w:hyperlink r:id="rId11" w:history="1"><w:r><w:rPr><w:color w:val="#410a8c"/><w:u w:val="single"/></w:rPr><w:t xml:space="preserve">Chloé Gaboriaux</w:t></w:r></w:hyperlink></w:p><w:p><w:pPr/><w:r><w:rPr><w:i w:val="1"/><w:iCs w:val="1"/></w:rPr><w:t xml:space="preserve">Polarisation et philanthropie</w:t></w:r><w:r><w:rPr/><w:t xml:space="preserve">, Fondation de France / Philanthropy Social Sciences Program, Feb 2026, Paris, France</w:t></w:r></w:p><w:p><w:pPr/><w:r><w:rPr/><w:t xml:space="preserve">Communication dans un congrès</w:t></w:r></w:p><w:p><w:pPr/><w:hyperlink r:id="rId133" w:history="1"><w:r><w:rPr><w:color w:val="#410a8c"/><w:u w:val="single"/></w:rPr><w:t xml:space="preserve">hal-05507771v1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Méline et les élections nationales</w:t></w:r></w:hyperlink></w:p><w:p><w:pPr/><w:hyperlink r:id="rId11" w:history="1"><w:r><w:rPr><w:color w:val="#410a8c"/><w:u w:val="single"/></w:rPr><w:t xml:space="preserve">Chloé Gaboriaux</w:t></w:r></w:hyperlink></w:p><w:p><w:pPr/><w:r><w:rPr><w:i w:val="1"/><w:iCs w:val="1"/></w:rPr><w:t xml:space="preserve">Un homme d'Etat lorrain : Jules Méline (1838-1925)</w:t></w:r><w:r><w:rPr/><w:t xml:space="preserve">, Université de Lorraine, Nov 2025, Epinal, France</w:t></w:r></w:p><w:p><w:pPr/><w:r><w:rPr/><w:t xml:space="preserve">Communication dans un congrès</w:t></w:r></w:p><w:p><w:pPr/><w:hyperlink r:id="rId134" w:history="1"><w:r><w:rPr><w:color w:val="#410a8c"/><w:u w:val="single"/></w:rPr><w:t xml:space="preserve">hal-05507777v1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L’interdisciplinarité est-elle une indiscipline ?</w:t></w:r></w:hyperlink></w:p><w:p><w:pPr/><w:hyperlink r:id="rId11" w:history="1"><w:r><w:rPr><w:color w:val="#410a8c"/><w:u w:val="single"/></w:rPr><w:t xml:space="preserve">Chloé Gaboriaux</w:t></w:r></w:hyperlink></w:p><w:p><w:pPr/><w:r><w:rPr><w:i w:val="1"/><w:iCs w:val="1"/></w:rPr><w:t xml:space="preserve">Journée d’étude sur l’interdisciplinarité dans la recherche doctorale</w:t></w:r><w:r><w:rPr/><w:t xml:space="preserve">, Université Lyon 3, May 2025, Lyon, France</w:t></w:r></w:p><w:p><w:pPr/><w:r><w:rPr/><w:t xml:space="preserve">Communication dans un congrès</w:t></w:r></w:p><w:p><w:pPr/><w:hyperlink r:id="rId135" w:history="1"><w:r><w:rPr><w:color w:val="#410a8c"/><w:u w:val="single"/></w:rPr><w:t xml:space="preserve">hal-05507447v1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Mesurer l’intérêt général des initiatives privées : la reconnaissance d’utilité publique des associations en France autour de 1900</w:t></w:r></w:hyperlink></w:p><w:p><w:pPr/><w:hyperlink r:id="rId11" w:history="1"><w:r><w:rPr><w:color w:val="#410a8c"/><w:u w:val="single"/></w:rPr><w:t xml:space="preserve">Chloé Gaboriaux</w:t></w:r></w:hyperlink></w:p><w:p><w:pPr/><w:r><w:rPr><w:i w:val="1"/><w:iCs w:val="1"/></w:rPr><w:t xml:space="preserve">Conférence de vie politique comparée</w:t></w:r><w:r><w:rPr/><w:t xml:space="preserve">, Université Savoie Mont Blanc, Apr 2025, Chambéry, France</w:t></w:r></w:p><w:p><w:pPr/><w:r><w:rPr/><w:t xml:space="preserve">Communication dans un congrès</w:t></w:r></w:p><w:p><w:pPr/><w:hyperlink r:id="rId136" w:history="1"><w:r><w:rPr><w:color w:val="#410a8c"/><w:u w:val="single"/></w:rPr><w:t xml:space="preserve">hal-05507491v1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Faire de l’histoire des idées en milieu partisan : enjeux théoriques et méthodologiques [table-ronde]</w:t></w:r></w:hyperlink></w:p><w:p><w:pPr/><w:hyperlink r:id="rId11" w:history="1"><w:r><w:rPr><w:color w:val="#410a8c"/><w:u w:val="single"/></w:rPr><w:t xml:space="preserve">Chloé Gaboriaux</w:t></w:r></w:hyperlink><w:r><w:rPr/><w:t xml:space="preserve">,</w:t></w:r><w:hyperlink r:id="rId138" w:history="1"><w:r><w:rPr><w:color w:val="#410a8c"/><w:u w:val="single"/></w:rPr><w:t xml:space="preserve">Carole Bachelot</w:t></w:r></w:hyperlink><w:r><w:rPr/><w:t xml:space="preserve">,</w:t></w:r><w:hyperlink r:id="rId139" w:history="1"><w:r><w:rPr><w:color w:val="#410a8c"/><w:u w:val="single"/></w:rPr><w:t xml:space="preserve">Mathieu Hauchecorne</w:t></w:r></w:hyperlink></w:p><w:p><w:pPr/><w:r><w:rPr><w:i w:val="1"/><w:iCs w:val="1"/></w:rPr><w:t xml:space="preserve">Identités et partis politiques. Saisir l’« identité » dans les partis politiques au prisme de l’histoire sociale. Production idéelle, acteurs et circulation [Journée d’études]</w:t></w:r><w:r><w:rPr/><w:t xml:space="preserve">, Triangle, Jun 2025, Lyon, France</w:t></w:r></w:p><w:p><w:pPr/><w:r><w:rPr/><w:t xml:space="preserve">Communication dans un congrès</w:t></w:r></w:p><w:p><w:pPr/><w:hyperlink r:id="rId137" w:history="1"><w:r><w:rPr><w:color w:val="#410a8c"/><w:u w:val="single"/></w:rPr><w:t xml:space="preserve">hal-05507423v1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Faire l’histoire de l’intérêt général à partir de la pratique du Conseil d’État</w:t></w:r></w:hyperlink></w:p><w:p><w:pPr/><w:hyperlink r:id="rId11" w:history="1"><w:r><w:rPr><w:color w:val="#410a8c"/><w:u w:val="single"/></w:rPr><w:t xml:space="preserve">Chloé Gaboriaux</w:t></w:r></w:hyperlink></w:p><w:p><w:pPr/><w:r><w:rPr><w:i w:val="1"/><w:iCs w:val="1"/></w:rPr><w:t xml:space="preserve">Séminaire d'histoire des pratiques administratives</w:t></w:r><w:r><w:rPr/><w:t xml:space="preserve">, Université Paris Cité, Feb 2025, Malakoff, France</w:t></w:r></w:p><w:p><w:pPr/><w:r><w:rPr/><w:t xml:space="preserve">Communication dans un congrès</w:t></w:r></w:p><w:p><w:pPr/><w:hyperlink r:id="rId140" w:history="1"><w:r><w:rPr><w:color w:val="#410a8c"/><w:u w:val="single"/></w:rPr><w:t xml:space="preserve">hal-05507482v1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Le mythe de l'étatisation à l'épreuve du droit</w:t></w:r></w:hyperlink></w:p><w:p><w:pPr/><w:hyperlink r:id="rId11" w:history="1"><w:r><w:rPr><w:color w:val="#410a8c"/><w:u w:val="single"/></w:rPr><w:t xml:space="preserve">Chloé Gaboriaux</w:t></w:r></w:hyperlink></w:p><w:p><w:pPr/><w:r><w:rPr><w:i w:val="1"/><w:iCs w:val="1"/></w:rPr><w:t xml:space="preserve">Dialogos interdisciplinarios</w:t></w:r><w:r><w:rPr/><w:t xml:space="preserve">, CEMCA, Jun 2024, Mexico city, Mexique</w:t></w:r></w:p><w:p><w:pPr/><w:r><w:rPr/><w:t xml:space="preserve">Communication dans un congrès</w:t></w:r></w:p><w:p><w:pPr/><w:hyperlink r:id="rId141" w:history="1"><w:r><w:rPr><w:color w:val="#410a8c"/><w:u w:val="single"/></w:rPr><w:t xml:space="preserve">hal-05507787v1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Politique du peuple et philanthropie</w:t></w:r></w:hyperlink></w:p><w:p><w:pPr/><w:hyperlink r:id="rId11" w:history="1"><w:r><w:rPr><w:color w:val="#410a8c"/><w:u w:val="single"/></w:rPr><w:t xml:space="preserve">Chloé Gaboriaux</w:t></w:r></w:hyperlink></w:p><w:p><w:pPr/><w:r><w:rPr><w:i w:val="1"/><w:iCs w:val="1"/></w:rPr><w:t xml:space="preserve">Penser le plébéianisme</w:t></w:r><w:r><w:rPr/><w:t xml:space="preserve">, CEVIPOF, Sep 2024, Paris, France</w:t></w:r></w:p><w:p><w:pPr/><w:r><w:rPr/><w:t xml:space="preserve">Communication dans un congrès</w:t></w:r></w:p><w:p><w:pPr/><w:hyperlink r:id="rId142" w:history="1"><w:r><w:rPr><w:color w:val="#410a8c"/><w:u w:val="single"/></w:rPr><w:t xml:space="preserve">hal-05507781v1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La reconnaissance d'utilité publique des associations ouvrières (1879-1914)</w:t></w:r></w:hyperlink></w:p><w:p><w:pPr/><w:hyperlink r:id="rId11" w:history="1"><w:r><w:rPr><w:color w:val="#410a8c"/><w:u w:val="single"/></w:rPr><w:t xml:space="preserve">Chloé Gaboriaux</w:t></w:r></w:hyperlink></w:p><w:p><w:pPr/><w:r><w:rPr><w:i w:val="1"/><w:iCs w:val="1"/></w:rPr><w:t xml:space="preserve">Le mouvement des associations de travailleurs au XIXe siècle</w:t></w:r><w:r><w:rPr/><w:t xml:space="preserve">, Université de Lille, Oct 2019, Lille, France</w:t></w:r></w:p><w:p><w:pPr/><w:r><w:rPr/><w:t xml:space="preserve">Communication dans un congrès</w:t></w:r></w:p><w:p><w:pPr/><w:hyperlink r:id="rId143" w:history="1"><w:r><w:rPr><w:color w:val="#410a8c"/><w:u w:val="single"/></w:rPr><w:t xml:space="preserve">hal-05507795v1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Politicians’ use of language in the 2017 elections: a comparison of French and British press coverage</w:t></w:r></w:hyperlink></w:p><w:p><w:pPr/><w:hyperlink r:id="rId11" w:history="1"><w:r><w:rPr><w:color w:val="#410a8c"/><w:u w:val="single"/></w:rPr><w:t xml:space="preserve">Chloé Gaboriaux</w:t></w:r></w:hyperlink></w:p><w:p><w:pPr/><w:r><w:rPr><w:i w:val="1"/><w:iCs w:val="1"/></w:rPr><w:t xml:space="preserve">Focus on French language usage and users</w:t></w:r><w:r><w:rPr/><w:t xml:space="preserve">, Association for French Language Studies, Jun 2018, Toulouse, France</w:t></w:r></w:p><w:p><w:pPr/><w:r><w:rPr/><w:t xml:space="preserve">Communication dans un congrès</w:t></w:r></w:p><w:p><w:pPr/><w:hyperlink r:id="rId144" w:history="1"><w:r><w:rPr><w:color w:val="#410a8c"/><w:u w:val="single"/></w:rPr><w:t xml:space="preserve">hal-05507811v1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L’histoire conceptuelle, une histoire des concepts ?</w:t></w:r></w:hyperlink></w:p><w:p><w:pPr/><w:hyperlink r:id="rId11" w:history="1"><w:r><w:rPr><w:color w:val="#410a8c"/><w:u w:val="single"/></w:rPr><w:t xml:space="preserve">Chloé Gaboriaux</w:t></w:r></w:hyperlink></w:p><w:p><w:pPr/><w:r><w:rPr><w:i w:val="1"/><w:iCs w:val="1"/></w:rPr><w:t xml:space="preserve">L’histoire conceptuelle à l’œuvre</w:t></w:r><w:r><w:rPr/><w:t xml:space="preserve">, Centre canadien d'études allemandes et européennes, Nov 2018, Montréal (Québec), Canada</w:t></w:r></w:p><w:p><w:pPr/><w:r><w:rPr/><w:t xml:space="preserve">Communication dans un congrès</w:t></w:r></w:p><w:p><w:pPr/><w:hyperlink r:id="rId145" w:history="1"><w:r><w:rPr><w:color w:val="#410a8c"/><w:u w:val="single"/></w:rPr><w:t xml:space="preserve">hal-05507802v1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Family history & sociopolitical scansions in Nineteenth Century France</w:t></w:r></w:hyperlink></w:p><w:p><w:pPr/><w:hyperlink r:id="rId11" w:history="1"><w:r><w:rPr><w:color w:val="#410a8c"/><w:u w:val="single"/></w:rPr><w:t xml:space="preserve">Chloé Gaboriaux</w:t></w:r></w:hyperlink></w:p><w:p><w:pPr/><w:r><w:rPr><w:i w:val="1"/><w:iCs w:val="1"/></w:rPr><w:t xml:space="preserve">63th annual conference of the Society for French Historical Studies</w:t></w:r><w:r><w:rPr/><w:t xml:space="preserve">, Society for French Historical Studies, Apr 2017, Washignton DC, United States</w:t></w:r></w:p><w:p><w:pPr/><w:r><w:rPr/><w:t xml:space="preserve">Communication dans un congrès</w:t></w:r></w:p><w:p><w:pPr/><w:hyperlink r:id="rId146" w:history="1"><w:r><w:rPr><w:color w:val="#410a8c"/><w:u w:val="single"/></w:rPr><w:t xml:space="preserve">hal-05507823v1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“Libre” tout court ? Usages et significations d'un emploi absolu</w:t></w:r></w:hyperlink></w:p><w:p><w:pPr/><w:hyperlink r:id="rId11" w:history="1"><w:r><w:rPr><w:color w:val="#410a8c"/><w:u w:val="single"/></w:rPr><w:t xml:space="preserve">Chloé Gaboriaux</w:t></w:r></w:hyperlink><w:r><w:rPr/><w:t xml:space="preserve">,</w:t></w:r><w:hyperlink r:id="rId148" w:history="1"><w:r><w:rPr><w:color w:val="#410a8c"/><w:u w:val="single"/></w:rPr><w:t xml:space="preserve">Sylvianne Rémi-Giraud</w:t></w:r></w:hyperlink></w:p><w:p><w:pPr/><w:r><w:rPr><w:i w:val="1"/><w:iCs w:val="1"/></w:rPr><w:t xml:space="preserve">Journée de la SELP (Société d'Étude des Langages du Politique) sur le thème « Libre(s) ? »</w:t></w:r><w:r><w:rPr/><w:t xml:space="preserve">, Oct 2017, La Charité-sur-Loire (Cité du Mot), France</w:t></w:r></w:p><w:p><w:pPr/><w:r><w:rPr/><w:t xml:space="preserve">Communication dans un congrès</w:t></w:r></w:p><w:p><w:pPr/><w:hyperlink r:id="rId147" w:history="1"><w:r><w:rPr><w:color w:val="#410a8c"/><w:u w:val="single"/></w:rPr><w:t xml:space="preserve">halshs-02107216v1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L’intérêt général : l’État à l’épreuve de la société</w:t></w:r></w:hyperlink></w:p><w:p><w:pPr/><w:hyperlink r:id="rId11" w:history="1"><w:r><w:rPr><w:color w:val="#410a8c"/><w:u w:val="single"/></w:rPr><w:t xml:space="preserve">Chloé Gaboriaux</w:t></w:r></w:hyperlink></w:p><w:p><w:pPr/><w:r><w:rPr><w:i w:val="1"/><w:iCs w:val="1"/></w:rPr><w:t xml:space="preserve">Congrès de l'AFSP</w:t></w:r><w:r><w:rPr/><w:t xml:space="preserve">, Association française de science politique, Jul 2017, Montpellier, France</w:t></w:r></w:p><w:p><w:pPr/><w:r><w:rPr/><w:t xml:space="preserve">Communication dans un congrès</w:t></w:r></w:p><w:p><w:pPr/><w:hyperlink r:id="rId149" w:history="1"><w:r><w:rPr><w:color w:val="#410a8c"/><w:u w:val="single"/></w:rPr><w:t xml:space="preserve">hal-05507815v1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Un exemple de coproduction de l’intérêt général entre privé et public : la reconnaissance d’utilité publique des associations et fondations en France</w:t></w:r></w:hyperlink></w:p><w:p><w:pPr/><w:hyperlink r:id="rId11" w:history="1"><w:r><w:rPr><w:color w:val="#410a8c"/><w:u w:val="single"/></w:rPr><w:t xml:space="preserve">Chloé Gaboriaux</w:t></w:r></w:hyperlink></w:p><w:p><w:pPr/><w:r><w:rPr><w:i w:val="1"/><w:iCs w:val="1"/></w:rPr><w:t xml:space="preserve">6e Congrès international des associations francophones de science politique</w:t></w:r><w:r><w:rPr/><w:t xml:space="preserve">, Associations francophones de science politique, Feb 2015, Lausanne, Suisse</w:t></w:r></w:p><w:p><w:pPr/><w:r><w:rPr/><w:t xml:space="preserve">Communication dans un congrès</w:t></w:r></w:p><w:p><w:pPr/><w:hyperlink r:id="rId150" w:history="1"><w:r><w:rPr><w:color w:val="#410a8c"/><w:u w:val="single"/></w:rPr><w:t xml:space="preserve">hal-05507828v1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Conclusions</w:t></w:r></w:hyperlink></w:p><w:p><w:pPr/><w:hyperlink r:id="rId11" w:history="1"><w:r><w:rPr><w:color w:val="#410a8c"/><w:u w:val="single"/></w:rPr><w:t xml:space="preserve">Chloé Gaboriaux</w:t></w:r></w:hyperlink></w:p><w:p><w:pPr/><w:r><w:rPr><w:i w:val="1"/><w:iCs w:val="1"/></w:rPr><w:t xml:space="preserve">Vers une histoire sociale des idées politiques</w:t></w:r><w:r><w:rPr/><w:t xml:space="preserve">, CEVIPOF, Jan 2015, Paris, France</w:t></w:r></w:p><w:p><w:pPr/><w:r><w:rPr/><w:t xml:space="preserve">Communication dans un congrès</w:t></w:r></w:p><w:p><w:pPr/><w:hyperlink r:id="rId151" w:history="1"><w:r><w:rPr><w:color w:val="#410a8c"/><w:u w:val="single"/></w:rPr><w:t xml:space="preserve">hal-05507834v1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Faire l’histoire des corps intermédiaires en France : le jacobinisme à l’épreuve de la réalité sociale</w:t></w:r></w:hyperlink></w:p><w:p><w:pPr/><w:hyperlink r:id="rId11" w:history="1"><w:r><w:rPr><w:color w:val="#410a8c"/><w:u w:val="single"/></w:rPr><w:t xml:space="preserve">Chloé Gaboriaux</w:t></w:r></w:hyperlink></w:p><w:p><w:pPr/><w:r><w:rPr><w:i w:val="1"/><w:iCs w:val="1"/></w:rPr><w:t xml:space="preserve">La démocratie en travail : Pierre Rosanvallon</w:t></w:r><w:r><w:rPr/><w:t xml:space="preserve">, Centre culturel international, Sep 2014, Cerisy, France</w:t></w:r></w:p><w:p><w:pPr/><w:r><w:rPr/><w:t xml:space="preserve">Communication dans un congrès</w:t></w:r></w:p><w:p><w:pPr/><w:hyperlink r:id="rId152" w:history="1"><w:r><w:rPr><w:color w:val="#410a8c"/><w:u w:val="single"/></w:rPr><w:t xml:space="preserve">hal-05507837v1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La reconnaissance d'utilité publique au fil de la plume : mentions marginales, ratures et ajouts manuscrits dans les documents échangés entre le Conseil d'État et les ministères, 1901-1914</w:t></w:r></w:hyperlink></w:p><w:p><w:pPr/><w:hyperlink r:id="rId11" w:history="1"><w:r><w:rPr><w:color w:val="#410a8c"/><w:u w:val="single"/></w:rPr><w:t xml:space="preserve">Chloé Gaboriaux</w:t></w:r></w:hyperlink></w:p><w:p><w:pPr/><w:r><w:rPr><w:i w:val="1"/><w:iCs w:val="1"/></w:rPr><w:t xml:space="preserve">12e congrès, Inégalités et démocratie, Association française de science politique (AFSP), section thématique 2 : " "Saisir l'État" à travers ses écrits ordinaires : enjeux, méthodes, objets "</w:t></w:r><w:r><w:rPr/><w:t xml:space="preserve">, Jul 2013, Sciences Po, Paris, 27 rue Saint-Guillaume, France</w:t></w:r></w:p><w:p><w:pPr/><w:r><w:rPr/><w:t xml:space="preserve">Communication dans un congrès</w:t></w:r></w:p><w:p><w:pPr/><w:hyperlink r:id="rId153" w:history="1"><w:r><w:rPr><w:color w:val="#410a8c"/><w:u w:val="single"/></w:rPr><w:t xml:space="preserve">hal-00972737v1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Les républicains et l’association dans le ‘moment 1901’ / French Republican Conceptions of Associations at the Time of the 1901 Law</w:t></w:r></w:hyperlink></w:p><w:p><w:pPr/><w:hyperlink r:id="rId11" w:history="1"><w:r><w:rPr><w:color w:val="#410a8c"/><w:u w:val="single"/></w:rPr><w:t xml:space="preserve">Chloé Gaboriaux</w:t></w:r></w:hyperlink></w:p><w:p><w:pPr/><w:r><w:rPr><w:i w:val="1"/><w:iCs w:val="1"/></w:rPr><w:t xml:space="preserve">Les associations devant la démocratie : France/États-Unis</w:t></w:r><w:r><w:rPr/><w:t xml:space="preserve">, CEVIPOF, Jan 2010, Paris, France</w:t></w:r></w:p><w:p><w:pPr/><w:r><w:rPr/><w:t xml:space="preserve">Communication dans un congrès</w:t></w:r></w:p><w:p><w:pPr/><w:hyperlink r:id="rId154" w:history="1"><w:r><w:rPr><w:color w:val="#410a8c"/><w:u w:val="single"/></w:rPr><w:t xml:space="preserve">hal-05507847v1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L’avortement du parti de l’agriculture dans la France des années 1860 : les leçons d’un échec</w:t></w:r></w:hyperlink></w:p><w:p><w:pPr/><w:hyperlink r:id="rId11" w:history="1"><w:r><w:rPr><w:color w:val="#410a8c"/><w:u w:val="single"/></w:rPr><w:t xml:space="preserve">Chloé Gaboriaux</w:t></w:r></w:hyperlink></w:p><w:p><w:pPr/><w:r><w:rPr><w:i w:val="1"/><w:iCs w:val="1"/></w:rPr><w:t xml:space="preserve">Congrès de l'AFSP</w:t></w:r><w:r><w:rPr/><w:t xml:space="preserve">, Association française de science politique, Sep 2009, Grenoble, France</w:t></w:r></w:p><w:p><w:pPr/><w:r><w:rPr/><w:t xml:space="preserve">Communication dans un congrès</w:t></w:r></w:p><w:p><w:pPr/><w:hyperlink r:id="rId155" w:history="1"><w:r><w:rPr><w:color w:val="#410a8c"/><w:u w:val="single"/></w:rPr><w:t xml:space="preserve">hal-05507850v1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La République des paysans de Jules Ferry : la définition d’une exception française</w:t></w:r></w:hyperlink></w:p><w:p><w:pPr/><w:hyperlink r:id="rId11" w:history="1"><w:r><w:rPr><w:color w:val="#410a8c"/><w:u w:val="single"/></w:rPr><w:t xml:space="preserve">Chloé Gaboriaux</w:t></w:r></w:hyperlink></w:p><w:p><w:pPr/><w:r><w:rPr><w:i w:val="1"/><w:iCs w:val="1"/></w:rPr><w:t xml:space="preserve">Congrès de l'AFSP</w:t></w:r><w:r><w:rPr/><w:t xml:space="preserve">, Association française de science politique, Sep 2009, Grenoble, France</w:t></w:r></w:p><w:p><w:pPr/><w:r><w:rPr/><w:t xml:space="preserve">Communication dans un congrès</w:t></w:r></w:p><w:p><w:pPr/><w:hyperlink r:id="rId156" w:history="1"><w:r><w:rPr><w:color w:val="#410a8c"/><w:u w:val="single"/></w:rPr><w:t xml:space="preserve">hal-05507851v1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La sociabilité rêvée des républicains français ou les paradoxes de la ‘ville-campagne’</w:t></w:r></w:hyperlink></w:p><w:p><w:pPr/><w:hyperlink r:id="rId11" w:history="1"><w:r><w:rPr><w:color w:val="#410a8c"/><w:u w:val="single"/></w:rPr><w:t xml:space="preserve">Chloé Gaboriaux</w:t></w:r></w:hyperlink></w:p><w:p><w:pPr/><w:r><w:rPr><w:i w:val="1"/><w:iCs w:val="1"/></w:rPr><w:t xml:space="preserve">Ruralités européennes contemporaines : diversité et relations sociales</w:t></w:r><w:r><w:rPr/><w:t xml:space="preserve">, Association des ruralistes français, Nov 2008, Lyon, France</w:t></w:r></w:p><w:p><w:pPr/><w:r><w:rPr/><w:t xml:space="preserve">Communication dans un congrès</w:t></w:r></w:p><w:p><w:pPr/><w:hyperlink r:id="rId157" w:history="1"><w:r><w:rPr><w:color w:val="#410a8c"/><w:u w:val="single"/></w:rPr><w:t xml:space="preserve">hal-05507852v1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Peasants and / in politics at the end of the 19th century</w:t></w:r></w:hyperlink></w:p><w:p><w:pPr/><w:hyperlink r:id="rId11" w:history="1"><w:r><w:rPr><w:color w:val="#410a8c"/><w:u w:val="single"/></w:rPr><w:t xml:space="preserve">Chloé Gaboriaux</w:t></w:r></w:hyperlink></w:p><w:p><w:pPr/><w:r><w:rPr><w:i w:val="1"/><w:iCs w:val="1"/></w:rPr><w:t xml:space="preserve">Building Modern Farm Policy Regimes: Insights from Denmark and France</w:t></w:r><w:r><w:rPr/><w:t xml:space="preserve">, Université du Sud-Danemark, May 2008, Odense, Denmark</w:t></w:r></w:p><w:p><w:pPr/><w:r><w:rPr/><w:t xml:space="preserve">Communication dans un congrès</w:t></w:r></w:p><w:p><w:pPr/><w:hyperlink r:id="rId158" w:history="1"><w:r><w:rPr><w:color w:val="#410a8c"/><w:u w:val="single"/></w:rPr><w:t xml:space="preserve">hal-05507856v1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Entre les innovations agronomiques et les pratiques paysannes, la figure de l’agriculteur pratique au XIXe siècle</w:t></w:r></w:hyperlink></w:p><w:p><w:pPr/><w:hyperlink r:id="rId11" w:history="1"><w:r><w:rPr><w:color w:val="#410a8c"/><w:u w:val="single"/></w:rPr><w:t xml:space="preserve">Chloé Gaboriaux</w:t></w:r></w:hyperlink></w:p><w:p><w:pPr/><w:r><w:rPr><w:i w:val="1"/><w:iCs w:val="1"/></w:rPr><w:t xml:space="preserve">journée "Les chercheurs ont-ils besoin d’histoire ?" organisée par le Comité d’Histoire de l’INRA</w:t></w:r><w:r><w:rPr/><w:t xml:space="preserve">, Oct 2006, INRA – Amphithéâtre - 147 rue de l’Université – Paris 75007, France. pp.45 - 60</w:t></w:r></w:p><w:p><w:pPr/><w:r><w:rPr/><w:t xml:space="preserve">Communication dans un congrès</w:t></w:r></w:p><w:p><w:pPr/><w:hyperlink r:id="rId159" w:history="1"><w:r><w:rPr><w:color w:val="#410a8c"/><w:u w:val="single"/></w:rPr><w:t xml:space="preserve">hal-03572368v1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L’avènement de la Troisième République : républicanisation des ruraux ou ruralisation des républicains ?</w:t></w:r></w:hyperlink></w:p><w:p><w:pPr/><w:hyperlink r:id="rId11" w:history="1"><w:r><w:rPr><w:color w:val="#410a8c"/><w:u w:val="single"/></w:rPr><w:t xml:space="preserve">Chloé Gaboriaux</w:t></w:r></w:hyperlink></w:p><w:p><w:pPr/><w:r><w:rPr><w:i w:val="1"/><w:iCs w:val="1"/></w:rPr><w:t xml:space="preserve">Regime Change: the Social and Cultural Origins of Political Transformation in France</w:t></w:r><w:r><w:rPr/><w:t xml:space="preserve">, Institute of French Studies, Nov 2007, New York city, United States</w:t></w:r></w:p><w:p><w:pPr/><w:r><w:rPr/><w:t xml:space="preserve">Communication dans un congrès</w:t></w:r></w:p><w:p><w:pPr/><w:hyperlink r:id="rId160" w:history="1"><w:r><w:rPr><w:color w:val="#410a8c"/><w:u w:val="single"/></w:rPr><w:t xml:space="preserve">hal-05507861v1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Le caractère national à l’épreuve du vote rural dans le discours des républicains français, 1848-1880</w:t></w:r></w:hyperlink></w:p><w:p><w:pPr/><w:hyperlink r:id="rId11" w:history="1"><w:r><w:rPr><w:color w:val="#410a8c"/><w:u w:val="single"/></w:rPr><w:t xml:space="preserve">Chloé Gaboriaux</w:t></w:r></w:hyperlink></w:p><w:p><w:pPr/><w:r><w:rPr><w:i w:val="1"/><w:iCs w:val="1"/></w:rPr><w:t xml:space="preserve">colloque "Le Caractère national : mythe ou réalité ? : sources, problématique, enjeux", Pôle Identités-Mémoire</w:t></w:r><w:r><w:rPr/><w:t xml:space="preserve">, Oct 2006, Maison de la recherche en sciences humaines de l’université de Caen Basse-Normandie, France. pp.161 - 168</w:t></w:r></w:p><w:p><w:pPr/><w:r><w:rPr/><w:t xml:space="preserve">Communication dans un congrès</w:t></w:r></w:p><w:p><w:pPr/><w:hyperlink r:id="rId161" w:history="1"><w:r><w:rPr><w:color w:val="#410a8c"/><w:u w:val="single"/></w:rPr><w:t xml:space="preserve">hal-03572613v1</w:t></w:r></w:hyperlink></w:p></w:tc></w:tr></w:tbl><w:sectPr><w:footerReference w:type="default" r:id="rId16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CE2A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loe-gaboriaux" TargetMode="External"/><Relationship Id="rId8" Type="http://schemas.openxmlformats.org/officeDocument/2006/relationships/hyperlink" Target="https://orcid.org/0009-0006-1548-7124" TargetMode="External"/><Relationship Id="rId9" Type="http://schemas.openxmlformats.org/officeDocument/2006/relationships/hyperlink" Target="https://www.idref.fr/137480164" TargetMode="External"/><Relationship Id="rId10" Type="http://schemas.openxmlformats.org/officeDocument/2006/relationships/hyperlink" Target="https://cnrs.hal.science/hal-04231014v1" TargetMode="External"/><Relationship Id="rId11" Type="http://schemas.openxmlformats.org/officeDocument/2006/relationships/hyperlink" Target="https://hal.science/search/index/?q=*&amp;authFullName_s=Chlo&#233; Gaboriaux" TargetMode="External"/><Relationship Id="rId12" Type="http://schemas.openxmlformats.org/officeDocument/2006/relationships/hyperlink" Target="https://www.pressesdesciencespo.fr/fr/book/?gcoi=27246100825210" TargetMode="External"/><Relationship Id="rId13" Type="http://schemas.openxmlformats.org/officeDocument/2006/relationships/hyperlink" Target="https://hal.science/hal-03727886v1" TargetMode="External"/><Relationship Id="rId14" Type="http://schemas.openxmlformats.org/officeDocument/2006/relationships/hyperlink" Target="https://hal.science/search/index/?q=*&amp;authFullName_s=Martine Kaluszynski" TargetMode="External"/><Relationship Id="rId15" Type="http://schemas.openxmlformats.org/officeDocument/2006/relationships/hyperlink" Target="https://dx.doi.org/10.3726/b19710" TargetMode="External"/><Relationship Id="rId16" Type="http://schemas.openxmlformats.org/officeDocument/2006/relationships/hyperlink" Target="https://hal.science/hal-01654068v1" TargetMode="External"/><Relationship Id="rId17" Type="http://schemas.openxmlformats.org/officeDocument/2006/relationships/hyperlink" Target="https://hal.science/search/index/?q=*&amp;authFullName_s=Arnault Skornicki" TargetMode="External"/><Relationship Id="rId18" Type="http://schemas.openxmlformats.org/officeDocument/2006/relationships/hyperlink" Target="https://hal.science/hal-01861623v1" TargetMode="External"/><Relationship Id="rId19" Type="http://schemas.openxmlformats.org/officeDocument/2006/relationships/hyperlink" Target="https://hal.science/hal-04372160v1" TargetMode="External"/><Relationship Id="rId20" Type="http://schemas.openxmlformats.org/officeDocument/2006/relationships/hyperlink" Target="https://hal.science/search/index/?q=*&amp;authFullName_s=C&#233;dric Passard" TargetMode="External"/><Relationship Id="rId21" Type="http://schemas.openxmlformats.org/officeDocument/2006/relationships/hyperlink" Target="https://hal.science/search/index/?q=*&amp;authFullName_s=Annabelle Seoane" TargetMode="External"/><Relationship Id="rId22" Type="http://schemas.openxmlformats.org/officeDocument/2006/relationships/hyperlink" Target="https://dx.doi.org/10.4000/mots.32321" TargetMode="External"/><Relationship Id="rId23" Type="http://schemas.openxmlformats.org/officeDocument/2006/relationships/hyperlink" Target="https://shs.hal.science/halshs-03714387v1" TargetMode="External"/><Relationship Id="rId24" Type="http://schemas.openxmlformats.org/officeDocument/2006/relationships/hyperlink" Target="https://hal.science/search/index/?q=*&amp;authFullName_s=Laura Calabrese" TargetMode="External"/><Relationship Id="rId25" Type="http://schemas.openxmlformats.org/officeDocument/2006/relationships/hyperlink" Target="https://hal.science/search/index/?q=*&amp;authFullName_s=Marie Veniard" TargetMode="External"/><Relationship Id="rId26" Type="http://schemas.openxmlformats.org/officeDocument/2006/relationships/hyperlink" Target="https://dx.doi.org/10.4000/mots.29755" TargetMode="External"/><Relationship Id="rId27" Type="http://schemas.openxmlformats.org/officeDocument/2006/relationships/hyperlink" Target="https://shs.hal.science/halshs-03639378v1" TargetMode="External"/><Relationship Id="rId28" Type="http://schemas.openxmlformats.org/officeDocument/2006/relationships/hyperlink" Target="https://hal.science/search/index/?q=*&amp;authFullName_s=Rachele Raus" TargetMode="External"/><Relationship Id="rId29" Type="http://schemas.openxmlformats.org/officeDocument/2006/relationships/hyperlink" Target="https://hal.science/search/index/?q=*&amp;authFullName_s=C&#233;cile Robert" TargetMode="External"/><Relationship Id="rId30" Type="http://schemas.openxmlformats.org/officeDocument/2006/relationships/hyperlink" Target="https://hal.science/search/index/?q=*&amp;authFullName_s=Stefano Vicari" TargetMode="External"/><Relationship Id="rId31" Type="http://schemas.openxmlformats.org/officeDocument/2006/relationships/hyperlink" Target="https://dx.doi.org/10.4000/mots.29135" TargetMode="External"/><Relationship Id="rId32" Type="http://schemas.openxmlformats.org/officeDocument/2006/relationships/hyperlink" Target="https://shs.hal.science/halshs-02364532v1" TargetMode="External"/><Relationship Id="rId33" Type="http://schemas.openxmlformats.org/officeDocument/2006/relationships/hyperlink" Target="https://hal.science/search/index/?q=*&amp;authFullName_s=Val&#233;rie Bonnet" TargetMode="External"/><Relationship Id="rId34" Type="http://schemas.openxmlformats.org/officeDocument/2006/relationships/hyperlink" Target="https://hal.science/search/index/?q=*&amp;authFullName_s=Marie Plassart" TargetMode="External"/><Relationship Id="rId35" Type="http://schemas.openxmlformats.org/officeDocument/2006/relationships/hyperlink" Target="https://dx.doi.org/10.4000/mots.25532" TargetMode="External"/><Relationship Id="rId36" Type="http://schemas.openxmlformats.org/officeDocument/2006/relationships/hyperlink" Target="https://hal.science/hal-01832654v1" TargetMode="External"/><Relationship Id="rId37" Type="http://schemas.openxmlformats.org/officeDocument/2006/relationships/hyperlink" Target="https://hal.science/search/index/?q=*&amp;authFullName_s=Henri Boyer" TargetMode="External"/><Relationship Id="rId38" Type="http://schemas.openxmlformats.org/officeDocument/2006/relationships/hyperlink" Target="https://hal.science/hal-01390348v1" TargetMode="External"/><Relationship Id="rId39" Type="http://schemas.openxmlformats.org/officeDocument/2006/relationships/hyperlink" Target="https://hal.science/search/index/?q=*&amp;authFullName_s=Paul Bacot" TargetMode="External"/><Relationship Id="rId40" Type="http://schemas.openxmlformats.org/officeDocument/2006/relationships/hyperlink" Target="https://hal.science/search/index/?q=*&amp;authFullName_s=Christian Le Bart" TargetMode="External"/><Relationship Id="rId41" Type="http://schemas.openxmlformats.org/officeDocument/2006/relationships/hyperlink" Target="https://hal.science/search/index/?q=*&amp;authFullName_s=Damon Mayaffre" TargetMode="External"/><Relationship Id="rId42" Type="http://schemas.openxmlformats.org/officeDocument/2006/relationships/hyperlink" Target="https://dx.doi.org/10.4000/mots.22413" TargetMode="External"/><Relationship Id="rId43" Type="http://schemas.openxmlformats.org/officeDocument/2006/relationships/hyperlink" Target="https://hal.science/hal-05138608v1" TargetMode="External"/><Relationship Id="rId44" Type="http://schemas.openxmlformats.org/officeDocument/2006/relationships/hyperlink" Target="https://dx.doi.org/10.3917/parl2.041.0191" TargetMode="External"/><Relationship Id="rId45" Type="http://schemas.openxmlformats.org/officeDocument/2006/relationships/hyperlink" Target="https://hal.science/hal-05032089v1" TargetMode="External"/><Relationship Id="rId46" Type="http://schemas.openxmlformats.org/officeDocument/2006/relationships/hyperlink" Target="https://hal.science/hal-04372150v1" TargetMode="External"/><Relationship Id="rId47" Type="http://schemas.openxmlformats.org/officeDocument/2006/relationships/hyperlink" Target="https://dx.doi.org/10.4000/mots.32331" TargetMode="External"/><Relationship Id="rId48" Type="http://schemas.openxmlformats.org/officeDocument/2006/relationships/hyperlink" Target="https://hal.science/hal-05032102v1" TargetMode="External"/><Relationship Id="rId49" Type="http://schemas.openxmlformats.org/officeDocument/2006/relationships/hyperlink" Target="https://dx.doi.org/10.3917/rfsp.732.0351" TargetMode="External"/><Relationship Id="rId50" Type="http://schemas.openxmlformats.org/officeDocument/2006/relationships/hyperlink" Target="https://hal.science/hal-03727864v1" TargetMode="External"/><Relationship Id="rId51" Type="http://schemas.openxmlformats.org/officeDocument/2006/relationships/hyperlink" Target="https://dx.doi.org/10.4000/mots.29775" TargetMode="External"/><Relationship Id="rId52" Type="http://schemas.openxmlformats.org/officeDocument/2006/relationships/hyperlink" Target="https://shs.hal.science/halshs-03639374v1" TargetMode="External"/><Relationship Id="rId53" Type="http://schemas.openxmlformats.org/officeDocument/2006/relationships/hyperlink" Target="https://dx.doi.org/10.4000/mots.29160" TargetMode="External"/><Relationship Id="rId54" Type="http://schemas.openxmlformats.org/officeDocument/2006/relationships/hyperlink" Target="https://shs.hal.science/halshs-03351508v1" TargetMode="External"/><Relationship Id="rId55" Type="http://schemas.openxmlformats.org/officeDocument/2006/relationships/hyperlink" Target="https://dx.doi.org/10.3917/lms1.275.0003" TargetMode="External"/><Relationship Id="rId56" Type="http://schemas.openxmlformats.org/officeDocument/2006/relationships/hyperlink" Target="https://hal.science/hal-05032105v1" TargetMode="External"/><Relationship Id="rId57" Type="http://schemas.openxmlformats.org/officeDocument/2006/relationships/hyperlink" Target="https://dx.doi.org/10.4000/mots.26467" TargetMode="External"/><Relationship Id="rId58" Type="http://schemas.openxmlformats.org/officeDocument/2006/relationships/hyperlink" Target="https://hal.science/hal-02043130v1" TargetMode="External"/><Relationship Id="rId59" Type="http://schemas.openxmlformats.org/officeDocument/2006/relationships/hyperlink" Target="https://dx.doi.org/10.3917/pox.123.0145" TargetMode="External"/><Relationship Id="rId60" Type="http://schemas.openxmlformats.org/officeDocument/2006/relationships/hyperlink" Target="https://hal.science/hal-01832658v1" TargetMode="External"/><Relationship Id="rId61" Type="http://schemas.openxmlformats.org/officeDocument/2006/relationships/hyperlink" Target="https://hal.science/search/index/?q=*&amp;authFullName_s=Sarah Al-Matary" TargetMode="External"/><Relationship Id="rId62" Type="http://schemas.openxmlformats.org/officeDocument/2006/relationships/hyperlink" Target="https://dx.doi.org/10.4000/mots.23380" TargetMode="External"/><Relationship Id="rId63" Type="http://schemas.openxmlformats.org/officeDocument/2006/relationships/hyperlink" Target="https://hal.science/hal-01832656v1" TargetMode="External"/><Relationship Id="rId64" Type="http://schemas.openxmlformats.org/officeDocument/2006/relationships/hyperlink" Target="https://dx.doi.org/10.4000/mots.23160" TargetMode="External"/><Relationship Id="rId65" Type="http://schemas.openxmlformats.org/officeDocument/2006/relationships/hyperlink" Target="https://hal.science/hal-01664908v1" TargetMode="External"/><Relationship Id="rId66" Type="http://schemas.openxmlformats.org/officeDocument/2006/relationships/hyperlink" Target="https://dx.doi.org/10.3917/gen.109.0057" TargetMode="External"/><Relationship Id="rId67" Type="http://schemas.openxmlformats.org/officeDocument/2006/relationships/hyperlink" Target="https://hal.science/hal-05032111v1" TargetMode="External"/><Relationship Id="rId68" Type="http://schemas.openxmlformats.org/officeDocument/2006/relationships/hyperlink" Target="https://hal.science/hal-05032108v1" TargetMode="External"/><Relationship Id="rId69" Type="http://schemas.openxmlformats.org/officeDocument/2006/relationships/hyperlink" Target="https://dx.doi.org/10.4000/mots.22871" TargetMode="External"/><Relationship Id="rId70" Type="http://schemas.openxmlformats.org/officeDocument/2006/relationships/hyperlink" Target="https://hal.science/hal-01834384v1" TargetMode="External"/><Relationship Id="rId71" Type="http://schemas.openxmlformats.org/officeDocument/2006/relationships/hyperlink" Target="https://dx.doi.org/10.4000/mots.22415" TargetMode="External"/><Relationship Id="rId72" Type="http://schemas.openxmlformats.org/officeDocument/2006/relationships/hyperlink" Target="https://hal.science/hal-05032112v1" TargetMode="External"/><Relationship Id="rId73" Type="http://schemas.openxmlformats.org/officeDocument/2006/relationships/hyperlink" Target="https://dx.doi.org/10.4000/mots.22173" TargetMode="External"/><Relationship Id="rId74" Type="http://schemas.openxmlformats.org/officeDocument/2006/relationships/hyperlink" Target="https://hal.science/hal-01262597v1" TargetMode="External"/><Relationship Id="rId75" Type="http://schemas.openxmlformats.org/officeDocument/2006/relationships/hyperlink" Target="https://hal.science/hal-01139045v1" TargetMode="External"/><Relationship Id="rId76" Type="http://schemas.openxmlformats.org/officeDocument/2006/relationships/hyperlink" Target="https://hal.science/hal-01168944v1" TargetMode="External"/><Relationship Id="rId77" Type="http://schemas.openxmlformats.org/officeDocument/2006/relationships/hyperlink" Target="https://dx.doi.org/10.3917/parl1.022.0107" TargetMode="External"/><Relationship Id="rId78" Type="http://schemas.openxmlformats.org/officeDocument/2006/relationships/hyperlink" Target="https://hal.science/hal-05032116v1" TargetMode="External"/><Relationship Id="rId79" Type="http://schemas.openxmlformats.org/officeDocument/2006/relationships/hyperlink" Target="https://dx.doi.org/10.3917/lms.247.0155b" TargetMode="External"/><Relationship Id="rId80" Type="http://schemas.openxmlformats.org/officeDocument/2006/relationships/hyperlink" Target="https://hal.science/hal-05032117v1" TargetMode="External"/><Relationship Id="rId81" Type="http://schemas.openxmlformats.org/officeDocument/2006/relationships/hyperlink" Target="https://dx.doi.org/10.3917/comm.140.1222" TargetMode="External"/><Relationship Id="rId82" Type="http://schemas.openxmlformats.org/officeDocument/2006/relationships/hyperlink" Target="https://shs.hal.science/halshs-03421337v1" TargetMode="External"/><Relationship Id="rId83" Type="http://schemas.openxmlformats.org/officeDocument/2006/relationships/hyperlink" Target="https://dx.doi.org/10.1353/toc.2011.0014" TargetMode="External"/><Relationship Id="rId84" Type="http://schemas.openxmlformats.org/officeDocument/2006/relationships/hyperlink" Target="https://shs.hal.science/halshs-03421375v1" TargetMode="External"/><Relationship Id="rId85" Type="http://schemas.openxmlformats.org/officeDocument/2006/relationships/hyperlink" Target="https://dx.doi.org/10.3917/comm.136.0965" TargetMode="External"/><Relationship Id="rId86" Type="http://schemas.openxmlformats.org/officeDocument/2006/relationships/hyperlink" Target="https://hal.science/hal-03421183v1" TargetMode="External"/><Relationship Id="rId87" Type="http://schemas.openxmlformats.org/officeDocument/2006/relationships/hyperlink" Target="https://dx.doi.org/10.3917/cj.195.0003" TargetMode="External"/><Relationship Id="rId88" Type="http://schemas.openxmlformats.org/officeDocument/2006/relationships/hyperlink" Target="https://shs.hal.science/halshs-03421317v1" TargetMode="External"/><Relationship Id="rId89" Type="http://schemas.openxmlformats.org/officeDocument/2006/relationships/hyperlink" Target="https://dx.doi.org/10.4000/mots.19617" TargetMode="External"/><Relationship Id="rId90" Type="http://schemas.openxmlformats.org/officeDocument/2006/relationships/hyperlink" Target="https://sciencespo.hal.science/hal-03571883v1" TargetMode="External"/><Relationship Id="rId91" Type="http://schemas.openxmlformats.org/officeDocument/2006/relationships/hyperlink" Target="https://sciencespo.hal.science/hal-03571998v1" TargetMode="External"/><Relationship Id="rId92" Type="http://schemas.openxmlformats.org/officeDocument/2006/relationships/hyperlink" Target="https://hal.science/hal-05032119v1" TargetMode="External"/><Relationship Id="rId93" Type="http://schemas.openxmlformats.org/officeDocument/2006/relationships/hyperlink" Target="https://hal.science/hal-04476242v1" TargetMode="External"/><Relationship Id="rId94" Type="http://schemas.openxmlformats.org/officeDocument/2006/relationships/hyperlink" Target="https://www.lgdj.fr/les-grands-arrets-de-la-jurisprudence-administrative-9782275139029.html" TargetMode="External"/><Relationship Id="rId95" Type="http://schemas.openxmlformats.org/officeDocument/2006/relationships/hyperlink" Target="https://hal.science/hal-04606949v1" TargetMode="External"/><Relationship Id="rId96" Type="http://schemas.openxmlformats.org/officeDocument/2006/relationships/hyperlink" Target="https://hal.science/hal-04122006v1" TargetMode="External"/><Relationship Id="rId97" Type="http://schemas.openxmlformats.org/officeDocument/2006/relationships/hyperlink" Target="https://hal.science/hal-04388598v1" TargetMode="External"/><Relationship Id="rId98" Type="http://schemas.openxmlformats.org/officeDocument/2006/relationships/hyperlink" Target="https://hal.science/hal-03727899v1" TargetMode="External"/><Relationship Id="rId99" Type="http://schemas.openxmlformats.org/officeDocument/2006/relationships/hyperlink" Target="https://hal.science/hal-03727895v1" TargetMode="External"/><Relationship Id="rId100" Type="http://schemas.openxmlformats.org/officeDocument/2006/relationships/hyperlink" Target="https://hal.science/hal-03727879v1" TargetMode="External"/><Relationship Id="rId101" Type="http://schemas.openxmlformats.org/officeDocument/2006/relationships/hyperlink" Target="https://dx.doi.org/10.4000/books.septentrion.131386" TargetMode="External"/><Relationship Id="rId102" Type="http://schemas.openxmlformats.org/officeDocument/2006/relationships/hyperlink" Target="https://hal.science/hal-04122029v1" TargetMode="External"/><Relationship Id="rId103" Type="http://schemas.openxmlformats.org/officeDocument/2006/relationships/hyperlink" Target="https://www.vie-publique.fr/catalogue/287654-conferences-vincent-wright-et-table-ronde-la-loi-du-24-mai-1872-150-ans-apres" TargetMode="External"/><Relationship Id="rId104" Type="http://schemas.openxmlformats.org/officeDocument/2006/relationships/hyperlink" Target="https://shs.hal.science/halshs-03714390v1" TargetMode="External"/><Relationship Id="rId105" Type="http://schemas.openxmlformats.org/officeDocument/2006/relationships/hyperlink" Target="https://hal.science/hal-01834367v1" TargetMode="External"/><Relationship Id="rId106" Type="http://schemas.openxmlformats.org/officeDocument/2006/relationships/hyperlink" Target="https://shs.hal.science/halshs-01678285v1" TargetMode="External"/><Relationship Id="rId107" Type="http://schemas.openxmlformats.org/officeDocument/2006/relationships/hyperlink" Target="https://hal.science/search/index/?q=*&amp;authFullName_s=Alexandre Escudier" TargetMode="External"/><Relationship Id="rId108" Type="http://schemas.openxmlformats.org/officeDocument/2006/relationships/hyperlink" Target="https://hal.science/search/index/?q=*&amp;authFullName_s=Jacques Guilhaumou" TargetMode="External"/><Relationship Id="rId109" Type="http://schemas.openxmlformats.org/officeDocument/2006/relationships/hyperlink" Target="https://dx.doi.org/10.4000/books.septentrion.18713" TargetMode="External"/><Relationship Id="rId110" Type="http://schemas.openxmlformats.org/officeDocument/2006/relationships/hyperlink" Target="https://hal.science/hal-03226271v2" TargetMode="External"/><Relationship Id="rId111" Type="http://schemas.openxmlformats.org/officeDocument/2006/relationships/hyperlink" Target="https://hal.science/search/index/?q=*&amp;authFullName_s=J&#233;r&#244;me Tournadre" TargetMode="External"/><Relationship Id="rId112" Type="http://schemas.openxmlformats.org/officeDocument/2006/relationships/hyperlink" Target="https://hal.science/hal-01654395v1" TargetMode="External"/><Relationship Id="rId113" Type="http://schemas.openxmlformats.org/officeDocument/2006/relationships/hyperlink" Target="https://hal.science/hal-01668928v1" TargetMode="External"/><Relationship Id="rId114" Type="http://schemas.openxmlformats.org/officeDocument/2006/relationships/hyperlink" Target="https://hal.science/hal-01205831v1" TargetMode="External"/><Relationship Id="rId115" Type="http://schemas.openxmlformats.org/officeDocument/2006/relationships/hyperlink" Target="https://sciencespo.hal.science/hal-03398921v1" TargetMode="External"/><Relationship Id="rId116" Type="http://schemas.openxmlformats.org/officeDocument/2006/relationships/hyperlink" Target="https://hal.science/hal-01194307v1" TargetMode="External"/><Relationship Id="rId117" Type="http://schemas.openxmlformats.org/officeDocument/2006/relationships/hyperlink" Target="https://hal.science/hal-03421251v1" TargetMode="External"/><Relationship Id="rId118" Type="http://schemas.openxmlformats.org/officeDocument/2006/relationships/hyperlink" Target="https://hal.science/hal-05555061v1" TargetMode="External"/><Relationship Id="rId119" Type="http://schemas.openxmlformats.org/officeDocument/2006/relationships/hyperlink" Target="https://shs.hal.science/halshs-03901237v1" TargetMode="External"/><Relationship Id="rId120" Type="http://schemas.openxmlformats.org/officeDocument/2006/relationships/hyperlink" Target="https://hal.science/hal-01558650v1" TargetMode="External"/><Relationship Id="rId121" Type="http://schemas.openxmlformats.org/officeDocument/2006/relationships/hyperlink" Target="https://hal.science/hal-01560120v1" TargetMode="External"/><Relationship Id="rId122" Type="http://schemas.openxmlformats.org/officeDocument/2006/relationships/hyperlink" Target="https://hal.science/hal-01558648v1" TargetMode="External"/><Relationship Id="rId123" Type="http://schemas.openxmlformats.org/officeDocument/2006/relationships/hyperlink" Target="https://hal.science/hal-04121978v1" TargetMode="External"/><Relationship Id="rId124" Type="http://schemas.openxmlformats.org/officeDocument/2006/relationships/hyperlink" Target="https://hal.science/hal-05340020v1" TargetMode="External"/><Relationship Id="rId125" Type="http://schemas.openxmlformats.org/officeDocument/2006/relationships/hyperlink" Target="https://hal.science/hal-02132151v1" TargetMode="External"/><Relationship Id="rId126" Type="http://schemas.openxmlformats.org/officeDocument/2006/relationships/hyperlink" Target="https://shs.hal.science/halshs-01860613v1" TargetMode="External"/><Relationship Id="rId127" Type="http://schemas.openxmlformats.org/officeDocument/2006/relationships/hyperlink" Target="https://shs.hal.science/tel-03421038v1" TargetMode="External"/><Relationship Id="rId128" Type="http://schemas.openxmlformats.org/officeDocument/2006/relationships/hyperlink" Target="https://www.theses.fr/2008IEPP0045" TargetMode="External"/><Relationship Id="rId129" Type="http://schemas.openxmlformats.org/officeDocument/2006/relationships/hyperlink" Target="https://hal.science/tel-04402956v1" TargetMode="External"/><Relationship Id="rId130" Type="http://schemas.openxmlformats.org/officeDocument/2006/relationships/hyperlink" Target="https://hal.science/tel-04402915v1" TargetMode="External"/><Relationship Id="rId131" Type="http://schemas.openxmlformats.org/officeDocument/2006/relationships/hyperlink" Target="https://sciencespo.hal.science/hal-01064469v1" TargetMode="External"/><Relationship Id="rId132" Type="http://schemas.openxmlformats.org/officeDocument/2006/relationships/hyperlink" Target="https://hal.science/hal-05584868v1" TargetMode="External"/><Relationship Id="rId133" Type="http://schemas.openxmlformats.org/officeDocument/2006/relationships/hyperlink" Target="https://hal.science/hal-05507771v1" TargetMode="External"/><Relationship Id="rId134" Type="http://schemas.openxmlformats.org/officeDocument/2006/relationships/hyperlink" Target="https://hal.science/hal-05507777v1" TargetMode="External"/><Relationship Id="rId135" Type="http://schemas.openxmlformats.org/officeDocument/2006/relationships/hyperlink" Target="https://hal.science/hal-05507447v1" TargetMode="External"/><Relationship Id="rId136" Type="http://schemas.openxmlformats.org/officeDocument/2006/relationships/hyperlink" Target="https://hal.science/hal-05507491v1" TargetMode="External"/><Relationship Id="rId137" Type="http://schemas.openxmlformats.org/officeDocument/2006/relationships/hyperlink" Target="https://hal.science/hal-05507423v1" TargetMode="External"/><Relationship Id="rId138" Type="http://schemas.openxmlformats.org/officeDocument/2006/relationships/hyperlink" Target="https://hal.science/search/index/?q=*&amp;authFullName_s=Carole Bachelot" TargetMode="External"/><Relationship Id="rId139" Type="http://schemas.openxmlformats.org/officeDocument/2006/relationships/hyperlink" Target="https://hal.science/search/index/?q=*&amp;authFullName_s=Mathieu Hauchecorne" TargetMode="External"/><Relationship Id="rId140" Type="http://schemas.openxmlformats.org/officeDocument/2006/relationships/hyperlink" Target="https://hal.science/hal-05507482v1" TargetMode="External"/><Relationship Id="rId141" Type="http://schemas.openxmlformats.org/officeDocument/2006/relationships/hyperlink" Target="https://hal.science/hal-05507787v1" TargetMode="External"/><Relationship Id="rId142" Type="http://schemas.openxmlformats.org/officeDocument/2006/relationships/hyperlink" Target="https://hal.science/hal-05507781v1" TargetMode="External"/><Relationship Id="rId143" Type="http://schemas.openxmlformats.org/officeDocument/2006/relationships/hyperlink" Target="https://hal.science/hal-05507795v1" TargetMode="External"/><Relationship Id="rId144" Type="http://schemas.openxmlformats.org/officeDocument/2006/relationships/hyperlink" Target="https://hal.science/hal-05507811v1" TargetMode="External"/><Relationship Id="rId145" Type="http://schemas.openxmlformats.org/officeDocument/2006/relationships/hyperlink" Target="https://hal.science/hal-05507802v1" TargetMode="External"/><Relationship Id="rId146" Type="http://schemas.openxmlformats.org/officeDocument/2006/relationships/hyperlink" Target="https://hal.science/hal-05507823v1" TargetMode="External"/><Relationship Id="rId147" Type="http://schemas.openxmlformats.org/officeDocument/2006/relationships/hyperlink" Target="https://shs.hal.science/halshs-02107216v1" TargetMode="External"/><Relationship Id="rId148" Type="http://schemas.openxmlformats.org/officeDocument/2006/relationships/hyperlink" Target="https://hal.science/search/index/?q=*&amp;authFullName_s=Sylvianne R&#233;mi-Giraud" TargetMode="External"/><Relationship Id="rId149" Type="http://schemas.openxmlformats.org/officeDocument/2006/relationships/hyperlink" Target="https://hal.science/hal-05507815v1" TargetMode="External"/><Relationship Id="rId150" Type="http://schemas.openxmlformats.org/officeDocument/2006/relationships/hyperlink" Target="https://hal.science/hal-05507828v1" TargetMode="External"/><Relationship Id="rId151" Type="http://schemas.openxmlformats.org/officeDocument/2006/relationships/hyperlink" Target="https://hal.science/hal-05507834v1" TargetMode="External"/><Relationship Id="rId152" Type="http://schemas.openxmlformats.org/officeDocument/2006/relationships/hyperlink" Target="https://hal.science/hal-05507837v1" TargetMode="External"/><Relationship Id="rId153" Type="http://schemas.openxmlformats.org/officeDocument/2006/relationships/hyperlink" Target="https://sciencespo.hal.science/hal-00972737v1" TargetMode="External"/><Relationship Id="rId154" Type="http://schemas.openxmlformats.org/officeDocument/2006/relationships/hyperlink" Target="https://hal.science/hal-05507847v1" TargetMode="External"/><Relationship Id="rId155" Type="http://schemas.openxmlformats.org/officeDocument/2006/relationships/hyperlink" Target="https://hal.science/hal-05507850v1" TargetMode="External"/><Relationship Id="rId156" Type="http://schemas.openxmlformats.org/officeDocument/2006/relationships/hyperlink" Target="https://hal.science/hal-05507851v1" TargetMode="External"/><Relationship Id="rId157" Type="http://schemas.openxmlformats.org/officeDocument/2006/relationships/hyperlink" Target="https://hal.science/hal-05507852v1" TargetMode="External"/><Relationship Id="rId158" Type="http://schemas.openxmlformats.org/officeDocument/2006/relationships/hyperlink" Target="https://hal.science/hal-05507856v1" TargetMode="External"/><Relationship Id="rId159" Type="http://schemas.openxmlformats.org/officeDocument/2006/relationships/hyperlink" Target="https://sciencespo.hal.science/hal-03572368v1" TargetMode="External"/><Relationship Id="rId160" Type="http://schemas.openxmlformats.org/officeDocument/2006/relationships/hyperlink" Target="https://hal.science/hal-05507861v1" TargetMode="External"/><Relationship Id="rId161" Type="http://schemas.openxmlformats.org/officeDocument/2006/relationships/hyperlink" Target="https://sciencespo.hal.science/hal-03572613v1" TargetMode="External"/><Relationship Id="rId1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Chloé Gaboriaux</dc:title>
  <dc:description>CV</dc:description>
  <dc:subject/>
  <cp:keywords/>
  <cp:category/>
  <cp:lastModifiedBy/>
  <dcterms:created xsi:type="dcterms:W3CDTF">2026-05-26T09:21:30+02:00</dcterms:created>
  <dcterms:modified xsi:type="dcterms:W3CDTF">2026-05-26T09:21:30+02:00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