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GIROUD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chloe-giroud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Agrégée d'anglais et ATER à l'Université Jean-Monnet (Saint-Etienne), je suis doctorante à l'Université Grenoble-Alpes.Je prépare une thèse au laboratoire ILCEA4, sous la direction d'Estelle Rivier-Arnaud, intitulée </w:t>
      </w:r>
      <w:r>
        <w:rPr>
          <w:i w:val="1"/>
          <w:iCs w:val="1"/>
        </w:rPr>
        <w:t xml:space="preserve">S'immerger dans Shakespeare : Nouvelles modalités de jeu au 21ème siècle en France</w:t>
      </w:r>
      <w:r>
        <w:rPr/>
        <w:t xml:space="preserve">. Je m'intéresse plus particulièrement au théâtre immersif, et suis de près le travail du metteur en scène Léonard Matton.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nuit des fous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Léonard Matton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Robert-Jurado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déménage : quand le lieu réinvente la pièce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et l’esprit du lieu</w:t>
            </w:r>
            <w:r>
              <w:rPr/>
              <w:t xml:space="preserve">, Société Française Shakespeare,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theatrical tradition: Léonard Matton’s immersive theatre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Topsy-Turvy and the Early Modern Era, Journée d’étude du Carnet Shakespeare</w:t>
            </w:r>
            <w:r>
              <w:rPr/>
              <w:t xml:space="preserve">, Carnet Shakespeare; Société Française de Shakespeare, Jan 2024, Distanciel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 théâtre : le cas du théâtre immersif de Léonard Matton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transversal « Création culturelle et territoire(s) »</w:t>
            </w:r>
            <w:r>
              <w:rPr/>
              <w:t xml:space="preserve">, ILCEA4, Jan 2024,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littéraires du passage : narration et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Daria Terebikhina-Noël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Albertino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histoires</w:t>
            </w:r>
            <w:r>
              <w:rPr/>
              <w:t xml:space="preserve">, Thes'Art, ILCEA4, Université Grenoble Alpes,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S’immerger dans le théâtre shakespearien avec Léonard Matton : récit d’une aventure hors du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Léonard Matton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Robert-Jurado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transversale "Création culturelle et territoire(s)"</w:t>
            </w:r>
            <w:r>
              <w:rPr/>
              <w:t xml:space="preserve">, ILCEA4, axe CCT,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canon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Albertino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et histoires » du groupe doctoral Thés’art de l’ILCEA4, UGA</w:t>
            </w:r>
            <w:r>
              <w:rPr/>
              <w:t xml:space="preserve">, Thes'art, Groupe des doctorants de l'ILCEA4, Jun 2024,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contact en territoire immersif : rencontrer Hamlet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contact, Journées doctorales</w:t>
            </w:r>
            <w:r>
              <w:rPr/>
              <w:t xml:space="preserve">, Litt&amp;Arts, Apr 2023,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Shakespeare autrement : un texte immersif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Fléau, Mesure pour Mesure</w:t>
            </w:r>
            <w:r>
              <w:rPr/>
              <w:t xml:space="preserve">, L'avant-scène théâtre, 2024, 9782749816647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S’immerger dans Hamlet : Entretien avec Léonard Matton, metteur en scène de Helsingør, Château d’Hamlet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dir. Rivier-Arnaud, Estelle. </w:t>
            </w:r>
            <w:r>
              <w:rPr>
                <w:i w:val="1"/>
                <w:iCs w:val="1"/>
              </w:rPr>
              <w:t xml:space="preserve">Mises en je(u) de Hamlet, Prince of Denmark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pp.183-200, 2023, Intercalaires : agrégation d'anglais, 978-2-84016-526-2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Fuseli’s Macbeth : bringing the “the unclear” to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Claret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Rubriques</w:t>
            </w:r>
            <w:r>
              <w:rPr/>
              <w:t xml:space="preserve">, 2024, Shakespeare, ´if that an eye may profit by a tongue’,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Shakespeare immersifs de Léonard Matton, récit d’une aventure prometteuse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2024, Changing Shakespeare ? Female Actors – Female Characters ? L’Œil du spectateur. Play Reviews,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Macbeth déracinée, ou comment transmettre l’Écosse sans l’Écosse, dans les adaptations d’Orson Welles (1948) et de Joel Coen (2021)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2023, L'Écosse vue d'ailleurs (22),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⟨10.4000/etudesecossaises.4305⟩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 beguile the time, / Look like the time » (Macbeth, I.5.69-70), ou quand Shakespeare s’adresse aux metteurs en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Marie Costantini Cornede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2020, Shakespeare, films et textes : théorie française et réception critique / Shakespeare, Screen and Texts: French Theory and Critical Reception. Varia,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hal-03155010v1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70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giroud" TargetMode="External"/><Relationship Id="rId9" Type="http://schemas.openxmlformats.org/officeDocument/2006/relationships/hyperlink" Target="https://hal.science/hal-05480118v1" TargetMode="External"/><Relationship Id="rId10" Type="http://schemas.openxmlformats.org/officeDocument/2006/relationships/hyperlink" Target="https://hal.science/search/index/?q=*&amp;authFullName_s=L&#233;onard Matton" TargetMode="External"/><Relationship Id="rId11" Type="http://schemas.openxmlformats.org/officeDocument/2006/relationships/hyperlink" Target="https://hal.science/search/index/?q=*&amp;authFullName_s=E. Rivier" TargetMode="External"/><Relationship Id="rId12" Type="http://schemas.openxmlformats.org/officeDocument/2006/relationships/hyperlink" Target="https://hal.science/search/index/?q=*&amp;authFullName_s=Chlo&#233; Giroud" TargetMode="External"/><Relationship Id="rId13" Type="http://schemas.openxmlformats.org/officeDocument/2006/relationships/hyperlink" Target="https://hal.science/search/index/?q=*&amp;authFullName_s=Marie Nadia Karsky" TargetMode="External"/><Relationship Id="rId14" Type="http://schemas.openxmlformats.org/officeDocument/2006/relationships/hyperlink" Target="https://hal.science/search/index/?q=*&amp;authFullName_s=Nathalie Robert-Jurado" TargetMode="External"/><Relationship Id="rId15" Type="http://schemas.openxmlformats.org/officeDocument/2006/relationships/hyperlink" Target="https://hal.science/hal-05480142v1" TargetMode="External"/><Relationship Id="rId16" Type="http://schemas.openxmlformats.org/officeDocument/2006/relationships/hyperlink" Target="https://hal.science/hal-04438633v1" TargetMode="External"/><Relationship Id="rId17" Type="http://schemas.openxmlformats.org/officeDocument/2006/relationships/hyperlink" Target="https://hal.science/hal-04438612v1" TargetMode="External"/><Relationship Id="rId18" Type="http://schemas.openxmlformats.org/officeDocument/2006/relationships/hyperlink" Target="https://hal.science/hal-04910824v1" TargetMode="External"/><Relationship Id="rId19" Type="http://schemas.openxmlformats.org/officeDocument/2006/relationships/hyperlink" Target="https://hal.science/search/index/?q=*&amp;authFullName_s=Daria Terebikhina-No&#235;l" TargetMode="External"/><Relationship Id="rId20" Type="http://schemas.openxmlformats.org/officeDocument/2006/relationships/hyperlink" Target="https://hal.science/search/index/?q=*&amp;authFullName_s=Simon Albertino" TargetMode="External"/><Relationship Id="rId21" Type="http://schemas.openxmlformats.org/officeDocument/2006/relationships/hyperlink" Target="https://hal.science/search/index/?q=*&amp;authFullName_s=Jessica Small" TargetMode="External"/><Relationship Id="rId22" Type="http://schemas.openxmlformats.org/officeDocument/2006/relationships/hyperlink" Target="https://hal.science/hal-05480169v1" TargetMode="External"/><Relationship Id="rId23" Type="http://schemas.openxmlformats.org/officeDocument/2006/relationships/hyperlink" Target="https://hal.science/hal-04697888v1" TargetMode="External"/><Relationship Id="rId24" Type="http://schemas.openxmlformats.org/officeDocument/2006/relationships/hyperlink" Target="https://hal.science/hal-04438656v1" TargetMode="External"/><Relationship Id="rId25" Type="http://schemas.openxmlformats.org/officeDocument/2006/relationships/hyperlink" Target="https://hal.science/hal-04697884v1" TargetMode="External"/><Relationship Id="rId26" Type="http://schemas.openxmlformats.org/officeDocument/2006/relationships/hyperlink" Target="https://hal.science/hal-04438514v1" TargetMode="External"/><Relationship Id="rId27" Type="http://schemas.openxmlformats.org/officeDocument/2006/relationships/hyperlink" Target="https://presses-universitaires.parisnanterre.fr/" TargetMode="External"/><Relationship Id="rId28" Type="http://schemas.openxmlformats.org/officeDocument/2006/relationships/hyperlink" Target="https://hal.science/hal-04697886v1" TargetMode="External"/><Relationship Id="rId29" Type="http://schemas.openxmlformats.org/officeDocument/2006/relationships/hyperlink" Target="https://hal.science/search/index/?q=*&amp;authFullName_s=Jean-Louis Claret" TargetMode="External"/><Relationship Id="rId30" Type="http://schemas.openxmlformats.org/officeDocument/2006/relationships/hyperlink" Target="https://hal.science/hal-04949183v1" TargetMode="External"/><Relationship Id="rId31" Type="http://schemas.openxmlformats.org/officeDocument/2006/relationships/hyperlink" Target="https://hal.science/hal-04438586v1" TargetMode="External"/><Relationship Id="rId32" Type="http://schemas.openxmlformats.org/officeDocument/2006/relationships/hyperlink" Target="https://hal.science/search/index/?q=*&amp;authFullName_s=Cyril Besson" TargetMode="External"/><Relationship Id="rId33" Type="http://schemas.openxmlformats.org/officeDocument/2006/relationships/hyperlink" Target="https://dx.doi.org/10.4000/etudesecossaises.4305" TargetMode="External"/><Relationship Id="rId34" Type="http://schemas.openxmlformats.org/officeDocument/2006/relationships/hyperlink" Target="https://hal.science/hal-03155010v1" TargetMode="External"/><Relationship Id="rId35" Type="http://schemas.openxmlformats.org/officeDocument/2006/relationships/hyperlink" Target="https://hal.science/search/index/?q=*&amp;authFullName_s=Anne Marie Costantini Cornede" TargetMode="External"/><Relationship Id="rId36" Type="http://schemas.openxmlformats.org/officeDocument/2006/relationships/hyperlink" Target="https://hal.science/search/index/?q=*&amp;authFullName_s=Pascale Drouet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GIROUD</dc:title>
  <dc:description>CV</dc:description>
  <dc:subject/>
  <cp:keywords/>
  <cp:category/>
  <cp:lastModifiedBy/>
  <dcterms:created xsi:type="dcterms:W3CDTF">2026-03-15T01:55:52+01:00</dcterms:created>
  <dcterms:modified xsi:type="dcterms:W3CDTF">2026-03-15T01:55:52+01:00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