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Chloé Lacourarie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prothèse dentaire à l'abbaye de Beaumont</w:t>
              </w:r>
            </w:hyperlink>
          </w:p>
          <w:p>
            <w:pPr/>
            <w:hyperlink r:id="rId8" w:history="1">
              <w:r>
                <w:rPr>
                  <w:color w:val="#410a8c"/>
                  <w:u w:val="single"/>
                </w:rPr>
                <w:t xml:space="preserve">Chloé Lacourarie</w:t>
              </w:r>
            </w:hyperlink>
            <w:r>
              <w:rPr/>
              <w:t xml:space="preserve">,</w:t>
            </w:r>
            <w:hyperlink r:id="rId9" w:history="1">
              <w:r>
                <w:rPr>
                  <w:color w:val="#410a8c"/>
                  <w:u w:val="single"/>
                </w:rPr>
                <w:t xml:space="preserve">Jérôme Livet</w:t>
              </w:r>
            </w:hyperlink>
          </w:p>
          <w:p>
            <w:pPr/>
            <w:r>
              <w:rPr>
                <w:i w:val="1"/>
                <w:iCs w:val="1"/>
              </w:rPr>
              <w:t xml:space="preserve">L'Archéologue</w:t>
            </w:r>
            <w:r>
              <w:rPr/>
              <w:t xml:space="preserve">, 2025, Hors-série (Été 2025), pp.54-55</w:t>
            </w:r>
          </w:p>
          <w:p>
            <w:pPr/>
            <w:r>
              <w:rPr/>
              <w:t xml:space="preserve">Article dans une revue</w:t>
            </w:r>
          </w:p>
          <w:p>
            <w:pPr/>
            <w:hyperlink r:id="rId7" w:history="1">
              <w:r>
                <w:rPr>
                  <w:color w:val="#410a8c"/>
                  <w:u w:val="single"/>
                </w:rPr>
                <w:t xml:space="preserve">hal-05457445v1</w:t>
              </w:r>
            </w:hyperlink>
          </w:p>
        </w:tc>
      </w:tr>
      <w:tr>
        <w:trPr/>
        <w:tc>
          <w:tcPr>
            <w:noWrap/>
          </w:tcPr>
          <w:p>
            <w:pPr>
              <w:spacing w:after="200"/>
            </w:pPr>
            <w:hyperlink r:id="rId10" w:history="1">
              <w:r>
                <w:rPr>
                  <w:color w:val="1e198e"/>
                  <w:b w:val="1"/>
                  <w:bCs w:val="1"/>
                  <w:u w:val="single"/>
                </w:rPr>
                <w:t xml:space="preserve">Atlit, Crusader Cemetery – 2018</w:t>
              </w:r>
            </w:hyperlink>
          </w:p>
          <w:p>
            <w:pPr/>
            <w:hyperlink r:id="rId11" w:history="1">
              <w:r>
                <w:rPr>
                  <w:color w:val="#410a8c"/>
                  <w:u w:val="single"/>
                </w:rPr>
                <w:t xml:space="preserve">Yves Gleize</w:t>
              </w:r>
            </w:hyperlink>
            <w:r>
              <w:rPr/>
              <w:t xml:space="preserve">,</w:t>
            </w:r>
            <w:hyperlink r:id="rId8" w:history="1">
              <w:r>
                <w:rPr>
                  <w:color w:val="#410a8c"/>
                  <w:u w:val="single"/>
                </w:rPr>
                <w:t xml:space="preserve">Chloé Lacourarie</w:t>
              </w:r>
            </w:hyperlink>
          </w:p>
          <w:p>
            <w:pPr/>
            <w:r>
              <w:rPr>
                <w:i w:val="1"/>
                <w:iCs w:val="1"/>
              </w:rPr>
              <w:t xml:space="preserve">Hadashot Arkheologiyot - Excavations and Surveys in Israel</w:t>
            </w:r>
            <w:r>
              <w:rPr/>
              <w:t xml:space="preserve">, 2024, 136</w:t>
            </w:r>
          </w:p>
          <w:p>
            <w:pPr/>
            <w:r>
              <w:rPr/>
              <w:t xml:space="preserve">Article dans une revue</w:t>
            </w:r>
          </w:p>
          <w:p>
            <w:pPr/>
            <w:hyperlink r:id="rId10" w:history="1">
              <w:r>
                <w:rPr>
                  <w:color w:val="#410a8c"/>
                  <w:u w:val="single"/>
                </w:rPr>
                <w:t xml:space="preserve">hal-04458770v1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Atlit (royaume latin de Jérusalem, XIIIe s.) : cimetière de croisés ou un espace funéraire à la croisée de différentes cultures ?</w:t>
              </w:r>
            </w:hyperlink>
          </w:p>
          <w:p>
            <w:pPr/>
            <w:hyperlink r:id="rId11" w:history="1">
              <w:r>
                <w:rPr>
                  <w:color w:val="#410a8c"/>
                  <w:u w:val="single"/>
                </w:rPr>
                <w:t xml:space="preserve">Yves Gleize</w:t>
              </w:r>
            </w:hyperlink>
            <w:r>
              <w:rPr/>
              <w:t xml:space="preserve">,</w:t>
            </w:r>
            <w:hyperlink r:id="rId13" w:history="1">
              <w:r>
                <w:rPr>
                  <w:color w:val="#410a8c"/>
                  <w:u w:val="single"/>
                </w:rPr>
                <w:t xml:space="preserve">Élise Mercier</w:t>
              </w:r>
            </w:hyperlink>
            <w:r>
              <w:rPr/>
              <w:t xml:space="preserve">,</w:t>
            </w:r>
            <w:hyperlink r:id="rId8" w:history="1">
              <w:r>
                <w:rPr>
                  <w:color w:val="#410a8c"/>
                  <w:u w:val="single"/>
                </w:rPr>
                <w:t xml:space="preserve">Chloé Lacourarie</w:t>
              </w:r>
            </w:hyperlink>
            <w:r>
              <w:rPr/>
              <w:t xml:space="preserve">,</w:t>
            </w:r>
            <w:hyperlink r:id="rId14" w:history="1">
              <w:r>
                <w:rPr>
                  <w:color w:val="#410a8c"/>
                  <w:u w:val="single"/>
                </w:rPr>
                <w:t xml:space="preserve">Marie-France Deguilloux</w:t>
              </w:r>
            </w:hyperlink>
            <w:r>
              <w:rPr/>
              <w:t xml:space="preserve">,</w:t>
            </w:r>
            <w:hyperlink r:id="rId15" w:history="1">
              <w:r>
                <w:rPr>
                  <w:color w:val="#410a8c"/>
                  <w:u w:val="single"/>
                </w:rPr>
                <w:t xml:space="preserve">Fanny Mendisco</w:t>
              </w:r>
            </w:hyperlink>
            <w:r>
              <w:rPr/>
              <w:t xml:space="preserve">et al.</w:t>
            </w:r>
          </w:p>
          <w:p>
            <w:pPr/>
            <w:r>
              <w:rPr>
                <w:i w:val="1"/>
                <w:iCs w:val="1"/>
              </w:rPr>
              <w:t xml:space="preserve">1850èmes journées de la Société d'Anthropologie de Paris</w:t>
            </w:r>
            <w:r>
              <w:rPr/>
              <w:t xml:space="preserve">, Société d'Anthropologie de Paris, Jan 2025, Paris, France</w:t>
            </w:r>
          </w:p>
          <w:p>
            <w:pPr/>
            <w:r>
              <w:rPr/>
              <w:t xml:space="preserve">Communication dans un congrès</w:t>
            </w:r>
          </w:p>
          <w:p>
            <w:pPr/>
            <w:hyperlink r:id="rId12" w:history="1">
              <w:r>
                <w:rPr>
                  <w:color w:val="#410a8c"/>
                  <w:u w:val="single"/>
                </w:rPr>
                <w:t xml:space="preserve">hal-04811590v1</w:t>
              </w:r>
            </w:hyperlink>
          </w:p>
        </w:tc>
      </w:tr>
      <w:tr>
        <w:trPr/>
        <w:tc>
          <w:tcPr>
            <w:noWrap/>
          </w:tcPr>
          <w:p>
            <w:pPr>
              <w:spacing w:after="200"/>
            </w:pPr>
            <w:hyperlink r:id="rId16" w:history="1">
              <w:r>
                <w:rPr>
                  <w:color w:val="1e198e"/>
                  <w:b w:val="1"/>
                  <w:bCs w:val="1"/>
                  <w:u w:val="single"/>
                </w:rPr>
                <w:t xml:space="preserve">Des dépôts de vase à la découverte de fibres textiles : sur l’invisibilité des vestiges des tombes d’Atlit (XIIIe s., royaume latin de Jérusalem)</w:t>
              </w:r>
            </w:hyperlink>
          </w:p>
          <w:p>
            <w:pPr/>
            <w:hyperlink r:id="rId11" w:history="1">
              <w:r>
                <w:rPr>
                  <w:color w:val="#410a8c"/>
                  <w:u w:val="single"/>
                </w:rPr>
                <w:t xml:space="preserve">Yves Gleize</w:t>
              </w:r>
            </w:hyperlink>
            <w:r>
              <w:rPr/>
              <w:t xml:space="preserve">,</w:t>
            </w:r>
            <w:hyperlink r:id="rId17" w:history="1">
              <w:r>
                <w:rPr>
                  <w:color w:val="#410a8c"/>
                  <w:u w:val="single"/>
                </w:rPr>
                <w:t xml:space="preserve">Aline Emery-Barbier</w:t>
              </w:r>
            </w:hyperlink>
            <w:r>
              <w:rPr/>
              <w:t xml:space="preserve">,</w:t>
            </w:r>
            <w:hyperlink r:id="rId8" w:history="1">
              <w:r>
                <w:rPr>
                  <w:color w:val="#410a8c"/>
                  <w:u w:val="single"/>
                </w:rPr>
                <w:t xml:space="preserve">Chloé Lacourarie</w:t>
              </w:r>
            </w:hyperlink>
            <w:r>
              <w:rPr/>
              <w:t xml:space="preserve">,</w:t>
            </w:r>
            <w:hyperlink r:id="rId13" w:history="1">
              <w:r>
                <w:rPr>
                  <w:color w:val="#410a8c"/>
                  <w:u w:val="single"/>
                </w:rPr>
                <w:t xml:space="preserve">Élise Mercier</w:t>
              </w:r>
            </w:hyperlink>
            <w:r>
              <w:rPr/>
              <w:t xml:space="preserve">,</w:t>
            </w:r>
            <w:hyperlink r:id="rId18" w:history="1">
              <w:r>
                <w:rPr>
                  <w:color w:val="#410a8c"/>
                  <w:u w:val="single"/>
                </w:rPr>
                <w:t xml:space="preserve">Emeline Retournard</w:t>
              </w:r>
            </w:hyperlink>
          </w:p>
          <w:p>
            <w:pPr/>
            <w:r>
              <w:rPr>
                <w:i w:val="1"/>
                <w:iCs w:val="1"/>
              </w:rPr>
              <w:t xml:space="preserve">Rencontre autour de l'invisible dans la tombe</w:t>
            </w:r>
            <w:r>
              <w:rPr/>
              <w:t xml:space="preserve">, Groupe d'anthropolgie et d'archéologie funéraire, May 2024, Châlons-en-Champagne, France</w:t>
            </w:r>
          </w:p>
          <w:p>
            <w:pPr/>
            <w:r>
              <w:rPr/>
              <w:t xml:space="preserve">Communication dans un congrès</w:t>
            </w:r>
          </w:p>
          <w:p>
            <w:pPr/>
            <w:hyperlink r:id="rId16" w:history="1">
              <w:r>
                <w:rPr>
                  <w:color w:val="#410a8c"/>
                  <w:u w:val="single"/>
                </w:rPr>
                <w:t xml:space="preserve">hal-04811630v1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Restitution des assemblages des cercueils d’une abbaye bénédictine de femmes (XIe-XVIIIe siècles) : la fouille préventive des anciennes Casernes Beaumont, Tours (37)</w:t>
              </w:r>
            </w:hyperlink>
          </w:p>
          <w:p>
            <w:pPr/>
            <w:hyperlink r:id="rId8" w:history="1">
              <w:r>
                <w:rPr>
                  <w:color w:val="#410a8c"/>
                  <w:u w:val="single"/>
                </w:rPr>
                <w:t xml:space="preserve">Chloé Lacourarie</w:t>
              </w:r>
            </w:hyperlink>
            <w:r>
              <w:rPr/>
              <w:t xml:space="preserve">,</w:t>
            </w:r>
            <w:hyperlink r:id="rId20" w:history="1">
              <w:r>
                <w:rPr>
                  <w:color w:val="#410a8c"/>
                  <w:u w:val="single"/>
                </w:rPr>
                <w:t xml:space="preserve">Mélisande Boisriveau Giannesini</w:t>
              </w:r>
            </w:hyperlink>
            <w:r>
              <w:rPr/>
              <w:t xml:space="preserve">,</w:t>
            </w:r>
            <w:hyperlink r:id="rId9" w:history="1">
              <w:r>
                <w:rPr>
                  <w:color w:val="#410a8c"/>
                  <w:u w:val="single"/>
                </w:rPr>
                <w:t xml:space="preserve">Jérôme Livet</w:t>
              </w:r>
            </w:hyperlink>
            <w:r>
              <w:rPr/>
              <w:t xml:space="preserve">,</w:t>
            </w:r>
            <w:hyperlink r:id="rId21" w:history="1">
              <w:r>
                <w:rPr>
                  <w:color w:val="#410a8c"/>
                  <w:u w:val="single"/>
                </w:rPr>
                <w:t xml:space="preserve">Coralie Magère</w:t>
              </w:r>
            </w:hyperlink>
          </w:p>
          <w:p>
            <w:pPr/>
            <w:r>
              <w:rPr>
                <w:i w:val="1"/>
                <w:iCs w:val="1"/>
              </w:rPr>
              <w:t xml:space="preserve">Rencontre autour de l'invisible dans la tombe</w:t>
            </w:r>
            <w:r>
              <w:rPr/>
              <w:t xml:space="preserve">, May 2024, Châlons-en-Champagne, France. </w:t>
            </w:r>
          </w:p>
          <w:p>
            <w:pPr/>
            <w:r>
              <w:rPr/>
              <w:t xml:space="preserve">Poster de conférence</w:t>
            </w:r>
          </w:p>
          <w:p>
            <w:pPr/>
            <w:hyperlink r:id="rId19" w:history="1">
              <w:r>
                <w:rPr>
                  <w:color w:val="#410a8c"/>
                  <w:u w:val="single"/>
                </w:rPr>
                <w:t xml:space="preserve">hal-04728729v1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POMPÉI PORTA NOCERA-Campagne 2020. Rapport final d'opération d'archéologie programmée. Pompéi - Fouille de la nécropole romaine de Porta Nocera. Programme de recherche de l'École française de Rome en collaboration avec l'École Pratique des Hautes Études (UMR 8546 CNRS ENS-Paris AOrOc, Université PSL) et le Parco Archeologico di Pompei. Avec le soutien de la fondation ARPAMED, de l'Institut Universitaire de France et de l'UMR 5199 du CNRS PACEA. Sous la direction de William Van Andringa (École Pratique des Hautes Études, UMR 8546 CNRS ENS-Paris AOrOc, Université PSL et Institut Universitaire de France) et d'Henri Duday (UMR 5199 du CNRS PACEA, université de Bordeaux). Pompéi, 2 volumes</w:t>
              </w:r>
            </w:hyperlink>
          </w:p>
          <w:p>
            <w:pPr/>
            <w:hyperlink r:id="rId23" w:history="1">
              <w:r>
                <w:rPr>
                  <w:color w:val="#410a8c"/>
                  <w:u w:val="single"/>
                </w:rPr>
                <w:t xml:space="preserve">William Van Andringa</w:t>
              </w:r>
            </w:hyperlink>
            <w:r>
              <w:rPr/>
              <w:t xml:space="preserve">,</w:t>
            </w:r>
            <w:hyperlink r:id="rId24" w:history="1">
              <w:r>
                <w:rPr>
                  <w:color w:val="#410a8c"/>
                  <w:u w:val="single"/>
                </w:rPr>
                <w:t xml:space="preserve">Thomas Creissen</w:t>
              </w:r>
            </w:hyperlink>
            <w:r>
              <w:rPr/>
              <w:t xml:space="preserve">,</w:t>
            </w:r>
            <w:hyperlink r:id="rId25" w:history="1">
              <w:r>
                <w:rPr>
                  <w:color w:val="#410a8c"/>
                  <w:u w:val="single"/>
                </w:rPr>
                <w:t xml:space="preserve">Henri Duday</w:t>
              </w:r>
            </w:hyperlink>
            <w:r>
              <w:rPr/>
              <w:t xml:space="preserve">,</w:t>
            </w:r>
            <w:hyperlink r:id="rId26" w:history="1">
              <w:r>
                <w:rPr>
                  <w:color w:val="#410a8c"/>
                  <w:u w:val="single"/>
                </w:rPr>
                <w:t xml:space="preserve">Philippe Brunner</w:t>
              </w:r>
            </w:hyperlink>
            <w:r>
              <w:rPr/>
              <w:t xml:space="preserve">,</w:t>
            </w:r>
            <w:hyperlink r:id="rId27" w:history="1">
              <w:r>
                <w:rPr>
                  <w:color w:val="#410a8c"/>
                  <w:u w:val="single"/>
                </w:rPr>
                <w:t xml:space="preserve">Anselme Cormier</w:t>
              </w:r>
            </w:hyperlink>
            <w:r>
              <w:rPr/>
              <w:t xml:space="preserve">et al.</w:t>
            </w:r>
          </w:p>
          <w:p>
            <w:pPr/>
            <w:r>
              <w:rPr/>
              <w:t xml:space="preserve">Ministero Per I Beni E Le Attività Culturali, Aoroc, EPHE, PSL, EFR, Arapamed, IUF. 2020</w:t>
            </w:r>
          </w:p>
          <w:p>
            <w:pPr/>
            <w:r>
              <w:rPr/>
              <w:t xml:space="preserve">Rapport</w:t>
            </w:r>
            <w:r>
              <w:rPr/>
              <w:t xml:space="preserve"> (rapport de recherche)</w:t>
            </w:r>
          </w:p>
          <w:p>
            <w:pPr/>
            <w:hyperlink r:id="rId22" w:history="1">
              <w:r>
                <w:rPr>
                  <w:color w:val="#410a8c"/>
                  <w:u w:val="single"/>
                </w:rPr>
                <w:t xml:space="preserve">hal-03963081v1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7445v1" TargetMode="External"/><Relationship Id="rId8" Type="http://schemas.openxmlformats.org/officeDocument/2006/relationships/hyperlink" Target="https://hal.science/search/index/?q=*&amp;authFullName_s=Chlo&#233; Lacourarie" TargetMode="External"/><Relationship Id="rId9" Type="http://schemas.openxmlformats.org/officeDocument/2006/relationships/hyperlink" Target="https://hal.science/search/index/?q=*&amp;authFullName_s=J&#233;r&#244;me Livet" TargetMode="External"/><Relationship Id="rId10" Type="http://schemas.openxmlformats.org/officeDocument/2006/relationships/hyperlink" Target="https://hal.science/hal-04458770v1" TargetMode="External"/><Relationship Id="rId11" Type="http://schemas.openxmlformats.org/officeDocument/2006/relationships/hyperlink" Target="https://hal.science/search/index/?q=*&amp;authFullName_s=Yves Gleize" TargetMode="External"/><Relationship Id="rId12" Type="http://schemas.openxmlformats.org/officeDocument/2006/relationships/hyperlink" Target="https://hal.science/hal-04811590v1" TargetMode="External"/><Relationship Id="rId13" Type="http://schemas.openxmlformats.org/officeDocument/2006/relationships/hyperlink" Target="https://hal.science/search/index/?q=*&amp;authFullName_s=&#201;lise Mercier" TargetMode="External"/><Relationship Id="rId14" Type="http://schemas.openxmlformats.org/officeDocument/2006/relationships/hyperlink" Target="https://hal.science/search/index/?q=*&amp;authFullName_s=Marie-France Deguilloux" TargetMode="External"/><Relationship Id="rId15" Type="http://schemas.openxmlformats.org/officeDocument/2006/relationships/hyperlink" Target="https://hal.science/search/index/?q=*&amp;authFullName_s=Fanny Mendisco" TargetMode="External"/><Relationship Id="rId16" Type="http://schemas.openxmlformats.org/officeDocument/2006/relationships/hyperlink" Target="https://hal.science/hal-04811630v1" TargetMode="External"/><Relationship Id="rId17" Type="http://schemas.openxmlformats.org/officeDocument/2006/relationships/hyperlink" Target="https://hal.science/search/index/?q=*&amp;authFullName_s=Aline Emery-Barbier" TargetMode="External"/><Relationship Id="rId18" Type="http://schemas.openxmlformats.org/officeDocument/2006/relationships/hyperlink" Target="https://hal.science/search/index/?q=*&amp;authFullName_s=Emeline Retournard" TargetMode="External"/><Relationship Id="rId19" Type="http://schemas.openxmlformats.org/officeDocument/2006/relationships/hyperlink" Target="https://hal.science/hal-04728729v1" TargetMode="External"/><Relationship Id="rId20" Type="http://schemas.openxmlformats.org/officeDocument/2006/relationships/hyperlink" Target="https://hal.science/search/index/?q=*&amp;authFullName_s=M&#233;lisande Boisriveau Giannesini" TargetMode="External"/><Relationship Id="rId21" Type="http://schemas.openxmlformats.org/officeDocument/2006/relationships/hyperlink" Target="https://hal.science/search/index/?q=*&amp;authFullName_s=Coralie Mag&#232;re" TargetMode="External"/><Relationship Id="rId22" Type="http://schemas.openxmlformats.org/officeDocument/2006/relationships/hyperlink" Target="https://hal.science/hal-03963081v1" TargetMode="External"/><Relationship Id="rId23" Type="http://schemas.openxmlformats.org/officeDocument/2006/relationships/hyperlink" Target="https://hal.science/search/index/?q=*&amp;authFullName_s=William Van Andringa" TargetMode="External"/><Relationship Id="rId24" Type="http://schemas.openxmlformats.org/officeDocument/2006/relationships/hyperlink" Target="https://hal.science/search/index/?q=*&amp;authFullName_s=Thomas Creissen" TargetMode="External"/><Relationship Id="rId25" Type="http://schemas.openxmlformats.org/officeDocument/2006/relationships/hyperlink" Target="https://hal.science/search/index/?q=*&amp;authFullName_s=Henri Duday" TargetMode="External"/><Relationship Id="rId26" Type="http://schemas.openxmlformats.org/officeDocument/2006/relationships/hyperlink" Target="https://hal.science/search/index/?q=*&amp;authFullName_s=Philippe Brunner" TargetMode="External"/><Relationship Id="rId27" Type="http://schemas.openxmlformats.org/officeDocument/2006/relationships/hyperlink" Target="https://hal.science/search/index/?q=*&amp;authFullName_s=Anselme Cormier"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Chloé Lacourarie</dc:title>
  <dc:description>CV</dc:description>
  <dc:subject/>
  <cp:keywords/>
  <cp:category/>
  <cp:lastModifiedBy/>
  <dcterms:created xsi:type="dcterms:W3CDTF">2026-04-09T17:12:10+02:00</dcterms:created>
  <dcterms:modified xsi:type="dcterms:W3CDTF">2026-04-09T17:12:10+02:00</dcterms:modified>
</cp:coreProperties>
</file>

<file path=docProps/custom.xml><?xml version="1.0" encoding="utf-8"?>
<Properties xmlns="http://schemas.openxmlformats.org/officeDocument/2006/custom-properties" xmlns:vt="http://schemas.openxmlformats.org/officeDocument/2006/docPropsVTypes"/>
</file>