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Morille </w:t>
      </w:r>
      <w:r>
        <w:rPr>
          <w:color w:val="641e6e"/>
        </w:rPr>
        <w:t xml:space="preserve">Mcf en Littérature et Arts - Université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Maîtresse de conférences en Littérature et Arts</w:t>
      </w:r>
    </w:p>
    <w:p>
      <w:pPr/>
      <w:r>
        <w:rPr>
          <w:b w:val="1"/>
          <w:bCs w:val="1"/>
        </w:rPr>
        <w:t xml:space="preserve">Université d'Orléans, Laboratoire Polen, équipe Cepoc</w:t>
      </w:r>
    </w:p>
    <w:p>
      <w:pPr/>
      <w:r>
        <w:rPr/>
        <w:t xml:space="preserve">Doctoresse en littératures française et comparée</w:t>
      </w:r>
    </w:p>
    <w:p>
      <w:pPr/>
      <w:r>
        <w:rPr/>
        <w:t xml:space="preserve">Qualifiée en sections 9, 10 et 22</w:t>
      </w:r>
    </w:p>
    <w:p>
      <w:pPr/>
      <w:r>
        <w:rPr/>
        <w:t xml:space="preserve">Prix de thèse 2021 de la Société française de Littérature générale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Hole Man” : la préhistoire à l’âge atomique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Discours et représentations de la Préhistoire,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et le &amp;quot;miracle de Lascaux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Préhistoire. Le temps des origines de Lascaux à Cussac, été - automne (138), p. 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l’inquiétante étrangeté de l’altérité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Geste dans geste, comme un gant »: Mains tendues à la préhistoire chez Jean-Loup Trassard et Miquel Barceló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2018, 39, pp.31-46.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⟨10.4000/interfaces.484⟩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d’un lieu, échos d’un nom : Altamira. Un siècle d’évocations dans les lettres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33,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“poétiques” ? Enquête sur les usages et pratiques d’une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Un je-ne-sais-quoi de « poétique » (l’idée de poésie hors du champ littéraire),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grotte ornée : une “hétérochronie”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2017, L’art, machine à voyager dans le 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errances, routes et chemins creux : Itinéraire(s) de Manu Larcenet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va vous falloir renaître ». Manu Larcenet : Traversées d’une œuvre</w:t>
            </w:r>
            <w:r>
              <w:rPr/>
              <w:t xml:space="preserve">, Chloé Morille et Irène Le Roy Ladurie,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Colette : la célébration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universitaire</w:t>
            </w:r>
            <w:r>
              <w:rPr/>
              <w:t xml:space="preserve">, Pierre-Alain Caltot et Nicolas Lombart,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préhistoire en bandes dessinées : registres, usages,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 et BD : comprendre les usages du passé par la BD » (séminaire de recherche transversal inter-laboratoires Polen / InTRu / Citeres / MSH Val de Loire)</w:t>
            </w:r>
            <w:r>
              <w:rPr/>
              <w:t xml:space="preserve">, Matthieu Blin, Noëlline Castagnez, Jérôme Bocquet, Feb 2024, En ligne (Orléans),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à voir et à entendre : comment lire un album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Ozélir, le mai littéraire du Loiret</w:t>
            </w:r>
            <w:r>
              <w:rPr/>
              <w:t xml:space="preserve">, May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musée de science au musée d’art : réminiscences préhistoriques dans l’art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science : regards croisés</w:t>
            </w:r>
            <w:r>
              <w:rPr/>
              <w:t xml:space="preserve">, Julie Bawin et Yaël Nazé, Oct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? Collection Carnet de recherches &amp;quot;écriture et photographie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Adawi Morgane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Auzoux-Burgunder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Maistre Mathilde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Drapeau-Martin Pierre-Marie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Evrard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Dayre.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ombre animale au tableau de la sauvagerie humaine dans le roman graphique Le Rapport de Brodeck de Manu Larcenet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Manon Dubouilh et Jodie-Lou Bessonnet. </w:t>
            </w:r>
            <w:r>
              <w:rPr>
                <w:i w:val="1"/>
                <w:iCs w:val="1"/>
              </w:rPr>
              <w:t xml:space="preserve">Humanité et animalité à l’épreuve de la guerre (1914-1989)</w:t>
            </w:r>
            <w:r>
              <w:rPr/>
              <w:t xml:space="preserve">, Essais (23),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⟨10.4000/13mqm⟩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Contemporains du « jadis » : contourner le roman préhistorique chez Pascal Quignard, Éric Chevillard et Maylis de Kerangal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Audrey Rieber. </w:t>
            </w:r>
            <w:r>
              <w:rPr>
                <w:i w:val="1"/>
                <w:iCs w:val="1"/>
              </w:rPr>
              <w:t xml:space="preserve">L’art avant l'art. Le paradigme préhistorique</w:t>
            </w:r>
            <w:r>
              <w:rPr/>
              <w:t xml:space="preserve">, p. 193-209, 2022, 9791036205064.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⟨10.4000/books.enseditions.41076⟩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les animaux est rassurant, jamais décevant.” Miquel Barceló et la fascination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Marion Duquerroy et Natacha Pernac. </w:t>
            </w:r>
            <w:r>
              <w:rPr>
                <w:i w:val="1"/>
                <w:iCs w:val="1"/>
              </w:rPr>
              <w:t xml:space="preserve">Animal-animalité</w:t>
            </w:r>
            <w:r>
              <w:rPr/>
              <w:t xml:space="preserve">, 81, pp.119-130, 2018, 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préhistorique : une mémoire trouée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Roxane Barras. </w:t>
            </w:r>
            <w:r>
              <w:rPr>
                <w:i w:val="1"/>
                <w:iCs w:val="1"/>
              </w:rPr>
              <w:t xml:space="preserve">Ursprünge/Origines/Origins</w:t>
            </w:r>
            <w:r>
              <w:rPr/>
              <w:t xml:space="preserve">, 24, Peter Lang, 2016, Variations. Literaturzeitschrift der Universität Zürich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l’héritage entre deux arts aux histoires concurrentes. Le livre sur rien et la photo plate : l’esthétique impersonnelle de Gustave Flaubert à Walker Evans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Découper le temps II. Périodisations plurielles en histoire des arts et de la littérature</w:t>
            </w:r>
            <w:r>
              <w:rPr/>
              <w:t xml:space="preserve">, II (18), 2015, Atala. Cultures et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d'argile se souvient l'homme ». Résonances de la préhistoire dans la littérature et les arts plastiques (1894-2019) : domaines français, espagnol, anglais et 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Littératures. Université Michel de Montaigne - Bordeaux III,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2020BOR30019⟩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tel-04255440v1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366v1" TargetMode="External"/><Relationship Id="rId9" Type="http://schemas.openxmlformats.org/officeDocument/2006/relationships/hyperlink" Target="https://hal.science/search/index/?q=*&amp;authFullName_s=Chlo&#233; Morille" TargetMode="External"/><Relationship Id="rId10" Type="http://schemas.openxmlformats.org/officeDocument/2006/relationships/hyperlink" Target="https://hal.science/hal-04655312v1" TargetMode="External"/><Relationship Id="rId11" Type="http://schemas.openxmlformats.org/officeDocument/2006/relationships/hyperlink" Target="https://hal.science/hal-03525411v1" TargetMode="External"/><Relationship Id="rId12" Type="http://schemas.openxmlformats.org/officeDocument/2006/relationships/hyperlink" Target="https://univ-orleans.hal.science/hal-03524898v1" TargetMode="External"/><Relationship Id="rId13" Type="http://schemas.openxmlformats.org/officeDocument/2006/relationships/hyperlink" Target="https://dx.doi.org/10.4000/interfaces.484" TargetMode="External"/><Relationship Id="rId14" Type="http://schemas.openxmlformats.org/officeDocument/2006/relationships/hyperlink" Target="https://hal.science/hal-03525408v1" TargetMode="External"/><Relationship Id="rId15" Type="http://schemas.openxmlformats.org/officeDocument/2006/relationships/hyperlink" Target="https://hal.science/hal-03525424v1" TargetMode="External"/><Relationship Id="rId16" Type="http://schemas.openxmlformats.org/officeDocument/2006/relationships/hyperlink" Target="https://univ-orleans.hal.science/hal-03525161v1" TargetMode="External"/><Relationship Id="rId17" Type="http://schemas.openxmlformats.org/officeDocument/2006/relationships/hyperlink" Target="https://hal.science/hal-04836741v1" TargetMode="External"/><Relationship Id="rId18" Type="http://schemas.openxmlformats.org/officeDocument/2006/relationships/hyperlink" Target="https://hal.science/hal-04533464v1" TargetMode="External"/><Relationship Id="rId19" Type="http://schemas.openxmlformats.org/officeDocument/2006/relationships/hyperlink" Target="https://hal.science/hal-04533445v1" TargetMode="External"/><Relationship Id="rId20" Type="http://schemas.openxmlformats.org/officeDocument/2006/relationships/hyperlink" Target="https://hal.science/hal-04533454v1" TargetMode="External"/><Relationship Id="rId21" Type="http://schemas.openxmlformats.org/officeDocument/2006/relationships/hyperlink" Target="https://hal.science/hal-04533477v1" TargetMode="External"/><Relationship Id="rId22" Type="http://schemas.openxmlformats.org/officeDocument/2006/relationships/hyperlink" Target="https://shs.hal.science/halshs-02058281v1" TargetMode="External"/><Relationship Id="rId23" Type="http://schemas.openxmlformats.org/officeDocument/2006/relationships/hyperlink" Target="https://hal.science/search/index/?q=*&amp;authFullName_s=Adawi Morgane" TargetMode="External"/><Relationship Id="rId24" Type="http://schemas.openxmlformats.org/officeDocument/2006/relationships/hyperlink" Target="https://hal.science/search/index/?q=*&amp;authFullName_s=Auzoux-Burgunder Guillaume" TargetMode="External"/><Relationship Id="rId25" Type="http://schemas.openxmlformats.org/officeDocument/2006/relationships/hyperlink" Target="https://hal.science/search/index/?q=*&amp;authFullName_s=Maistre Mathilde De" TargetMode="External"/><Relationship Id="rId26" Type="http://schemas.openxmlformats.org/officeDocument/2006/relationships/hyperlink" Target="https://hal.science/search/index/?q=*&amp;authFullName_s=Drapeau-Martin Pierre-Marie" TargetMode="External"/><Relationship Id="rId27" Type="http://schemas.openxmlformats.org/officeDocument/2006/relationships/hyperlink" Target="https://hal.science/search/index/?q=*&amp;authFullName_s=Evrard Jeanne" TargetMode="External"/><Relationship Id="rId28" Type="http://schemas.openxmlformats.org/officeDocument/2006/relationships/hyperlink" Target="https://hal.science/hal-04533486v1" TargetMode="External"/><Relationship Id="rId29" Type="http://schemas.openxmlformats.org/officeDocument/2006/relationships/hyperlink" Target="https://dx.doi.org/10.4000/13mqm" TargetMode="External"/><Relationship Id="rId30" Type="http://schemas.openxmlformats.org/officeDocument/2006/relationships/hyperlink" Target="https://hal.science/hal-04533470v1" TargetMode="External"/><Relationship Id="rId31" Type="http://schemas.openxmlformats.org/officeDocument/2006/relationships/hyperlink" Target="https://hal.science/search/index/?q=*&amp;authFullName_s=R&#233;mi Labrusse" TargetMode="External"/><Relationship Id="rId32" Type="http://schemas.openxmlformats.org/officeDocument/2006/relationships/hyperlink" Target="https://hal.science/search/index/?q=*&amp;authFullName_s=Jean-Michel Geneste" TargetMode="External"/><Relationship Id="rId33" Type="http://schemas.openxmlformats.org/officeDocument/2006/relationships/hyperlink" Target="https://hal.science/search/index/?q=*&amp;authFullName_s=Val&#233;rie Feruglio" TargetMode="External"/><Relationship Id="rId34" Type="http://schemas.openxmlformats.org/officeDocument/2006/relationships/hyperlink" Target="https://hal.science/search/index/?q=*&amp;authFullName_s=Jacques Jaubert" TargetMode="External"/><Relationship Id="rId35" Type="http://schemas.openxmlformats.org/officeDocument/2006/relationships/hyperlink" Target="https://ecarquille.fr/les-albums/numero-01" TargetMode="External"/><Relationship Id="rId36" Type="http://schemas.openxmlformats.org/officeDocument/2006/relationships/hyperlink" Target="https://hal.science/hal-03659757v1" TargetMode="External"/><Relationship Id="rId37" Type="http://schemas.openxmlformats.org/officeDocument/2006/relationships/hyperlink" Target="https://dx.doi.org/10.4000/books.enseditions.41076" TargetMode="External"/><Relationship Id="rId38" Type="http://schemas.openxmlformats.org/officeDocument/2006/relationships/hyperlink" Target="https://hal.science/hal-03525375v1" TargetMode="External"/><Relationship Id="rId39" Type="http://schemas.openxmlformats.org/officeDocument/2006/relationships/hyperlink" Target="https://hal.science/hal-03525360v1" TargetMode="External"/><Relationship Id="rId40" Type="http://schemas.openxmlformats.org/officeDocument/2006/relationships/hyperlink" Target="https://univ-orleans.hal.science/hal-03525117v1" TargetMode="External"/><Relationship Id="rId41" Type="http://schemas.openxmlformats.org/officeDocument/2006/relationships/hyperlink" Target="https://theses.hal.science/tel-04255440v1" TargetMode="External"/><Relationship Id="rId42" Type="http://schemas.openxmlformats.org/officeDocument/2006/relationships/hyperlink" Target="https://www.theses.fr/2020BOR3001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Morille</dc:title>
  <dc:description>CV</dc:description>
  <dc:subject/>
  <cp:keywords/>
  <cp:category/>
  <cp:lastModifiedBy/>
  <dcterms:created xsi:type="dcterms:W3CDTF">2026-03-18T21:37:20+01:00</dcterms:created>
  <dcterms:modified xsi:type="dcterms:W3CDTF">2026-03-18T21:37:20+01:00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