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Choukri Hmed </w:t>
      </w:r>
      <w:r>
        <w:rPr>
          <w:color w:val="641e6e"/>
        </w:rPr>
        <w:t xml:space="preserve">Professeur des universités en sociologie à Université Paris Cité, UFR de Sciences humaines et sociales, chercheur au Philépol (URP 7538), directeur-adjoint du GIS Moyen-Orient et Mondes musulmans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choukri-hmed</w:t>
        </w:r>
      </w:hyperlink>
    </w:p>
    <w:p>
      <w:pPr>
        <w:numPr>
          <w:ilvl w:val="0"/>
          <w:numId w:val="1"/>
        </w:numPr>
      </w:pPr>
      <w:r>
        <w:rPr/>
        <w:t xml:space="preserve"> ORCID : </w:t>
      </w:r>
      <w:hyperlink r:id="rId9" w:history="1">
        <w:r>
          <w:rPr>
            <w:color w:val="#410a8c"/>
            <w:u w:val="single"/>
          </w:rPr>
          <w:t xml:space="preserve">0000-0001-8980-3042</w:t>
        </w:r>
      </w:hyperlink>
    </w:p>
    <w:p>
      <w:pPr>
        <w:spacing w:before="600"/>
      </w:pPr>
    </w:p>
    <w:p>
      <w:pPr>
        <w:pStyle w:val="Heading2"/>
      </w:pPr>
      <w:r>
        <w:rPr>
          <w:color w:val="1e198e"/>
          <w:b w:val="1"/>
          <w:bCs w:val="1"/>
        </w:rPr>
        <w:t xml:space="preserve">Présentation</w:t>
      </w:r>
    </w:p>
    <w:p>
      <w:pPr>
        <w:spacing w:after="100"/>
      </w:pPr>
    </w:p>
    <w:p>
      <w:pPr/>
      <w:r>
        <w:rPr/>
        <w:t xml:space="preserve">Diplômé en science politique, en sociologie et en langues et littératures arabes, je suis professeur de sociologie à Université Paris Cité, rattaché au Philépol (URP 7538 UPCité), et directeur-adjoint du Groupement d'intérêt scientifique &amp;quot;Moyen-Orient et Mondes musulmans&amp;quot; (UAR 2999 du CNRS), en charge du chantier prioritaire &amp;quot;Décloisonnement des études françaises sur le Maghreb&amp;quot;. Mes thématiques de recherche croisent la sociohistoire de l'Etat, la sociologie des mouvements sociaux, des crises politiques et des révolutions (en particulier dans les mondes arabes), la sociologie des politiques économiques et agricoles, la sociologie de l'immigration. Je viens de publier &amp;quot;</w:t>
      </w:r>
      <w:hyperlink r:id="rId10" w:history="1">
        <w:r>
          <w:rPr>
            <w:color w:val="#410a8c"/>
            <w:u w:val="single"/>
          </w:rPr>
          <w:t xml:space="preserve">Les printemps arabes : révoltes ou révolutions ?</w:t>
        </w:r>
      </w:hyperlink>
      <w:r>
        <w:rPr/>
        <w:t xml:space="preserve">&amp;quot; dans l'ouvrage dirigé par L. Bantigny, Q. Deluermoz, B. Gobille, L. Jeanpierre et E. Paliéraki, </w:t>
      </w:r>
      <w:r>
        <w:rPr>
          <w:i w:val="1"/>
          <w:iCs w:val="1"/>
        </w:rPr>
        <w:t xml:space="preserve">Histoire globale des révolutions 19e-21e siècle</w:t>
      </w:r>
      <w:r>
        <w:rPr/>
        <w:t xml:space="preserve">, La Découverte (2023) et, avec Antoine Perrier, </w:t>
      </w:r>
      <w:hyperlink r:id="rId11" w:history="1">
        <w:r>
          <w:rPr>
            <w:color w:val="#410a8c"/>
            <w:i w:val="1"/>
            <w:iCs w:val="1"/>
            <w:u w:val="single"/>
          </w:rPr>
          <w:t xml:space="preserve">Le Livre blanc des études maghrébines en France</w:t>
        </w:r>
      </w:hyperlink>
      <w:r>
        <w:rPr/>
        <w:t xml:space="preserve">, aux éditions Maison solide (2023). Mes recherches actuelles portent sur les réformes des subventions publiques aux produits de première nécessité et sur la politique agricole en Tunisie.</w:t>
      </w:r>
    </w:p>
    <w:p>
      <w:pPr/>
      <w:r>
        <w:rPr>
          <w:b w:val="1"/>
          <w:bCs w:val="1"/>
        </w:rPr>
        <w:t xml:space="preserve">Diplômes</w:t>
      </w:r>
    </w:p>
    <w:p>
      <w:pPr/>
      <w:r>
        <w:rPr/>
        <w:t xml:space="preserve">Diplômé de Sciences Po Lyon, 1993DEA (Master 2) de Politiques sociales (Paris 1), 1994Agrégé de sciences économiques et sociales, 1996Licencié en langues, littératures et civilisations arabes (Paris 4), 1995Docteur en science politique (Paris 1), 2006Habilité à diriger les recherches en sciences sociales (ENS Ulm), 2019</w:t>
      </w:r>
    </w:p>
    <w:p>
      <w:pPr/>
      <w:r>
        <w:rPr>
          <w:b w:val="1"/>
          <w:bCs w:val="1"/>
        </w:rPr>
        <w:t xml:space="preserve">Parcours professionnel</w:t>
      </w:r>
    </w:p>
    <w:p>
      <w:pPr/>
      <w:r>
        <w:rPr/>
        <w:t xml:space="preserve">1996-2003 : enseignant de SES au lycée2003-2006 : ATER en science politique à l'Université François Rabelais de Tours2006-2007 : agrégé préparateur en sociologie à l'ENS (Ulm)2007-2023 : maître de conférences en science politique à l'Université Paris Dauphine PSL, IRISSO2023- : professeur des universités en sociologie à Université Paris Cité, Philépol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Renewals and Dispersion of Maghreb Studies in France since the 1960s. Historical and Sociological Lessons Drawing from a Survey</w:t>
              </w:r>
            </w:hyperlink>
          </w:p>
          <w:p>
            <w:pPr/>
            <w:hyperlink r:id="rId13" w:history="1">
              <w:r>
                <w:rPr>
                  <w:color w:val="#410a8c"/>
                  <w:u w:val="single"/>
                </w:rPr>
                <w:t xml:space="preserve">Choukri Hmed</w:t>
              </w:r>
            </w:hyperlink>
            <w:r>
              <w:rPr/>
              <w:t xml:space="preserve">,</w:t>
            </w:r>
            <w:hyperlink r:id="rId14" w:history="1">
              <w:r>
                <w:rPr>
                  <w:color w:val="#410a8c"/>
                  <w:u w:val="single"/>
                </w:rPr>
                <w:t xml:space="preserve">Antoine Perrier</w:t>
              </w:r>
            </w:hyperlink>
          </w:p>
          <w:p>
            <w:pPr/>
            <w:r>
              <w:rPr>
                <w:i w:val="1"/>
                <w:iCs w:val="1"/>
              </w:rPr>
              <w:t xml:space="preserve">Comparativ. Zeitschrift für Globalgeschichte und vergleichende Gesellschaftsforschung</w:t>
            </w:r>
            <w:r>
              <w:rPr/>
              <w:t xml:space="preserve">, 2025, 35 (4), pp.383-404. </w:t>
            </w:r>
            <w:hyperlink r:id="rId15" w:history="1">
              <w:r>
                <w:rPr>
                  <w:color w:val="#410a8c"/>
                  <w:u w:val="single"/>
                </w:rPr>
                <w:t xml:space="preserve">⟨10.26014/j.comp.2025.04.03⟩</w:t>
              </w:r>
            </w:hyperlink>
          </w:p>
          <w:p>
            <w:pPr/>
            <w:r>
              <w:rPr/>
              <w:t xml:space="preserve">Article dans une revue</w:t>
            </w:r>
          </w:p>
          <w:p>
            <w:pPr/>
            <w:hyperlink r:id="rId12" w:history="1">
              <w:r>
                <w:rPr>
                  <w:color w:val="#410a8c"/>
                  <w:u w:val="single"/>
                </w:rPr>
                <w:t xml:space="preserve">hal-05432510v1</w:t>
              </w:r>
            </w:hyperlink>
          </w:p>
        </w:tc>
      </w:tr>
      <w:tr>
        <w:trPr/>
        <w:tc>
          <w:tcPr>
            <w:noWrap/>
          </w:tcPr>
          <w:p>
            <w:pPr>
              <w:spacing w:after="200"/>
            </w:pPr>
            <w:hyperlink r:id="rId16" w:history="1">
              <w:r>
                <w:rPr>
                  <w:color w:val="1e198e"/>
                  <w:b w:val="1"/>
                  <w:bCs w:val="1"/>
                  <w:u w:val="single"/>
                </w:rPr>
                <w:t xml:space="preserve">Les dénouements des situations révolutionnaires. Repenser ensemble révolutions et les changements de régime et à partir des cas de la Tunisie et de l'Egypte (2010-2014)</w:t>
              </w:r>
            </w:hyperlink>
          </w:p>
          <w:p>
            <w:pPr/>
            <w:hyperlink r:id="rId17" w:history="1">
              <w:r>
                <w:rPr>
                  <w:color w:val="#410a8c"/>
                  <w:u w:val="single"/>
                </w:rPr>
                <w:t xml:space="preserve">Chaymaa Hassabo</w:t>
              </w:r>
            </w:hyperlink>
            <w:r>
              <w:rPr/>
              <w:t xml:space="preserve">,</w:t>
            </w:r>
            <w:hyperlink r:id="rId13" w:history="1">
              <w:r>
                <w:rPr>
                  <w:color w:val="#410a8c"/>
                  <w:u w:val="single"/>
                </w:rPr>
                <w:t xml:space="preserve">Choukri Hmed</w:t>
              </w:r>
            </w:hyperlink>
          </w:p>
          <w:p>
            <w:pPr/>
            <w:r>
              <w:rPr>
                <w:i w:val="1"/>
                <w:iCs w:val="1"/>
              </w:rPr>
              <w:t xml:space="preserve">Mondes arabes</w:t>
            </w:r>
            <w:r>
              <w:rPr/>
              <w:t xml:space="preserve">, 2022, 1 (1)</w:t>
            </w:r>
          </w:p>
          <w:p>
            <w:pPr/>
            <w:r>
              <w:rPr/>
              <w:t xml:space="preserve">Article dans une revue</w:t>
            </w:r>
          </w:p>
          <w:p>
            <w:pPr/>
            <w:hyperlink r:id="rId16" w:history="1">
              <w:r>
                <w:rPr>
                  <w:color w:val="#410a8c"/>
                  <w:u w:val="single"/>
                </w:rPr>
                <w:t xml:space="preserve">hal-03851027v1</w:t>
              </w:r>
            </w:hyperlink>
          </w:p>
        </w:tc>
      </w:tr>
      <w:tr>
        <w:trPr/>
        <w:tc>
          <w:tcPr>
            <w:noWrap/>
          </w:tcPr>
          <w:p>
            <w:pPr>
              <w:spacing w:after="200"/>
            </w:pPr>
            <w:hyperlink r:id="rId18" w:history="1">
              <w:r>
                <w:rPr>
                  <w:color w:val="1e198e"/>
                  <w:b w:val="1"/>
                  <w:bCs w:val="1"/>
                  <w:u w:val="single"/>
                </w:rPr>
                <w:t xml:space="preserve">Les dénouements des situations révolutionnaires</w:t>
              </w:r>
            </w:hyperlink>
          </w:p>
          <w:p>
            <w:pPr/>
            <w:hyperlink r:id="rId17" w:history="1">
              <w:r>
                <w:rPr>
                  <w:color w:val="#410a8c"/>
                  <w:u w:val="single"/>
                </w:rPr>
                <w:t xml:space="preserve">Chaymaa Hassabo</w:t>
              </w:r>
            </w:hyperlink>
            <w:r>
              <w:rPr/>
              <w:t xml:space="preserve">,</w:t>
            </w:r>
            <w:hyperlink r:id="rId13" w:history="1">
              <w:r>
                <w:rPr>
                  <w:color w:val="#410a8c"/>
                  <w:u w:val="single"/>
                </w:rPr>
                <w:t xml:space="preserve">Choukri Hmed</w:t>
              </w:r>
            </w:hyperlink>
          </w:p>
          <w:p>
            <w:pPr/>
            <w:r>
              <w:rPr>
                <w:i w:val="1"/>
                <w:iCs w:val="1"/>
              </w:rPr>
              <w:t xml:space="preserve">Mondes arabes</w:t>
            </w:r>
            <w:r>
              <w:rPr/>
              <w:t xml:space="preserve">, 2022, N° 1 (1), pp.97-117. </w:t>
            </w:r>
            <w:hyperlink r:id="rId19" w:history="1">
              <w:r>
                <w:rPr>
                  <w:color w:val="#410a8c"/>
                  <w:u w:val="single"/>
                </w:rPr>
                <w:t xml:space="preserve">⟨10.3917/machr2.001.0097⟩</w:t>
              </w:r>
            </w:hyperlink>
          </w:p>
          <w:p>
            <w:pPr/>
            <w:r>
              <w:rPr/>
              <w:t xml:space="preserve">Article dans une revue</w:t>
            </w:r>
          </w:p>
          <w:p>
            <w:pPr/>
            <w:hyperlink r:id="rId18" w:history="1">
              <w:r>
                <w:rPr>
                  <w:color w:val="#410a8c"/>
                  <w:u w:val="single"/>
                </w:rPr>
                <w:t xml:space="preserve">hal-05373185v1</w:t>
              </w:r>
            </w:hyperlink>
          </w:p>
        </w:tc>
      </w:tr>
      <w:tr>
        <w:trPr/>
        <w:tc>
          <w:tcPr>
            <w:noWrap/>
          </w:tcPr>
          <w:p>
            <w:pPr>
              <w:spacing w:after="200"/>
            </w:pPr>
            <w:hyperlink r:id="rId20" w:history="1">
              <w:r>
                <w:rPr>
                  <w:color w:val="1e198e"/>
                  <w:b w:val="1"/>
                  <w:bCs w:val="1"/>
                  <w:u w:val="single"/>
                </w:rPr>
                <w:t xml:space="preserve">Au-delà de l'exception tunisienne. Les failles et les risques du processus révolutionnaire</w:t>
              </w:r>
            </w:hyperlink>
          </w:p>
          <w:p>
            <w:pPr/>
            <w:hyperlink r:id="rId13" w:history="1">
              <w:r>
                <w:rPr>
                  <w:color w:val="#410a8c"/>
                  <w:u w:val="single"/>
                </w:rPr>
                <w:t xml:space="preserve">Choukri Hmed</w:t>
              </w:r>
            </w:hyperlink>
          </w:p>
          <w:p>
            <w:pPr/>
            <w:r>
              <w:rPr>
                <w:i w:val="1"/>
                <w:iCs w:val="1"/>
              </w:rPr>
              <w:t xml:space="preserve">Pouvoirs - Revue française d’études constitutionnelles et politiques</w:t>
            </w:r>
            <w:r>
              <w:rPr/>
              <w:t xml:space="preserve">, 2016, 1 (156)</w:t>
            </w:r>
          </w:p>
          <w:p>
            <w:pPr/>
            <w:r>
              <w:rPr/>
              <w:t xml:space="preserve">Article dans une revue</w:t>
            </w:r>
          </w:p>
          <w:p>
            <w:pPr/>
            <w:hyperlink r:id="rId20" w:history="1">
              <w:r>
                <w:rPr>
                  <w:color w:val="#410a8c"/>
                  <w:u w:val="single"/>
                </w:rPr>
                <w:t xml:space="preserve">hal-01346973v1</w:t>
              </w:r>
            </w:hyperlink>
          </w:p>
        </w:tc>
      </w:tr>
      <w:tr>
        <w:trPr/>
        <w:tc>
          <w:tcPr>
            <w:noWrap/>
          </w:tcPr>
          <w:p>
            <w:pPr>
              <w:spacing w:after="200"/>
            </w:pPr>
            <w:hyperlink r:id="rId21" w:history="1">
              <w:r>
                <w:rPr>
                  <w:color w:val="1e198e"/>
                  <w:b w:val="1"/>
                  <w:bCs w:val="1"/>
                  <w:u w:val="single"/>
                </w:rPr>
                <w:t xml:space="preserve">Révolutions et crises politiques au Maghreb et au Machrek</w:t>
              </w:r>
            </w:hyperlink>
          </w:p>
          <w:p>
            <w:pPr/>
            <w:hyperlink r:id="rId13" w:history="1">
              <w:r>
                <w:rPr>
                  <w:color w:val="#410a8c"/>
                  <w:u w:val="single"/>
                </w:rPr>
                <w:t xml:space="preserve">Choukri Hmed</w:t>
              </w:r>
            </w:hyperlink>
            <w:r>
              <w:rPr/>
              <w:t xml:space="preserve">,</w:t>
            </w:r>
            <w:hyperlink r:id="rId22" w:history="1">
              <w:r>
                <w:rPr>
                  <w:color w:val="#410a8c"/>
                  <w:u w:val="single"/>
                </w:rPr>
                <w:t xml:space="preserve">Laurent Jeanpierre</w:t>
              </w:r>
            </w:hyperlink>
          </w:p>
          <w:p>
            <w:pPr/>
            <w:r>
              <w:rPr>
                <w:i w:val="1"/>
                <w:iCs w:val="1"/>
              </w:rPr>
              <w:t xml:space="preserve">Actes de la Recherche en Sciences Sociales</w:t>
            </w:r>
            <w:r>
              <w:rPr/>
              <w:t xml:space="preserve">, 2016, 211 (1), pp.4-23. </w:t>
            </w:r>
            <w:hyperlink r:id="rId23" w:history="1">
              <w:r>
                <w:rPr>
                  <w:color w:val="#410a8c"/>
                  <w:u w:val="single"/>
                </w:rPr>
                <w:t xml:space="preserve">⟨10.3917/arss.211.0004⟩</w:t>
              </w:r>
            </w:hyperlink>
          </w:p>
          <w:p>
            <w:pPr/>
            <w:r>
              <w:rPr/>
              <w:t xml:space="preserve">Article dans une revue</w:t>
            </w:r>
          </w:p>
          <w:p>
            <w:pPr/>
            <w:hyperlink r:id="rId21" w:history="1">
              <w:r>
                <w:rPr>
                  <w:color w:val="#410a8c"/>
                  <w:u w:val="single"/>
                </w:rPr>
                <w:t xml:space="preserve">hal-01346977v1</w:t>
              </w:r>
            </w:hyperlink>
          </w:p>
        </w:tc>
      </w:tr>
      <w:tr>
        <w:trPr/>
        <w:tc>
          <w:tcPr>
            <w:noWrap/>
          </w:tcPr>
          <w:p>
            <w:pPr>
              <w:spacing w:after="200"/>
            </w:pPr>
            <w:hyperlink r:id="rId24" w:history="1">
              <w:r>
                <w:rPr>
                  <w:color w:val="1e198e"/>
                  <w:b w:val="1"/>
                  <w:bCs w:val="1"/>
                  <w:u w:val="single"/>
                </w:rPr>
                <w:t xml:space="preserve">Vairel (Frédéric), Politique et mouvements sociaux au Maroc. La révolution désamorcée?, Paris, Presses de Sciences Po, coll. &amp;quot;Académique&amp;quot;, 2014, 362 pages</w:t>
              </w:r>
            </w:hyperlink>
          </w:p>
          <w:p>
            <w:pPr/>
            <w:hyperlink r:id="rId13" w:history="1">
              <w:r>
                <w:rPr>
                  <w:color w:val="#410a8c"/>
                  <w:u w:val="single"/>
                </w:rPr>
                <w:t xml:space="preserve">Choukri Hmed</w:t>
              </w:r>
            </w:hyperlink>
          </w:p>
          <w:p>
            <w:pPr/>
            <w:r>
              <w:rPr>
                <w:i w:val="1"/>
                <w:iCs w:val="1"/>
              </w:rPr>
              <w:t xml:space="preserve">Politique africaine</w:t>
            </w:r>
            <w:r>
              <w:rPr/>
              <w:t xml:space="preserve">, 2016, 2016/2 (142)</w:t>
            </w:r>
          </w:p>
          <w:p>
            <w:pPr/>
            <w:r>
              <w:rPr/>
              <w:t xml:space="preserve">Article dans une revue</w:t>
            </w:r>
          </w:p>
          <w:p>
            <w:pPr/>
            <w:hyperlink r:id="rId24" w:history="1">
              <w:r>
                <w:rPr>
                  <w:color w:val="#410a8c"/>
                  <w:u w:val="single"/>
                </w:rPr>
                <w:t xml:space="preserve">hal-01519021v1</w:t>
              </w:r>
            </w:hyperlink>
          </w:p>
        </w:tc>
      </w:tr>
      <w:tr>
        <w:trPr/>
        <w:tc>
          <w:tcPr>
            <w:noWrap/>
          </w:tcPr>
          <w:p>
            <w:pPr>
              <w:spacing w:after="200"/>
            </w:pPr>
            <w:hyperlink r:id="rId25" w:history="1">
              <w:r>
                <w:rPr>
                  <w:color w:val="1e198e"/>
                  <w:b w:val="1"/>
                  <w:bCs w:val="1"/>
                  <w:u w:val="single"/>
                </w:rPr>
                <w:t xml:space="preserve">« Le peuple veut la chute du régime ». Situations et issues révolutionnaires lors des occupations de la place de la Kasbah à Tunis, 2011</w:t>
              </w:r>
            </w:hyperlink>
          </w:p>
          <w:p>
            <w:pPr/>
            <w:hyperlink r:id="rId13" w:history="1">
              <w:r>
                <w:rPr>
                  <w:color w:val="#410a8c"/>
                  <w:u w:val="single"/>
                </w:rPr>
                <w:t xml:space="preserve">Choukri Hmed</w:t>
              </w:r>
            </w:hyperlink>
          </w:p>
          <w:p>
            <w:pPr/>
            <w:r>
              <w:rPr>
                <w:i w:val="1"/>
                <w:iCs w:val="1"/>
              </w:rPr>
              <w:t xml:space="preserve">Actes de la Recherche en Sciences Sociales</w:t>
            </w:r>
            <w:r>
              <w:rPr/>
              <w:t xml:space="preserve">, 2016, 1 (211-212), </w:t>
            </w:r>
            <w:hyperlink r:id="rId26" w:history="1">
              <w:r>
                <w:rPr>
                  <w:color w:val="#410a8c"/>
                  <w:u w:val="single"/>
                </w:rPr>
                <w:t xml:space="preserve">⟨10.3917/arss.211.0072⟩</w:t>
              </w:r>
            </w:hyperlink>
          </w:p>
          <w:p>
            <w:pPr/>
            <w:r>
              <w:rPr/>
              <w:t xml:space="preserve">Article dans une revue</w:t>
            </w:r>
          </w:p>
          <w:p>
            <w:pPr/>
            <w:hyperlink r:id="rId25" w:history="1">
              <w:r>
                <w:rPr>
                  <w:color w:val="#410a8c"/>
                  <w:u w:val="single"/>
                </w:rPr>
                <w:t xml:space="preserve">hal-01346988v1</w:t>
              </w:r>
            </w:hyperlink>
          </w:p>
        </w:tc>
      </w:tr>
      <w:tr>
        <w:trPr/>
        <w:tc>
          <w:tcPr>
            <w:noWrap/>
          </w:tcPr>
          <w:p>
            <w:pPr>
              <w:spacing w:after="200"/>
            </w:pPr>
            <w:hyperlink r:id="rId27" w:history="1">
              <w:r>
                <w:rPr>
                  <w:color w:val="1e198e"/>
                  <w:b w:val="1"/>
                  <w:bCs w:val="1"/>
                  <w:u w:val="single"/>
                </w:rPr>
                <w:t xml:space="preserve">Répression d’État et situation révolutionnaire en Tunisie (2010-2011)</w:t>
              </w:r>
            </w:hyperlink>
          </w:p>
          <w:p>
            <w:pPr/>
            <w:hyperlink r:id="rId13" w:history="1">
              <w:r>
                <w:rPr>
                  <w:color w:val="#410a8c"/>
                  <w:u w:val="single"/>
                </w:rPr>
                <w:t xml:space="preserve">Choukri Hmed</w:t>
              </w:r>
            </w:hyperlink>
          </w:p>
          <w:p>
            <w:pPr/>
            <w:r>
              <w:rPr>
                <w:i w:val="1"/>
                <w:iCs w:val="1"/>
              </w:rPr>
              <w:t xml:space="preserve">Vingtième siècle. Revue d'histoire</w:t>
            </w:r>
            <w:r>
              <w:rPr/>
              <w:t xml:space="preserve">, 2015, 4 (128), </w:t>
            </w:r>
            <w:hyperlink r:id="rId28" w:history="1">
              <w:r>
                <w:rPr>
                  <w:color w:val="#410a8c"/>
                  <w:u w:val="single"/>
                </w:rPr>
                <w:t xml:space="preserve">⟨10.3917/ving.128.0077⟩</w:t>
              </w:r>
            </w:hyperlink>
          </w:p>
          <w:p>
            <w:pPr/>
            <w:r>
              <w:rPr/>
              <w:t xml:space="preserve">Article dans une revue</w:t>
            </w:r>
          </w:p>
          <w:p>
            <w:pPr/>
            <w:hyperlink r:id="rId27" w:history="1">
              <w:r>
                <w:rPr>
                  <w:color w:val="#410a8c"/>
                  <w:u w:val="single"/>
                </w:rPr>
                <w:t xml:space="preserve">hal-01343396v1</w:t>
              </w:r>
            </w:hyperlink>
          </w:p>
        </w:tc>
      </w:tr>
      <w:tr>
        <w:trPr/>
        <w:tc>
          <w:tcPr>
            <w:noWrap/>
          </w:tcPr>
          <w:p>
            <w:pPr>
              <w:spacing w:after="200"/>
            </w:pPr>
            <w:hyperlink r:id="rId29" w:history="1">
              <w:r>
                <w:rPr>
                  <w:color w:val="1e198e"/>
                  <w:b w:val="1"/>
                  <w:bCs w:val="1"/>
                  <w:u w:val="single"/>
                </w:rPr>
                <w:t xml:space="preserve">Ivan Ermakoff. Ruling Oneself Out. A Theory of Collective Abdications</w:t>
              </w:r>
            </w:hyperlink>
          </w:p>
          <w:p>
            <w:pPr/>
            <w:hyperlink r:id="rId13" w:history="1">
              <w:r>
                <w:rPr>
                  <w:color w:val="#410a8c"/>
                  <w:u w:val="single"/>
                </w:rPr>
                <w:t xml:space="preserve">Choukri Hmed</w:t>
              </w:r>
            </w:hyperlink>
          </w:p>
          <w:p>
            <w:pPr/>
            <w:r>
              <w:rPr>
                <w:i w:val="1"/>
                <w:iCs w:val="1"/>
              </w:rPr>
              <w:t xml:space="preserve">Revue Française de Science Politique</w:t>
            </w:r>
            <w:r>
              <w:rPr/>
              <w:t xml:space="preserve">, 2012, 62 (5-6)</w:t>
            </w:r>
          </w:p>
          <w:p>
            <w:pPr/>
            <w:r>
              <w:rPr/>
              <w:t xml:space="preserve">Article dans une revue</w:t>
            </w:r>
          </w:p>
          <w:p>
            <w:pPr/>
            <w:hyperlink r:id="rId29" w:history="1">
              <w:r>
                <w:rPr>
                  <w:color w:val="#410a8c"/>
                  <w:u w:val="single"/>
                </w:rPr>
                <w:t xml:space="preserve">hal-02111756v1</w:t>
              </w:r>
            </w:hyperlink>
          </w:p>
        </w:tc>
      </w:tr>
      <w:tr>
        <w:trPr/>
        <w:tc>
          <w:tcPr>
            <w:noWrap/>
          </w:tcPr>
          <w:p>
            <w:pPr>
              <w:spacing w:after="200"/>
            </w:pPr>
            <w:hyperlink r:id="rId30" w:history="1">
              <w:r>
                <w:rPr>
                  <w:color w:val="1e198e"/>
                  <w:b w:val="1"/>
                  <w:bCs w:val="1"/>
                  <w:u w:val="single"/>
                </w:rPr>
                <w:t xml:space="preserve">Réseaux dormants, contingence et structures. Genèses de la révolution tunisienne</w:t>
              </w:r>
            </w:hyperlink>
          </w:p>
          <w:p>
            <w:pPr/>
            <w:hyperlink r:id="rId13" w:history="1">
              <w:r>
                <w:rPr>
                  <w:color w:val="#410a8c"/>
                  <w:u w:val="single"/>
                </w:rPr>
                <w:t xml:space="preserve">Choukri Hmed</w:t>
              </w:r>
            </w:hyperlink>
          </w:p>
          <w:p>
            <w:pPr/>
            <w:r>
              <w:rPr>
                <w:i w:val="1"/>
                <w:iCs w:val="1"/>
              </w:rPr>
              <w:t xml:space="preserve">Revue Française de Science Politique</w:t>
            </w:r>
            <w:r>
              <w:rPr/>
              <w:t xml:space="preserve">, 2012, 62 (4), </w:t>
            </w:r>
            <w:hyperlink r:id="rId31" w:history="1">
              <w:r>
                <w:rPr>
                  <w:color w:val="#410a8c"/>
                  <w:u w:val="single"/>
                </w:rPr>
                <w:t xml:space="preserve">⟨10.3917/rfsp.625.797⟩</w:t>
              </w:r>
            </w:hyperlink>
          </w:p>
          <w:p>
            <w:pPr/>
            <w:r>
              <w:rPr/>
              <w:t xml:space="preserve">Article dans une revue</w:t>
            </w:r>
          </w:p>
          <w:p>
            <w:pPr/>
            <w:hyperlink r:id="rId30" w:history="1">
              <w:r>
                <w:rPr>
                  <w:color w:val="#410a8c"/>
                  <w:u w:val="single"/>
                </w:rPr>
                <w:t xml:space="preserve">hal-01519012v1</w:t>
              </w:r>
            </w:hyperlink>
          </w:p>
        </w:tc>
      </w:tr>
      <w:tr>
        <w:trPr/>
        <w:tc>
          <w:tcPr>
            <w:noWrap/>
          </w:tcPr>
          <w:p>
            <w:pPr>
              <w:spacing w:after="200"/>
            </w:pPr>
            <w:hyperlink r:id="rId32" w:history="1">
              <w:r>
                <w:rPr>
                  <w:color w:val="1e198e"/>
                  <w:b w:val="1"/>
                  <w:bCs w:val="1"/>
                  <w:u w:val="single"/>
                </w:rPr>
                <w:t xml:space="preserve">Natasha Iskander. Creative State. Forty Years of Migration and Development Policy in Morocco and Mexico, Cornell University Press, 2010</w:t>
              </w:r>
            </w:hyperlink>
          </w:p>
          <w:p>
            <w:pPr/>
            <w:hyperlink r:id="rId13" w:history="1">
              <w:r>
                <w:rPr>
                  <w:color w:val="#410a8c"/>
                  <w:u w:val="single"/>
                </w:rPr>
                <w:t xml:space="preserve">Choukri Hmed</w:t>
              </w:r>
            </w:hyperlink>
          </w:p>
          <w:p>
            <w:pPr/>
            <w:r>
              <w:rPr>
                <w:i w:val="1"/>
                <w:iCs w:val="1"/>
              </w:rPr>
              <w:t xml:space="preserve">Région et Développement</w:t>
            </w:r>
            <w:r>
              <w:rPr/>
              <w:t xml:space="preserve">, 2011, 34</w:t>
            </w:r>
          </w:p>
          <w:p>
            <w:pPr/>
            <w:r>
              <w:rPr/>
              <w:t xml:space="preserve">Article dans une revue</w:t>
            </w:r>
          </w:p>
          <w:p>
            <w:pPr/>
            <w:hyperlink r:id="rId32" w:history="1">
              <w:r>
                <w:rPr>
                  <w:color w:val="#410a8c"/>
                  <w:u w:val="single"/>
                </w:rPr>
                <w:t xml:space="preserve">hal-02111758v1</w:t>
              </w:r>
            </w:hyperlink>
          </w:p>
        </w:tc>
      </w:tr>
      <w:tr>
        <w:trPr/>
        <w:tc>
          <w:tcPr>
            <w:noWrap/>
          </w:tcPr>
          <w:p>
            <w:pPr>
              <w:spacing w:after="200"/>
            </w:pPr>
            <w:hyperlink r:id="rId33" w:history="1">
              <w:r>
                <w:rPr>
                  <w:color w:val="1e198e"/>
                  <w:b w:val="1"/>
                  <w:bCs w:val="1"/>
                  <w:u w:val="single"/>
                </w:rPr>
                <w:t xml:space="preserve">Observer les mobilisations. Retour sur les ficelles du métier de sociologue des mouvements sociaux</w:t>
              </w:r>
            </w:hyperlink>
          </w:p>
          <w:p>
            <w:pPr/>
            <w:hyperlink r:id="rId34" w:history="1">
              <w:r>
                <w:rPr>
                  <w:color w:val="#410a8c"/>
                  <w:u w:val="single"/>
                </w:rPr>
                <w:t xml:space="preserve">Hélène Combes</w:t>
              </w:r>
            </w:hyperlink>
            <w:r>
              <w:rPr/>
              <w:t xml:space="preserve">,</w:t>
            </w:r>
            <w:hyperlink r:id="rId13" w:history="1">
              <w:r>
                <w:rPr>
                  <w:color w:val="#410a8c"/>
                  <w:u w:val="single"/>
                </w:rPr>
                <w:t xml:space="preserve">Choukri Hmed</w:t>
              </w:r>
            </w:hyperlink>
            <w:r>
              <w:rPr/>
              <w:t xml:space="preserve">,</w:t>
            </w:r>
            <w:hyperlink r:id="rId35" w:history="1">
              <w:r>
                <w:rPr>
                  <w:color w:val="#410a8c"/>
                  <w:u w:val="single"/>
                </w:rPr>
                <w:t xml:space="preserve">Lilian Mathieu</w:t>
              </w:r>
            </w:hyperlink>
            <w:r>
              <w:rPr/>
              <w:t xml:space="preserve">,</w:t>
            </w:r>
            <w:hyperlink r:id="rId36" w:history="1">
              <w:r>
                <w:rPr>
                  <w:color w:val="#410a8c"/>
                  <w:u w:val="single"/>
                </w:rPr>
                <w:t xml:space="preserve">Johanna Siméant</w:t>
              </w:r>
            </w:hyperlink>
            <w:r>
              <w:rPr/>
              <w:t xml:space="preserve">,</w:t>
            </w:r>
            <w:hyperlink r:id="rId37" w:history="1">
              <w:r>
                <w:rPr>
                  <w:color w:val="#410a8c"/>
                  <w:u w:val="single"/>
                </w:rPr>
                <w:t xml:space="preserve">Isabelle Sommier</w:t>
              </w:r>
            </w:hyperlink>
          </w:p>
          <w:p>
            <w:pPr/>
            <w:r>
              <w:rPr>
                <w:i w:val="1"/>
                <w:iCs w:val="1"/>
              </w:rPr>
              <w:t xml:space="preserve">Politix</w:t>
            </w:r>
            <w:r>
              <w:rPr/>
              <w:t xml:space="preserve">, 2011, 1 (93), </w:t>
            </w:r>
            <w:hyperlink r:id="rId38" w:history="1">
              <w:r>
                <w:rPr>
                  <w:color w:val="#410a8c"/>
                  <w:u w:val="single"/>
                </w:rPr>
                <w:t xml:space="preserve">⟨10.3917/pox.093.0007⟩</w:t>
              </w:r>
            </w:hyperlink>
          </w:p>
          <w:p>
            <w:pPr/>
            <w:r>
              <w:rPr/>
              <w:t xml:space="preserve">Article dans une revue</w:t>
            </w:r>
          </w:p>
          <w:p>
            <w:pPr/>
            <w:hyperlink r:id="rId33" w:history="1">
              <w:r>
                <w:rPr>
                  <w:color w:val="#410a8c"/>
                  <w:u w:val="single"/>
                </w:rPr>
                <w:t xml:space="preserve">hal-01498476v1</w:t>
              </w:r>
            </w:hyperlink>
          </w:p>
        </w:tc>
      </w:tr>
      <w:tr>
        <w:trPr/>
        <w:tc>
          <w:tcPr>
            <w:noWrap/>
          </w:tcPr>
          <w:p>
            <w:pPr>
              <w:spacing w:after="200"/>
            </w:pPr>
            <w:hyperlink r:id="rId39" w:history="1">
              <w:r>
                <w:rPr>
                  <w:color w:val="1e198e"/>
                  <w:b w:val="1"/>
                  <w:bCs w:val="1"/>
                  <w:u w:val="single"/>
                </w:rPr>
                <w:t xml:space="preserve">Un travail collectif sur la fabrique des catégories et l'invention de l'immigration</w:t>
              </w:r>
            </w:hyperlink>
          </w:p>
          <w:p>
            <w:pPr/>
            <w:hyperlink r:id="rId13" w:history="1">
              <w:r>
                <w:rPr>
                  <w:color w:val="#410a8c"/>
                  <w:u w:val="single"/>
                </w:rPr>
                <w:t xml:space="preserve">Choukri Hmed</w:t>
              </w:r>
            </w:hyperlink>
            <w:r>
              <w:rPr/>
              <w:t xml:space="preserve">,</w:t>
            </w:r>
            <w:hyperlink r:id="rId40" w:history="1">
              <w:r>
                <w:rPr>
                  <w:color w:val="#410a8c"/>
                  <w:u w:val="single"/>
                </w:rPr>
                <w:t xml:space="preserve">Sylvain Laurens</w:t>
              </w:r>
            </w:hyperlink>
          </w:p>
          <w:p>
            <w:pPr/>
            <w:r>
              <w:rPr>
                <w:i w:val="1"/>
                <w:iCs w:val="1"/>
              </w:rPr>
              <w:t xml:space="preserve"> Agone - Histoire, Politique et Sociologie</w:t>
            </w:r>
            <w:r>
              <w:rPr/>
              <w:t xml:space="preserve">, 2008, 40</w:t>
            </w:r>
          </w:p>
          <w:p>
            <w:pPr/>
            <w:r>
              <w:rPr/>
              <w:t xml:space="preserve">Article dans une revue</w:t>
            </w:r>
          </w:p>
          <w:p>
            <w:pPr/>
            <w:hyperlink r:id="rId39" w:history="1">
              <w:r>
                <w:rPr>
                  <w:color w:val="#410a8c"/>
                  <w:u w:val="single"/>
                </w:rPr>
                <w:t xml:space="preserve">hal-01498481v1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printemps arabes : révoltes ou révolutions ?</w:t>
              </w:r>
            </w:hyperlink>
          </w:p>
          <w:p>
            <w:pPr/>
            <w:hyperlink r:id="rId13" w:history="1">
              <w:r>
                <w:rPr>
                  <w:color w:val="#410a8c"/>
                  <w:u w:val="single"/>
                </w:rPr>
                <w:t xml:space="preserve">Choukri Hmed</w:t>
              </w:r>
            </w:hyperlink>
          </w:p>
          <w:p>
            <w:pPr/>
            <w:r>
              <w:rPr>
                <w:i w:val="1"/>
                <w:iCs w:val="1"/>
              </w:rPr>
              <w:t xml:space="preserve">Une histoire globale des révolutions</w:t>
            </w:r>
            <w:r>
              <w:rPr/>
              <w:t xml:space="preserve">, La Découverte, pp.631-653, 2023, 9782348059346</w:t>
            </w:r>
          </w:p>
          <w:p>
            <w:pPr/>
            <w:r>
              <w:rPr/>
              <w:t xml:space="preserve">Chapitre d'ouvrage</w:t>
            </w:r>
          </w:p>
          <w:p>
            <w:pPr/>
            <w:hyperlink r:id="rId41" w:history="1">
              <w:r>
                <w:rPr>
                  <w:color w:val="#410a8c"/>
                  <w:u w:val="single"/>
                </w:rPr>
                <w:t xml:space="preserve">hal-04377099v1</w:t>
              </w:r>
            </w:hyperlink>
          </w:p>
        </w:tc>
      </w:tr>
      <w:tr>
        <w:trPr/>
        <w:tc>
          <w:tcPr>
            <w:noWrap/>
          </w:tcPr>
          <w:p>
            <w:pPr>
              <w:spacing w:after="200"/>
            </w:pPr>
            <w:hyperlink r:id="rId42" w:history="1">
              <w:r>
                <w:rPr>
                  <w:color w:val="1e198e"/>
                  <w:b w:val="1"/>
                  <w:bCs w:val="1"/>
                  <w:u w:val="single"/>
                </w:rPr>
                <w:t xml:space="preserve">Les déçu-e-s de l’autoritarisme partisan. Engagement et désengagement dans les organisations de la gauche radicale en Tunisie après 2011</w:t>
              </w:r>
            </w:hyperlink>
          </w:p>
          <w:p>
            <w:pPr/>
            <w:hyperlink r:id="rId13" w:history="1">
              <w:r>
                <w:rPr>
                  <w:color w:val="#410a8c"/>
                  <w:u w:val="single"/>
                </w:rPr>
                <w:t xml:space="preserve">Choukri Hmed</w:t>
              </w:r>
            </w:hyperlink>
          </w:p>
          <w:p>
            <w:pPr/>
            <w:r>
              <w:rPr>
                <w:i w:val="1"/>
                <w:iCs w:val="1"/>
              </w:rPr>
              <w:t xml:space="preserve">Tunisie au présent : une démocratisation au dessus de tout soupçon ?</w:t>
            </w:r>
            <w:r>
              <w:rPr/>
              <w:t xml:space="preserve">, pp.123-137, 2018</w:t>
            </w:r>
          </w:p>
          <w:p>
            <w:pPr/>
            <w:r>
              <w:rPr/>
              <w:t xml:space="preserve">Chapitre d'ouvrage</w:t>
            </w:r>
          </w:p>
          <w:p>
            <w:pPr/>
            <w:hyperlink r:id="rId42" w:history="1">
              <w:r>
                <w:rPr>
                  <w:color w:val="#410a8c"/>
                  <w:u w:val="single"/>
                </w:rPr>
                <w:t xml:space="preserve">hal-02108996v1</w:t>
              </w:r>
            </w:hyperlink>
          </w:p>
        </w:tc>
      </w:tr>
      <w:tr>
        <w:trPr/>
        <w:tc>
          <w:tcPr>
            <w:noWrap/>
          </w:tcPr>
          <w:p>
            <w:pPr>
              <w:spacing w:after="200"/>
            </w:pPr>
            <w:hyperlink r:id="rId43" w:history="1">
              <w:r>
                <w:rPr>
                  <w:color w:val="1e198e"/>
                  <w:b w:val="1"/>
                  <w:bCs w:val="1"/>
                  <w:u w:val="single"/>
                </w:rPr>
                <w:t xml:space="preserve">Les printemps arabes</w:t>
              </w:r>
            </w:hyperlink>
          </w:p>
          <w:p>
            <w:pPr/>
            <w:hyperlink r:id="rId13" w:history="1">
              <w:r>
                <w:rPr>
                  <w:color w:val="#410a8c"/>
                  <w:u w:val="single"/>
                </w:rPr>
                <w:t xml:space="preserve">Choukri Hmed</w:t>
              </w:r>
            </w:hyperlink>
          </w:p>
          <w:p>
            <w:pPr/>
            <w:r>
              <w:rPr>
                <w:i w:val="1"/>
                <w:iCs w:val="1"/>
              </w:rPr>
              <w:t xml:space="preserve">Nouveau manuel de science politique</w:t>
            </w:r>
            <w:r>
              <w:rPr/>
              <w:t xml:space="preserve">, 2015</w:t>
            </w:r>
          </w:p>
          <w:p>
            <w:pPr/>
            <w:r>
              <w:rPr/>
              <w:t xml:space="preserve">Chapitre d'ouvrage</w:t>
            </w:r>
          </w:p>
          <w:p>
            <w:pPr/>
            <w:hyperlink r:id="rId43" w:history="1">
              <w:r>
                <w:rPr>
                  <w:color w:val="#410a8c"/>
                  <w:u w:val="single"/>
                </w:rPr>
                <w:t xml:space="preserve">hal-01363530v1</w:t>
              </w:r>
            </w:hyperlink>
          </w:p>
        </w:tc>
      </w:tr>
      <w:tr>
        <w:trPr/>
        <w:tc>
          <w:tcPr>
            <w:noWrap/>
          </w:tcPr>
          <w:p>
            <w:pPr>
              <w:spacing w:after="200"/>
            </w:pPr>
            <w:hyperlink r:id="rId44" w:history="1">
              <w:r>
                <w:rPr>
                  <w:color w:val="1e198e"/>
                  <w:b w:val="1"/>
                  <w:bCs w:val="1"/>
                  <w:u w:val="single"/>
                </w:rPr>
                <w:t xml:space="preserve">Le temps de la complexité</w:t>
              </w:r>
            </w:hyperlink>
          </w:p>
          <w:p>
            <w:pPr/>
            <w:hyperlink r:id="rId13" w:history="1">
              <w:r>
                <w:rPr>
                  <w:color w:val="#410a8c"/>
                  <w:u w:val="single"/>
                </w:rPr>
                <w:t xml:space="preserve">Choukri Hmed</w:t>
              </w:r>
            </w:hyperlink>
          </w:p>
          <w:p>
            <w:pPr/>
            <w:r>
              <w:rPr>
                <w:i w:val="1"/>
                <w:iCs w:val="1"/>
              </w:rPr>
              <w:t xml:space="preserve">Tunisie. Fragments de révolution</w:t>
            </w:r>
            <w:r>
              <w:rPr/>
              <w:t xml:space="preserve">, pp.49-73, 2014</w:t>
            </w:r>
          </w:p>
          <w:p>
            <w:pPr/>
            <w:r>
              <w:rPr/>
              <w:t xml:space="preserve">Chapitre d'ouvrage</w:t>
            </w:r>
          </w:p>
          <w:p>
            <w:pPr/>
            <w:hyperlink r:id="rId44" w:history="1">
              <w:r>
                <w:rPr>
                  <w:color w:val="#410a8c"/>
                  <w:u w:val="single"/>
                </w:rPr>
                <w:t xml:space="preserve">hal-01363531v1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études maghrébines en France. Livre blanc</w:t>
              </w:r>
            </w:hyperlink>
          </w:p>
          <w:p>
            <w:pPr/>
            <w:hyperlink r:id="rId13" w:history="1">
              <w:r>
                <w:rPr>
                  <w:color w:val="#410a8c"/>
                  <w:u w:val="single"/>
                </w:rPr>
                <w:t xml:space="preserve">Choukri Hmed</w:t>
              </w:r>
            </w:hyperlink>
            <w:r>
              <w:rPr/>
              <w:t xml:space="preserve">,</w:t>
            </w:r>
            <w:hyperlink r:id="rId14" w:history="1">
              <w:r>
                <w:rPr>
                  <w:color w:val="#410a8c"/>
                  <w:u w:val="single"/>
                </w:rPr>
                <w:t xml:space="preserve">Antoine Perrier</w:t>
              </w:r>
            </w:hyperlink>
          </w:p>
          <w:p>
            <w:pPr/>
            <w:r>
              <w:rPr/>
              <w:t xml:space="preserve">GIS Moyen-Orient Mondes musulmans. 2023, 978-2-493818-04-1</w:t>
            </w:r>
          </w:p>
          <w:p>
            <w:pPr/>
            <w:r>
              <w:rPr/>
              <w:t xml:space="preserve">Ouvrages</w:t>
            </w:r>
          </w:p>
          <w:p>
            <w:pPr/>
            <w:hyperlink r:id="rId45" w:history="1">
              <w:r>
                <w:rPr>
                  <w:color w:val="#410a8c"/>
                  <w:u w:val="single"/>
                </w:rPr>
                <w:t xml:space="preserve">halshs-04159043v1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sociologie des Gilets jaunes : échelles des mobilisations</w:t>
              </w:r>
            </w:hyperlink>
          </w:p>
          <w:p>
            <w:pPr/>
            <w:hyperlink r:id="rId13" w:history="1">
              <w:r>
                <w:rPr>
                  <w:color w:val="#410a8c"/>
                  <w:u w:val="single"/>
                </w:rPr>
                <w:t xml:space="preserve">Choukri Hmed</w:t>
              </w:r>
            </w:hyperlink>
          </w:p>
          <w:p>
            <w:pPr/>
            <w:r>
              <w:rPr>
                <w:i w:val="1"/>
                <w:iCs w:val="1"/>
              </w:rPr>
              <w:t xml:space="preserve">Les Gilets jaunes trois ans après – Un état des lieux</w:t>
            </w:r>
            <w:r>
              <w:rPr/>
              <w:t xml:space="preserve">, Jun 2022, Paris, France</w:t>
            </w:r>
          </w:p>
          <w:p>
            <w:pPr/>
            <w:r>
              <w:rPr/>
              <w:t xml:space="preserve">Communication dans un congrès</w:t>
            </w:r>
          </w:p>
          <w:p>
            <w:pPr/>
            <w:hyperlink r:id="rId46" w:history="1">
              <w:r>
                <w:rPr>
                  <w:color w:val="#410a8c"/>
                  <w:u w:val="single"/>
                </w:rPr>
                <w:t xml:space="preserve">hal-03896139v1</w:t>
              </w:r>
            </w:hyperlink>
          </w:p>
        </w:tc>
      </w:tr>
      <w:tr>
        <w:trPr/>
        <w:tc>
          <w:tcPr>
            <w:noWrap/>
          </w:tcPr>
          <w:p>
            <w:pPr>
              <w:spacing w:after="200"/>
            </w:pPr>
            <w:hyperlink r:id="rId47" w:history="1">
              <w:r>
                <w:rPr>
                  <w:color w:val="1e198e"/>
                  <w:b w:val="1"/>
                  <w:bCs w:val="1"/>
                  <w:u w:val="single"/>
                </w:rPr>
                <w:t xml:space="preserve">Décloisonner les études françaises sur le Maghreb</w:t>
              </w:r>
            </w:hyperlink>
          </w:p>
          <w:p>
            <w:pPr/>
            <w:hyperlink r:id="rId13" w:history="1">
              <w:r>
                <w:rPr>
                  <w:color w:val="#410a8c"/>
                  <w:u w:val="single"/>
                </w:rPr>
                <w:t xml:space="preserve">Choukri Hmed</w:t>
              </w:r>
            </w:hyperlink>
          </w:p>
          <w:p>
            <w:pPr/>
            <w:r>
              <w:rPr>
                <w:i w:val="1"/>
                <w:iCs w:val="1"/>
              </w:rPr>
              <w:t xml:space="preserve">Insaniyyat Tunis 2022 - Forum international des sciences humaines et sociales</w:t>
            </w:r>
            <w:r>
              <w:rPr/>
              <w:t xml:space="preserve">, Sep 2022, Tunis, Tunisie</w:t>
            </w:r>
          </w:p>
          <w:p>
            <w:pPr/>
            <w:r>
              <w:rPr/>
              <w:t xml:space="preserve">Communication dans un congrès</w:t>
            </w:r>
          </w:p>
          <w:p>
            <w:pPr/>
            <w:hyperlink r:id="rId47" w:history="1">
              <w:r>
                <w:rPr>
                  <w:color w:val="#410a8c"/>
                  <w:u w:val="single"/>
                </w:rPr>
                <w:t xml:space="preserve">hal-03903670v1</w:t>
              </w:r>
            </w:hyperlink>
          </w:p>
        </w:tc>
      </w:tr>
      <w:tr>
        <w:trPr/>
        <w:tc>
          <w:tcPr>
            <w:noWrap/>
          </w:tcPr>
          <w:p>
            <w:pPr>
              <w:spacing w:after="200"/>
            </w:pPr>
            <w:hyperlink r:id="rId48" w:history="1">
              <w:r>
                <w:rPr>
                  <w:color w:val="1e198e"/>
                  <w:b w:val="1"/>
                  <w:bCs w:val="1"/>
                  <w:u w:val="single"/>
                </w:rPr>
                <w:t xml:space="preserve">S’assembler, protester, se révolter : registres de la mobilisation en Afrique</w:t>
              </w:r>
            </w:hyperlink>
          </w:p>
          <w:p>
            <w:pPr/>
            <w:hyperlink r:id="rId13" w:history="1">
              <w:r>
                <w:rPr>
                  <w:color w:val="#410a8c"/>
                  <w:u w:val="single"/>
                </w:rPr>
                <w:t xml:space="preserve">Choukri Hmed</w:t>
              </w:r>
            </w:hyperlink>
          </w:p>
          <w:p>
            <w:pPr/>
            <w:r>
              <w:rPr>
                <w:i w:val="1"/>
                <w:iCs w:val="1"/>
              </w:rPr>
              <w:t xml:space="preserve">Modernités africaines</w:t>
            </w:r>
            <w:r>
              <w:rPr/>
              <w:t xml:space="preserve">, Jun 2022, Paris, France</w:t>
            </w:r>
          </w:p>
          <w:p>
            <w:pPr/>
            <w:r>
              <w:rPr/>
              <w:t xml:space="preserve">Communication dans un congrès</w:t>
            </w:r>
          </w:p>
          <w:p>
            <w:pPr/>
            <w:hyperlink r:id="rId48" w:history="1">
              <w:r>
                <w:rPr>
                  <w:color w:val="#410a8c"/>
                  <w:u w:val="single"/>
                </w:rPr>
                <w:t xml:space="preserve">hal-03901018v1</w:t>
              </w:r>
            </w:hyperlink>
          </w:p>
        </w:tc>
      </w:tr>
      <w:tr>
        <w:trPr/>
        <w:tc>
          <w:tcPr>
            <w:noWrap/>
          </w:tcPr>
          <w:p>
            <w:pPr>
              <w:spacing w:after="200"/>
            </w:pPr>
            <w:hyperlink r:id="rId49" w:history="1">
              <w:r>
                <w:rPr>
                  <w:color w:val="1e198e"/>
                  <w:b w:val="1"/>
                  <w:bCs w:val="1"/>
                  <w:u w:val="single"/>
                </w:rPr>
                <w:t xml:space="preserve">Quel bilan pour la révolution tunisienne ?</w:t>
              </w:r>
            </w:hyperlink>
          </w:p>
          <w:p>
            <w:pPr/>
            <w:hyperlink r:id="rId13" w:history="1">
              <w:r>
                <w:rPr>
                  <w:color w:val="#410a8c"/>
                  <w:u w:val="single"/>
                </w:rPr>
                <w:t xml:space="preserve">Choukri Hmed</w:t>
              </w:r>
            </w:hyperlink>
          </w:p>
          <w:p>
            <w:pPr/>
            <w:r>
              <w:rPr>
                <w:i w:val="1"/>
                <w:iCs w:val="1"/>
              </w:rPr>
              <w:t xml:space="preserve">Maïdcast</w:t>
            </w:r>
            <w:r>
              <w:rPr/>
              <w:t xml:space="preserve">, Jan 2021, Lille, France</w:t>
            </w:r>
          </w:p>
          <w:p>
            <w:pPr/>
            <w:r>
              <w:rPr/>
              <w:t xml:space="preserve">Communication dans un congrès</w:t>
            </w:r>
          </w:p>
          <w:p>
            <w:pPr/>
            <w:hyperlink r:id="rId49" w:history="1">
              <w:r>
                <w:rPr>
                  <w:color w:val="#410a8c"/>
                  <w:u w:val="single"/>
                </w:rPr>
                <w:t xml:space="preserve">hal-03167818v1</w:t>
              </w:r>
            </w:hyperlink>
          </w:p>
        </w:tc>
      </w:tr>
      <w:tr>
        <w:trPr/>
        <w:tc>
          <w:tcPr>
            <w:noWrap/>
          </w:tcPr>
          <w:p>
            <w:pPr>
              <w:spacing w:after="200"/>
            </w:pPr>
            <w:hyperlink r:id="rId50" w:history="1">
              <w:r>
                <w:rPr>
                  <w:color w:val="1e198e"/>
                  <w:b w:val="1"/>
                  <w:bCs w:val="1"/>
                  <w:u w:val="single"/>
                </w:rPr>
                <w:t xml:space="preserve">À la recherche des classes perdues. Stratification, division du travail social et production du capital symbolique dans la Tunisie post-2011</w:t>
              </w:r>
            </w:hyperlink>
          </w:p>
          <w:p>
            <w:pPr/>
            <w:hyperlink r:id="rId13" w:history="1">
              <w:r>
                <w:rPr>
                  <w:color w:val="#410a8c"/>
                  <w:u w:val="single"/>
                </w:rPr>
                <w:t xml:space="preserve">Choukri Hmed</w:t>
              </w:r>
            </w:hyperlink>
          </w:p>
          <w:p>
            <w:pPr/>
            <w:r>
              <w:rPr>
                <w:i w:val="1"/>
                <w:iCs w:val="1"/>
              </w:rPr>
              <w:t xml:space="preserve">Congrès du GIS Moyen-Orient</w:t>
            </w:r>
            <w:r>
              <w:rPr/>
              <w:t xml:space="preserve">, Jul 2021, Aix en Provence, France</w:t>
            </w:r>
          </w:p>
          <w:p>
            <w:pPr/>
            <w:r>
              <w:rPr/>
              <w:t xml:space="preserve">Communication dans un congrès</w:t>
            </w:r>
          </w:p>
          <w:p>
            <w:pPr/>
            <w:hyperlink r:id="rId50" w:history="1">
              <w:r>
                <w:rPr>
                  <w:color w:val="#410a8c"/>
                  <w:u w:val="single"/>
                </w:rPr>
                <w:t xml:space="preserve">hal-03106877v1</w:t>
              </w:r>
            </w:hyperlink>
          </w:p>
        </w:tc>
      </w:tr>
      <w:tr>
        <w:trPr/>
        <w:tc>
          <w:tcPr>
            <w:noWrap/>
          </w:tcPr>
          <w:p>
            <w:pPr>
              <w:spacing w:after="200"/>
            </w:pPr>
            <w:hyperlink r:id="rId51" w:history="1">
              <w:r>
                <w:rPr>
                  <w:color w:val="1e198e"/>
                  <w:b w:val="1"/>
                  <w:bCs w:val="1"/>
                  <w:u w:val="single"/>
                </w:rPr>
                <w:t xml:space="preserve">Racialisation, discrimination et politisation</w:t>
              </w:r>
            </w:hyperlink>
          </w:p>
          <w:p>
            <w:pPr/>
            <w:hyperlink r:id="rId52" w:history="1">
              <w:r>
                <w:rPr>
                  <w:color w:val="#410a8c"/>
                  <w:u w:val="single"/>
                </w:rPr>
                <w:t xml:space="preserve">Sarah Abdelnour</w:t>
              </w:r>
            </w:hyperlink>
            <w:r>
              <w:rPr/>
              <w:t xml:space="preserve">,</w:t>
            </w:r>
            <w:hyperlink r:id="rId53" w:history="1">
              <w:r>
                <w:rPr>
                  <w:color w:val="#410a8c"/>
                  <w:u w:val="single"/>
                </w:rPr>
                <w:t xml:space="preserve">Catherine Achin</w:t>
              </w:r>
            </w:hyperlink>
            <w:r>
              <w:rPr/>
              <w:t xml:space="preserve">,</w:t>
            </w:r>
            <w:hyperlink r:id="rId54" w:history="1">
              <w:r>
                <w:rPr>
                  <w:color w:val="#410a8c"/>
                  <w:u w:val="single"/>
                </w:rPr>
                <w:t xml:space="preserve">Jeanne Boudoux</w:t>
              </w:r>
            </w:hyperlink>
            <w:r>
              <w:rPr/>
              <w:t xml:space="preserve">,</w:t>
            </w:r>
            <w:hyperlink r:id="rId13" w:history="1">
              <w:r>
                <w:rPr>
                  <w:color w:val="#410a8c"/>
                  <w:u w:val="single"/>
                </w:rPr>
                <w:t xml:space="preserve">Choukri Hmed</w:t>
              </w:r>
            </w:hyperlink>
            <w:r>
              <w:rPr/>
              <w:t xml:space="preserve">,</w:t>
            </w:r>
            <w:hyperlink r:id="rId55" w:history="1">
              <w:r>
                <w:rPr>
                  <w:color w:val="#410a8c"/>
                  <w:u w:val="single"/>
                </w:rPr>
                <w:t xml:space="preserve">Gwénaëlle Mainsant</w:t>
              </w:r>
            </w:hyperlink>
          </w:p>
          <w:p>
            <w:pPr/>
            <w:r>
              <w:rPr>
                <w:i w:val="1"/>
                <w:iCs w:val="1"/>
              </w:rPr>
              <w:t xml:space="preserve">Séminaire « Politisation et mobilisations comparées » (IRISSO - PSL Université)</w:t>
            </w:r>
            <w:r>
              <w:rPr/>
              <w:t xml:space="preserve">, Jun 2021, Paris, France</w:t>
            </w:r>
          </w:p>
          <w:p>
            <w:pPr/>
            <w:r>
              <w:rPr/>
              <w:t xml:space="preserve">Communication dans un congrès</w:t>
            </w:r>
          </w:p>
          <w:p>
            <w:pPr/>
            <w:hyperlink r:id="rId51" w:history="1">
              <w:r>
                <w:rPr>
                  <w:color w:val="#410a8c"/>
                  <w:u w:val="single"/>
                </w:rPr>
                <w:t xml:space="preserve">hal-03928559v1</w:t>
              </w:r>
            </w:hyperlink>
          </w:p>
        </w:tc>
      </w:tr>
      <w:tr>
        <w:trPr/>
        <w:tc>
          <w:tcPr>
            <w:noWrap/>
          </w:tcPr>
          <w:p>
            <w:pPr>
              <w:spacing w:after="200"/>
            </w:pPr>
            <w:hyperlink r:id="rId56" w:history="1">
              <w:r>
                <w:rPr>
                  <w:color w:val="1e198e"/>
                  <w:b w:val="1"/>
                  <w:bCs w:val="1"/>
                  <w:u w:val="single"/>
                </w:rPr>
                <w:t xml:space="preserve">Les transitions politiques comme moments de conflits : quelles interactions entre champ des mobilisations et champ du pouvoir ?</w:t>
              </w:r>
            </w:hyperlink>
          </w:p>
          <w:p>
            <w:pPr/>
            <w:hyperlink r:id="rId13" w:history="1">
              <w:r>
                <w:rPr>
                  <w:color w:val="#410a8c"/>
                  <w:u w:val="single"/>
                </w:rPr>
                <w:t xml:space="preserve">Choukri Hmed</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56" w:history="1">
              <w:r>
                <w:rPr>
                  <w:color w:val="#410a8c"/>
                  <w:u w:val="single"/>
                </w:rPr>
                <w:t xml:space="preserve">hal-03106996v1</w:t>
              </w:r>
            </w:hyperlink>
          </w:p>
        </w:tc>
      </w:tr>
      <w:tr>
        <w:trPr/>
        <w:tc>
          <w:tcPr>
            <w:noWrap/>
          </w:tcPr>
          <w:p>
            <w:pPr>
              <w:spacing w:after="200"/>
            </w:pPr>
            <w:hyperlink r:id="rId57" w:history="1">
              <w:r>
                <w:rPr>
                  <w:color w:val="1e198e"/>
                  <w:b w:val="1"/>
                  <w:bCs w:val="1"/>
                  <w:u w:val="single"/>
                </w:rPr>
                <w:t xml:space="preserve">The Impact of Covid-19 on Social Movements and Contestation in North Africa</w:t>
              </w:r>
            </w:hyperlink>
          </w:p>
          <w:p>
            <w:pPr/>
            <w:hyperlink r:id="rId13" w:history="1">
              <w:r>
                <w:rPr>
                  <w:color w:val="#410a8c"/>
                  <w:u w:val="single"/>
                </w:rPr>
                <w:t xml:space="preserve">Choukri Hmed</w:t>
              </w:r>
            </w:hyperlink>
          </w:p>
          <w:p>
            <w:pPr/>
            <w:r>
              <w:rPr>
                <w:i w:val="1"/>
                <w:iCs w:val="1"/>
              </w:rPr>
              <w:t xml:space="preserve">The Impact of Covid-19 on Social Movements and Contestation</w:t>
            </w:r>
            <w:r>
              <w:rPr/>
              <w:t xml:space="preserve">, Dec 2020, New York, United States</w:t>
            </w:r>
          </w:p>
          <w:p>
            <w:pPr/>
            <w:r>
              <w:rPr/>
              <w:t xml:space="preserve">Communication dans un congrès</w:t>
            </w:r>
          </w:p>
          <w:p>
            <w:pPr/>
            <w:hyperlink r:id="rId57" w:history="1">
              <w:r>
                <w:rPr>
                  <w:color w:val="#410a8c"/>
                  <w:u w:val="single"/>
                </w:rPr>
                <w:t xml:space="preserve">hal-03066738v1</w:t>
              </w:r>
            </w:hyperlink>
          </w:p>
        </w:tc>
      </w:tr>
      <w:tr>
        <w:trPr/>
        <w:tc>
          <w:tcPr>
            <w:noWrap/>
          </w:tcPr>
          <w:p>
            <w:pPr>
              <w:spacing w:after="200"/>
            </w:pPr>
            <w:hyperlink r:id="rId58" w:history="1">
              <w:r>
                <w:rPr>
                  <w:color w:val="1e198e"/>
                  <w:b w:val="1"/>
                  <w:bCs w:val="1"/>
                  <w:u w:val="single"/>
                </w:rPr>
                <w:t xml:space="preserve">La révolution tunisienne à l’aune de la sociologie des crises politiques</w:t>
              </w:r>
            </w:hyperlink>
          </w:p>
          <w:p>
            <w:pPr/>
            <w:hyperlink r:id="rId13" w:history="1">
              <w:r>
                <w:rPr>
                  <w:color w:val="#410a8c"/>
                  <w:u w:val="single"/>
                </w:rPr>
                <w:t xml:space="preserve">Choukri Hmed</w:t>
              </w:r>
            </w:hyperlink>
          </w:p>
          <w:p>
            <w:pPr/>
            <w:r>
              <w:rPr>
                <w:i w:val="1"/>
                <w:iCs w:val="1"/>
              </w:rPr>
              <w:t xml:space="preserve">Séminaire EHESS : Histoire et sciences sociales en révolution : un paradigme tunisien ?</w:t>
            </w:r>
            <w:r>
              <w:rPr/>
              <w:t xml:space="preserve">, Jan 2017, Paris, France</w:t>
            </w:r>
          </w:p>
          <w:p>
            <w:pPr/>
            <w:r>
              <w:rPr/>
              <w:t xml:space="preserve">Communication dans un congrès</w:t>
            </w:r>
          </w:p>
          <w:p>
            <w:pPr/>
            <w:hyperlink r:id="rId58" w:history="1">
              <w:r>
                <w:rPr>
                  <w:color w:val="#410a8c"/>
                  <w:u w:val="single"/>
                </w:rPr>
                <w:t xml:space="preserve">hal-01619769v1</w:t>
              </w:r>
            </w:hyperlink>
          </w:p>
        </w:tc>
      </w:tr>
      <w:tr>
        <w:trPr/>
        <w:tc>
          <w:tcPr>
            <w:noWrap/>
          </w:tcPr>
          <w:p>
            <w:pPr>
              <w:spacing w:after="200"/>
            </w:pPr>
            <w:hyperlink r:id="rId59" w:history="1">
              <w:r>
                <w:rPr>
                  <w:color w:val="1e198e"/>
                  <w:b w:val="1"/>
                  <w:bCs w:val="1"/>
                  <w:u w:val="single"/>
                </w:rPr>
                <w:t xml:space="preserve">La justice sociale est-elle soluble dans la Constitution ? Problématisations politiques de l’Etat social lors des occupations de la Kasbah à Tunis (2011)</w:t>
              </w:r>
            </w:hyperlink>
          </w:p>
          <w:p>
            <w:pPr/>
            <w:hyperlink r:id="rId13" w:history="1">
              <w:r>
                <w:rPr>
                  <w:color w:val="#410a8c"/>
                  <w:u w:val="single"/>
                </w:rPr>
                <w:t xml:space="preserve">Choukri Hmed</w:t>
              </w:r>
            </w:hyperlink>
          </w:p>
          <w:p>
            <w:pPr/>
            <w:r>
              <w:rPr>
                <w:i w:val="1"/>
                <w:iCs w:val="1"/>
              </w:rPr>
              <w:t xml:space="preserve">Séminaire "Mais où sont donc passés le pain, les droits et la justice sociale ? Situations environnementales, économiques, sociales et politiques au Maghreb et au Moyen Orient depuis 2010 (Université Paris 8)</w:t>
            </w:r>
            <w:r>
              <w:rPr/>
              <w:t xml:space="preserve">, Apr 2017, Paris, France</w:t>
            </w:r>
          </w:p>
          <w:p>
            <w:pPr/>
            <w:r>
              <w:rPr/>
              <w:t xml:space="preserve">Communication dans un congrès</w:t>
            </w:r>
          </w:p>
          <w:p>
            <w:pPr/>
            <w:hyperlink r:id="rId59" w:history="1">
              <w:r>
                <w:rPr>
                  <w:color w:val="#410a8c"/>
                  <w:u w:val="single"/>
                </w:rPr>
                <w:t xml:space="preserve">hal-01619766v1</w:t>
              </w:r>
            </w:hyperlink>
          </w:p>
        </w:tc>
      </w:tr>
      <w:tr>
        <w:trPr/>
        <w:tc>
          <w:tcPr>
            <w:noWrap/>
          </w:tcPr>
          <w:p>
            <w:pPr>
              <w:spacing w:after="200"/>
            </w:pPr>
            <w:hyperlink r:id="rId60" w:history="1">
              <w:r>
                <w:rPr>
                  <w:color w:val="1e198e"/>
                  <w:b w:val="1"/>
                  <w:bCs w:val="1"/>
                  <w:u w:val="single"/>
                </w:rPr>
                <w:t xml:space="preserve">Et si l'on reparlait des révolutions arabes ?</w:t>
              </w:r>
            </w:hyperlink>
          </w:p>
          <w:p>
            <w:pPr/>
            <w:hyperlink r:id="rId13" w:history="1">
              <w:r>
                <w:rPr>
                  <w:color w:val="#410a8c"/>
                  <w:u w:val="single"/>
                </w:rPr>
                <w:t xml:space="preserve">Choukri Hmed</w:t>
              </w:r>
            </w:hyperlink>
          </w:p>
          <w:p>
            <w:pPr/>
            <w:r>
              <w:rPr>
                <w:i w:val="1"/>
                <w:iCs w:val="1"/>
              </w:rPr>
              <w:t xml:space="preserve">Conférences du département de sociologie de l'IPSA Angers (UCO)</w:t>
            </w:r>
            <w:r>
              <w:rPr/>
              <w:t xml:space="preserve">, May 2016, Angers, France</w:t>
            </w:r>
          </w:p>
          <w:p>
            <w:pPr/>
            <w:r>
              <w:rPr/>
              <w:t xml:space="preserve">Communication dans un congrès</w:t>
            </w:r>
          </w:p>
          <w:p>
            <w:pPr/>
            <w:hyperlink r:id="rId60" w:history="1">
              <w:r>
                <w:rPr>
                  <w:color w:val="#410a8c"/>
                  <w:u w:val="single"/>
                </w:rPr>
                <w:t xml:space="preserve">hal-01519005v1</w:t>
              </w:r>
            </w:hyperlink>
          </w:p>
        </w:tc>
      </w:tr>
      <w:tr>
        <w:trPr/>
        <w:tc>
          <w:tcPr>
            <w:noWrap/>
          </w:tcPr>
          <w:p>
            <w:pPr>
              <w:spacing w:after="200"/>
            </w:pPr>
            <w:hyperlink r:id="rId61" w:history="1">
              <w:r>
                <w:rPr>
                  <w:color w:val="1e198e"/>
                  <w:b w:val="1"/>
                  <w:bCs w:val="1"/>
                  <w:u w:val="single"/>
                </w:rPr>
                <w:t xml:space="preserve">Beyond the Tunisian Exception: (Un)changing politics and Social Movements in Tunisia (2010-2015)</w:t>
              </w:r>
            </w:hyperlink>
          </w:p>
          <w:p>
            <w:pPr/>
            <w:hyperlink r:id="rId13" w:history="1">
              <w:r>
                <w:rPr>
                  <w:color w:val="#410a8c"/>
                  <w:u w:val="single"/>
                </w:rPr>
                <w:t xml:space="preserve">Choukri Hmed</w:t>
              </w:r>
            </w:hyperlink>
          </w:p>
          <w:p>
            <w:pPr/>
            <w:r>
              <w:rPr>
                <w:i w:val="1"/>
                <w:iCs w:val="1"/>
              </w:rPr>
              <w:t xml:space="preserve">Social Movements and Popular Mobilisation in the Middle East and North Africa</w:t>
            </w:r>
            <w:r>
              <w:rPr/>
              <w:t xml:space="preserve">, Feb 2016, Londres, United Kingdom</w:t>
            </w:r>
          </w:p>
          <w:p>
            <w:pPr/>
            <w:r>
              <w:rPr/>
              <w:t xml:space="preserve">Communication dans un congrès</w:t>
            </w:r>
          </w:p>
          <w:p>
            <w:pPr/>
            <w:hyperlink r:id="rId61" w:history="1">
              <w:r>
                <w:rPr>
                  <w:color w:val="#410a8c"/>
                  <w:u w:val="single"/>
                </w:rPr>
                <w:t xml:space="preserve">hal-01348026v1</w:t>
              </w:r>
            </w:hyperlink>
          </w:p>
        </w:tc>
      </w:tr>
      <w:tr>
        <w:trPr/>
        <w:tc>
          <w:tcPr>
            <w:noWrap/>
          </w:tcPr>
          <w:p>
            <w:pPr>
              <w:spacing w:after="200"/>
            </w:pPr>
            <w:hyperlink r:id="rId62" w:history="1">
              <w:r>
                <w:rPr>
                  <w:color w:val="1e198e"/>
                  <w:b w:val="1"/>
                  <w:bCs w:val="1"/>
                  <w:u w:val="single"/>
                </w:rPr>
                <w:t xml:space="preserve">Les déçus de l'autoritarisme partisan. Engagements et désengagements dans les organisations de jeunesse à gauche (2011-2016)</w:t>
              </w:r>
            </w:hyperlink>
          </w:p>
          <w:p>
            <w:pPr/>
            <w:hyperlink r:id="rId13" w:history="1">
              <w:r>
                <w:rPr>
                  <w:color w:val="#410a8c"/>
                  <w:u w:val="single"/>
                </w:rPr>
                <w:t xml:space="preserve">Choukri Hmed</w:t>
              </w:r>
            </w:hyperlink>
            <w:r>
              <w:rPr/>
              <w:t xml:space="preserve">,</w:t>
            </w:r>
            <w:hyperlink r:id="rId63" w:history="1">
              <w:r>
                <w:rPr>
                  <w:color w:val="#410a8c"/>
                  <w:u w:val="single"/>
                </w:rPr>
                <w:t xml:space="preserve">Moutaa Amine El Waer</w:t>
              </w:r>
            </w:hyperlink>
          </w:p>
          <w:p>
            <w:pPr/>
            <w:r>
              <w:rPr>
                <w:i w:val="1"/>
                <w:iCs w:val="1"/>
              </w:rPr>
              <w:t xml:space="preserve">Actualité de la question autoritaire en Tunisie</w:t>
            </w:r>
            <w:r>
              <w:rPr/>
              <w:t xml:space="preserve">, Oct 2016, Tunis, Tunisie</w:t>
            </w:r>
          </w:p>
          <w:p>
            <w:pPr/>
            <w:r>
              <w:rPr/>
              <w:t xml:space="preserve">Communication dans un congrès</w:t>
            </w:r>
          </w:p>
          <w:p>
            <w:pPr/>
            <w:hyperlink r:id="rId62" w:history="1">
              <w:r>
                <w:rPr>
                  <w:color w:val="#410a8c"/>
                  <w:u w:val="single"/>
                </w:rPr>
                <w:t xml:space="preserve">hal-01519000v1</w:t>
              </w:r>
            </w:hyperlink>
          </w:p>
        </w:tc>
      </w:tr>
      <w:tr>
        <w:trPr/>
        <w:tc>
          <w:tcPr>
            <w:noWrap/>
          </w:tcPr>
          <w:p>
            <w:pPr>
              <w:spacing w:after="200"/>
            </w:pPr>
            <w:hyperlink r:id="rId64" w:history="1">
              <w:r>
                <w:rPr>
                  <w:color w:val="1e198e"/>
                  <w:b w:val="1"/>
                  <w:bCs w:val="1"/>
                  <w:u w:val="single"/>
                </w:rPr>
                <w:t xml:space="preserve">Islam in the Constitution and in Politics: Is Tunisia An Exception in the Arab Spring ?</w:t>
              </w:r>
            </w:hyperlink>
          </w:p>
          <w:p>
            <w:pPr/>
            <w:hyperlink r:id="rId13" w:history="1">
              <w:r>
                <w:rPr>
                  <w:color w:val="#410a8c"/>
                  <w:u w:val="single"/>
                </w:rPr>
                <w:t xml:space="preserve">Choukri Hmed</w:t>
              </w:r>
            </w:hyperlink>
          </w:p>
          <w:p>
            <w:pPr/>
            <w:r>
              <w:rPr>
                <w:i w:val="1"/>
                <w:iCs w:val="1"/>
              </w:rPr>
              <w:t xml:space="preserve">Debating Law and Religion Series</w:t>
            </w:r>
            <w:r>
              <w:rPr/>
              <w:t xml:space="preserve">, Sep 2014, New Haven, United States</w:t>
            </w:r>
          </w:p>
          <w:p>
            <w:pPr/>
            <w:r>
              <w:rPr/>
              <w:t xml:space="preserve">Communication dans un congrès</w:t>
            </w:r>
          </w:p>
          <w:p>
            <w:pPr/>
            <w:hyperlink r:id="rId64" w:history="1">
              <w:r>
                <w:rPr>
                  <w:color w:val="#410a8c"/>
                  <w:u w:val="single"/>
                </w:rPr>
                <w:t xml:space="preserve">hal-01348029v1</w:t>
              </w:r>
            </w:hyperlink>
          </w:p>
        </w:tc>
      </w:tr>
      <w:tr>
        <w:trPr/>
        <w:tc>
          <w:tcPr>
            <w:noWrap/>
          </w:tcPr>
          <w:p>
            <w:pPr>
              <w:spacing w:after="200"/>
            </w:pPr>
            <w:hyperlink r:id="rId65" w:history="1">
              <w:r>
                <w:rPr>
                  <w:color w:val="1e198e"/>
                  <w:b w:val="1"/>
                  <w:bCs w:val="1"/>
                  <w:u w:val="single"/>
                </w:rPr>
                <w:t xml:space="preserve">Les débuts de la révolution tunisienne : les structures d’un événement</w:t>
              </w:r>
            </w:hyperlink>
          </w:p>
          <w:p>
            <w:pPr/>
            <w:hyperlink r:id="rId13" w:history="1">
              <w:r>
                <w:rPr>
                  <w:color w:val="#410a8c"/>
                  <w:u w:val="single"/>
                </w:rPr>
                <w:t xml:space="preserve">Choukri Hmed</w:t>
              </w:r>
            </w:hyperlink>
          </w:p>
          <w:p>
            <w:pPr/>
            <w:r>
              <w:rPr>
                <w:i w:val="1"/>
                <w:iCs w:val="1"/>
              </w:rPr>
              <w:t xml:space="preserve">Conférences de l'Institute of French Studies, New York University</w:t>
            </w:r>
            <w:r>
              <w:rPr/>
              <w:t xml:space="preserve">, 2014, New York, États-Unis</w:t>
            </w:r>
          </w:p>
          <w:p>
            <w:pPr/>
            <w:r>
              <w:rPr/>
              <w:t xml:space="preserve">Communication dans un congrès</w:t>
            </w:r>
          </w:p>
          <w:p>
            <w:pPr/>
            <w:hyperlink r:id="rId65" w:history="1">
              <w:r>
                <w:rPr>
                  <w:color w:val="#410a8c"/>
                  <w:u w:val="single"/>
                </w:rPr>
                <w:t xml:space="preserve">hal-01348055v1</w:t>
              </w:r>
            </w:hyperlink>
          </w:p>
        </w:tc>
      </w:tr>
      <w:tr>
        <w:trPr/>
        <w:tc>
          <w:tcPr>
            <w:noWrap/>
          </w:tcPr>
          <w:p>
            <w:pPr>
              <w:spacing w:after="200"/>
            </w:pPr>
            <w:hyperlink r:id="rId66" w:history="1">
              <w:r>
                <w:rPr>
                  <w:color w:val="1e198e"/>
                  <w:b w:val="1"/>
                  <w:bCs w:val="1"/>
                  <w:u w:val="single"/>
                </w:rPr>
                <w:t xml:space="preserve">Échelles de la protestation à Sidi Bouzid (Tunisie) : le quartier, la ville et le gouvernorat comme lieux du politique (2010-2011)</w:t>
              </w:r>
            </w:hyperlink>
          </w:p>
          <w:p>
            <w:pPr/>
            <w:hyperlink r:id="rId13" w:history="1">
              <w:r>
                <w:rPr>
                  <w:color w:val="#410a8c"/>
                  <w:u w:val="single"/>
                </w:rPr>
                <w:t xml:space="preserve">Choukri Hmed</w:t>
              </w:r>
            </w:hyperlink>
          </w:p>
          <w:p>
            <w:pPr/>
            <w:r>
              <w:rPr>
                <w:i w:val="1"/>
                <w:iCs w:val="1"/>
              </w:rPr>
              <w:t xml:space="preserve">Colloque "Villes et marges : cas méditerranéens", Workshop : Pratiques de résistance urbaine aux marges</w:t>
            </w:r>
            <w:r>
              <w:rPr/>
              <w:t xml:space="preserve">, Jun 2014, Istanbul, Turquie</w:t>
            </w:r>
          </w:p>
          <w:p>
            <w:pPr/>
            <w:r>
              <w:rPr/>
              <w:t xml:space="preserve">Communication dans un congrès</w:t>
            </w:r>
          </w:p>
          <w:p>
            <w:pPr/>
            <w:hyperlink r:id="rId66" w:history="1">
              <w:r>
                <w:rPr>
                  <w:color w:val="#410a8c"/>
                  <w:u w:val="single"/>
                </w:rPr>
                <w:t xml:space="preserve">hal-01347001v1</w:t>
              </w:r>
            </w:hyperlink>
          </w:p>
        </w:tc>
      </w:tr>
      <w:tr>
        <w:trPr/>
        <w:tc>
          <w:tcPr>
            <w:noWrap/>
          </w:tcPr>
          <w:p>
            <w:pPr>
              <w:spacing w:after="200"/>
            </w:pPr>
            <w:hyperlink r:id="rId67" w:history="1">
              <w:r>
                <w:rPr>
                  <w:color w:val="1e198e"/>
                  <w:b w:val="1"/>
                  <w:bCs w:val="1"/>
                  <w:u w:val="single"/>
                </w:rPr>
                <w:t xml:space="preserve">Une révolution de frustrés ? Politisation du mécontentement et dynamique protestataire lors de la première situation révolutionnaire en Tunisie</w:t>
              </w:r>
            </w:hyperlink>
          </w:p>
          <w:p>
            <w:pPr/>
            <w:hyperlink r:id="rId13" w:history="1">
              <w:r>
                <w:rPr>
                  <w:color w:val="#410a8c"/>
                  <w:u w:val="single"/>
                </w:rPr>
                <w:t xml:space="preserve">Choukri Hmed</w:t>
              </w:r>
            </w:hyperlink>
          </w:p>
          <w:p>
            <w:pPr/>
            <w:r>
              <w:rPr>
                <w:i w:val="1"/>
                <w:iCs w:val="1"/>
              </w:rPr>
              <w:t xml:space="preserve">Conférence de l'Institut de Recherche sur le Maghreb Contemporain</w:t>
            </w:r>
            <w:r>
              <w:rPr/>
              <w:t xml:space="preserve">, Feb 2014, Tunis, Tunisie</w:t>
            </w:r>
          </w:p>
          <w:p>
            <w:pPr/>
            <w:r>
              <w:rPr/>
              <w:t xml:space="preserve">Communication dans un congrès</w:t>
            </w:r>
          </w:p>
          <w:p>
            <w:pPr/>
            <w:hyperlink r:id="rId67" w:history="1">
              <w:r>
                <w:rPr>
                  <w:color w:val="#410a8c"/>
                  <w:u w:val="single"/>
                </w:rPr>
                <w:t xml:space="preserve">hal-01519018v1</w:t>
              </w:r>
            </w:hyperlink>
          </w:p>
        </w:tc>
      </w:tr>
      <w:tr>
        <w:trPr/>
        <w:tc>
          <w:tcPr>
            <w:noWrap/>
          </w:tcPr>
          <w:p>
            <w:pPr>
              <w:spacing w:after="200"/>
            </w:pPr>
            <w:hyperlink r:id="rId68" w:history="1">
              <w:r>
                <w:rPr>
                  <w:color w:val="1e198e"/>
                  <w:b w:val="1"/>
                  <w:bCs w:val="1"/>
                  <w:u w:val="single"/>
                </w:rPr>
                <w:t xml:space="preserve">Le logement social des immigrés en France : une mission civilisatrice ?</w:t>
              </w:r>
            </w:hyperlink>
          </w:p>
          <w:p>
            <w:pPr/>
            <w:hyperlink r:id="rId13" w:history="1">
              <w:r>
                <w:rPr>
                  <w:color w:val="#410a8c"/>
                  <w:u w:val="single"/>
                </w:rPr>
                <w:t xml:space="preserve">Choukri Hmed</w:t>
              </w:r>
            </w:hyperlink>
          </w:p>
          <w:p>
            <w:pPr/>
            <w:r>
              <w:rPr>
                <w:i w:val="1"/>
                <w:iCs w:val="1"/>
              </w:rPr>
              <w:t xml:space="preserve">Conférences de la Maison française</w:t>
            </w:r>
            <w:r>
              <w:rPr/>
              <w:t xml:space="preserve">, Sep 2014, Wellesley (Massachusetts), États-Unis</w:t>
            </w:r>
          </w:p>
          <w:p>
            <w:pPr/>
            <w:r>
              <w:rPr/>
              <w:t xml:space="preserve">Communication dans un congrès</w:t>
            </w:r>
          </w:p>
          <w:p>
            <w:pPr/>
            <w:hyperlink r:id="rId68" w:history="1">
              <w:r>
                <w:rPr>
                  <w:color w:val="#410a8c"/>
                  <w:u w:val="single"/>
                </w:rPr>
                <w:t xml:space="preserve">hal-01363532v1</w:t>
              </w:r>
            </w:hyperlink>
          </w:p>
        </w:tc>
      </w:tr>
      <w:tr>
        <w:trPr/>
        <w:tc>
          <w:tcPr>
            <w:noWrap/>
          </w:tcPr>
          <w:p>
            <w:pPr>
              <w:spacing w:after="200"/>
            </w:pPr>
            <w:hyperlink r:id="rId69" w:history="1">
              <w:r>
                <w:rPr>
                  <w:color w:val="1e198e"/>
                  <w:b w:val="1"/>
                  <w:bCs w:val="1"/>
                  <w:u w:val="single"/>
                </w:rPr>
                <w:t xml:space="preserve">Observing the Tunisian Revolutionary Process (Dec. 2010 to 0ct. 2011): From Revolution To Elections</w:t>
              </w:r>
            </w:hyperlink>
          </w:p>
          <w:p>
            <w:pPr/>
            <w:hyperlink r:id="rId13" w:history="1">
              <w:r>
                <w:rPr>
                  <w:color w:val="#410a8c"/>
                  <w:u w:val="single"/>
                </w:rPr>
                <w:t xml:space="preserve">Choukri Hmed</w:t>
              </w:r>
            </w:hyperlink>
          </w:p>
          <w:p>
            <w:pPr/>
            <w:r>
              <w:rPr>
                <w:i w:val="1"/>
                <w:iCs w:val="1"/>
              </w:rPr>
              <w:t xml:space="preserve">Social Theory Workshop, LSA, University of Michigan</w:t>
            </w:r>
            <w:r>
              <w:rPr/>
              <w:t xml:space="preserve">, Oct 2014, Ann Arbor, United States</w:t>
            </w:r>
          </w:p>
          <w:p>
            <w:pPr/>
            <w:r>
              <w:rPr/>
              <w:t xml:space="preserve">Communication dans un congrès</w:t>
            </w:r>
          </w:p>
          <w:p>
            <w:pPr/>
            <w:hyperlink r:id="rId69" w:history="1">
              <w:r>
                <w:rPr>
                  <w:color w:val="#410a8c"/>
                  <w:u w:val="single"/>
                </w:rPr>
                <w:t xml:space="preserve">hal-01348049v1</w:t>
              </w:r>
            </w:hyperlink>
          </w:p>
        </w:tc>
      </w:tr>
      <w:tr>
        <w:trPr/>
        <w:tc>
          <w:tcPr>
            <w:noWrap/>
          </w:tcPr>
          <w:p>
            <w:pPr>
              <w:spacing w:after="200"/>
            </w:pPr>
            <w:hyperlink r:id="rId70" w:history="1">
              <w:r>
                <w:rPr>
                  <w:color w:val="1e198e"/>
                  <w:b w:val="1"/>
                  <w:bCs w:val="1"/>
                  <w:u w:val="single"/>
                </w:rPr>
                <w:t xml:space="preserve">Volcan ou fleuve ? Sur l’insuffisance des lectures spontanéistes et déterministes de la révolution et sur les moyens de les dépasser</w:t>
              </w:r>
            </w:hyperlink>
          </w:p>
          <w:p>
            <w:pPr/>
            <w:hyperlink r:id="rId13" w:history="1">
              <w:r>
                <w:rPr>
                  <w:color w:val="#410a8c"/>
                  <w:u w:val="single"/>
                </w:rPr>
                <w:t xml:space="preserve">Choukri Hmed</w:t>
              </w:r>
            </w:hyperlink>
          </w:p>
          <w:p>
            <w:pPr/>
            <w:r>
              <w:rPr>
                <w:i w:val="1"/>
                <w:iCs w:val="1"/>
              </w:rPr>
              <w:t xml:space="preserve">Séminaire "Un paradigme tunisien ? Histoire et sciences sociales en révolution"</w:t>
            </w:r>
            <w:r>
              <w:rPr/>
              <w:t xml:space="preserve">, Nov 2013, Paris, France</w:t>
            </w:r>
          </w:p>
          <w:p>
            <w:pPr/>
            <w:r>
              <w:rPr/>
              <w:t xml:space="preserve">Communication dans un congrès</w:t>
            </w:r>
          </w:p>
          <w:p>
            <w:pPr/>
            <w:hyperlink r:id="rId70" w:history="1">
              <w:r>
                <w:rPr>
                  <w:color w:val="#410a8c"/>
                  <w:u w:val="single"/>
                </w:rPr>
                <w:t xml:space="preserve">hal-01348017v1</w:t>
              </w:r>
            </w:hyperlink>
          </w:p>
        </w:tc>
      </w:tr>
      <w:tr>
        <w:trPr/>
        <w:tc>
          <w:tcPr>
            <w:noWrap/>
          </w:tcPr>
          <w:p>
            <w:pPr>
              <w:spacing w:after="200"/>
            </w:pPr>
            <w:hyperlink r:id="rId71" w:history="1">
              <w:r>
                <w:rPr>
                  <w:color w:val="1e198e"/>
                  <w:b w:val="1"/>
                  <w:bCs w:val="1"/>
                  <w:u w:val="single"/>
                </w:rPr>
                <w:t xml:space="preserve">Les leviers organisationnels des mouvements sociaux : le cas de l'UGTT dans la révolution tunisienne</w:t>
              </w:r>
            </w:hyperlink>
          </w:p>
          <w:p>
            <w:pPr/>
            <w:hyperlink r:id="rId72" w:history="1">
              <w:r>
                <w:rPr>
                  <w:color w:val="#410a8c"/>
                  <w:u w:val="single"/>
                </w:rPr>
                <w:t xml:space="preserve">Hèla Yousfi</w:t>
              </w:r>
            </w:hyperlink>
            <w:r>
              <w:rPr/>
              <w:t xml:space="preserve">,</w:t>
            </w:r>
            <w:hyperlink r:id="rId13" w:history="1">
              <w:r>
                <w:rPr>
                  <w:color w:val="#410a8c"/>
                  <w:u w:val="single"/>
                </w:rPr>
                <w:t xml:space="preserve">Choukri Hmed</w:t>
              </w:r>
            </w:hyperlink>
          </w:p>
          <w:p>
            <w:pPr/>
            <w:r>
              <w:rPr>
                <w:i w:val="1"/>
                <w:iCs w:val="1"/>
              </w:rPr>
              <w:t xml:space="preserve">Action collective organisée : où en est le dialogue entre théories des mouvements sociaux et théories des organisations ? Intersections théoriques et empiriques ?</w:t>
            </w:r>
            <w:r>
              <w:rPr/>
              <w:t xml:space="preserve">, Jun 2013, Paris, France</w:t>
            </w:r>
          </w:p>
          <w:p>
            <w:pPr/>
            <w:r>
              <w:rPr/>
              <w:t xml:space="preserve">Communication dans un congrès</w:t>
            </w:r>
          </w:p>
          <w:p>
            <w:pPr/>
            <w:hyperlink r:id="rId71" w:history="1">
              <w:r>
                <w:rPr>
                  <w:color w:val="#410a8c"/>
                  <w:u w:val="single"/>
                </w:rPr>
                <w:t xml:space="preserve">hal-01519010v1</w:t>
              </w:r>
            </w:hyperlink>
          </w:p>
        </w:tc>
      </w:tr>
      <w:tr>
        <w:trPr/>
        <w:tc>
          <w:tcPr>
            <w:noWrap/>
          </w:tcPr>
          <w:p>
            <w:pPr>
              <w:spacing w:after="200"/>
            </w:pPr>
            <w:hyperlink r:id="rId73" w:history="1">
              <w:r>
                <w:rPr>
                  <w:color w:val="1e198e"/>
                  <w:b w:val="1"/>
                  <w:bCs w:val="1"/>
                  <w:u w:val="single"/>
                </w:rPr>
                <w:t xml:space="preserve">The urban networks of the Tunisian Revolution in Sidi Bouzid (2010-11): Geographical roots of a “de-sectoring” process</w:t>
              </w:r>
            </w:hyperlink>
          </w:p>
          <w:p>
            <w:pPr/>
            <w:hyperlink r:id="rId13" w:history="1">
              <w:r>
                <w:rPr>
                  <w:color w:val="#410a8c"/>
                  <w:u w:val="single"/>
                </w:rPr>
                <w:t xml:space="preserve">Choukri Hmed</w:t>
              </w:r>
            </w:hyperlink>
          </w:p>
          <w:p>
            <w:pPr/>
            <w:r>
              <w:rPr>
                <w:i w:val="1"/>
                <w:iCs w:val="1"/>
              </w:rPr>
              <w:t xml:space="preserve">Fourteenth Mediterranean Research Meeting</w:t>
            </w:r>
            <w:r>
              <w:rPr/>
              <w:t xml:space="preserve">, Mar 2013, Mersin, Turkey</w:t>
            </w:r>
          </w:p>
          <w:p>
            <w:pPr/>
            <w:r>
              <w:rPr/>
              <w:t xml:space="preserve">Communication dans un congrès</w:t>
            </w:r>
          </w:p>
          <w:p>
            <w:pPr/>
            <w:hyperlink r:id="rId73" w:history="1">
              <w:r>
                <w:rPr>
                  <w:color w:val="#410a8c"/>
                  <w:u w:val="single"/>
                </w:rPr>
                <w:t xml:space="preserve">hal-01348012v1</w:t>
              </w:r>
            </w:hyperlink>
          </w:p>
        </w:tc>
      </w:tr>
      <w:tr>
        <w:trPr/>
        <w:tc>
          <w:tcPr>
            <w:noWrap/>
          </w:tcPr>
          <w:p>
            <w:pPr>
              <w:spacing w:after="200"/>
            </w:pPr>
            <w:hyperlink r:id="rId74" w:history="1">
              <w:r>
                <w:rPr>
                  <w:color w:val="1e198e"/>
                  <w:b w:val="1"/>
                  <w:bCs w:val="1"/>
                  <w:u w:val="single"/>
                </w:rPr>
                <w:t xml:space="preserve">The Role of Geographical Space in the Tunisian Revolution</w:t>
              </w:r>
            </w:hyperlink>
          </w:p>
          <w:p>
            <w:pPr/>
            <w:hyperlink r:id="rId13" w:history="1">
              <w:r>
                <w:rPr>
                  <w:color w:val="#410a8c"/>
                  <w:u w:val="single"/>
                </w:rPr>
                <w:t xml:space="preserve">Choukri Hmed</w:t>
              </w:r>
            </w:hyperlink>
          </w:p>
          <w:p>
            <w:pPr/>
            <w:r>
              <w:rPr>
                <w:i w:val="1"/>
                <w:iCs w:val="1"/>
              </w:rPr>
              <w:t xml:space="preserve">8th Seminar of Critical Theory, (SECT), « Spaces of Resistance »</w:t>
            </w:r>
            <w:r>
              <w:rPr/>
              <w:t xml:space="preserve">, Aug 2012, Beirut, Lebanon</w:t>
            </w:r>
          </w:p>
          <w:p>
            <w:pPr/>
            <w:r>
              <w:rPr/>
              <w:t xml:space="preserve">Communication dans un congrès</w:t>
            </w:r>
          </w:p>
          <w:p>
            <w:pPr/>
            <w:hyperlink r:id="rId74" w:history="1">
              <w:r>
                <w:rPr>
                  <w:color w:val="#410a8c"/>
                  <w:u w:val="single"/>
                </w:rPr>
                <w:t xml:space="preserve">hal-01348056v1</w:t>
              </w:r>
            </w:hyperlink>
          </w:p>
        </w:tc>
      </w:tr>
      <w:tr>
        <w:trPr/>
        <w:tc>
          <w:tcPr>
            <w:noWrap/>
          </w:tcPr>
          <w:p>
            <w:pPr>
              <w:spacing w:after="200"/>
            </w:pPr>
            <w:hyperlink r:id="rId75" w:history="1">
              <w:r>
                <w:rPr>
                  <w:color w:val="1e198e"/>
                  <w:b w:val="1"/>
                  <w:bCs w:val="1"/>
                  <w:u w:val="single"/>
                </w:rPr>
                <w:t xml:space="preserve">De « Mon fils sʼest immolé ! » à « L ʼemploi est un droit, bande de voleurs ». Genèses de la révolution tunisienne à Sidi Bouzid [Tunisie]</w:t>
              </w:r>
            </w:hyperlink>
          </w:p>
          <w:p>
            <w:pPr/>
            <w:hyperlink r:id="rId13" w:history="1">
              <w:r>
                <w:rPr>
                  <w:color w:val="#410a8c"/>
                  <w:u w:val="single"/>
                </w:rPr>
                <w:t xml:space="preserve">Choukri Hmed</w:t>
              </w:r>
            </w:hyperlink>
          </w:p>
          <w:p>
            <w:pPr/>
            <w:r>
              <w:rPr>
                <w:i w:val="1"/>
                <w:iCs w:val="1"/>
              </w:rPr>
              <w:t xml:space="preserve">Congrès annuel de la Société Québécoise de Science Politique : "Continuité, transformation, rupture ? (Re)penser le changement en science politique"</w:t>
            </w:r>
            <w:r>
              <w:rPr/>
              <w:t xml:space="preserve">, May 2012, Ottawa, Canada</w:t>
            </w:r>
          </w:p>
          <w:p>
            <w:pPr/>
            <w:r>
              <w:rPr/>
              <w:t xml:space="preserve">Communication dans un congrès</w:t>
            </w:r>
          </w:p>
          <w:p>
            <w:pPr/>
            <w:hyperlink r:id="rId75" w:history="1">
              <w:r>
                <w:rPr>
                  <w:color w:val="#410a8c"/>
                  <w:u w:val="single"/>
                </w:rPr>
                <w:t xml:space="preserve">hal-01519002v1</w:t>
              </w:r>
            </w:hyperlink>
          </w:p>
        </w:tc>
      </w:tr>
      <w:tr>
        <w:trPr/>
        <w:tc>
          <w:tcPr>
            <w:noWrap/>
          </w:tcPr>
          <w:p>
            <w:pPr>
              <w:spacing w:after="200"/>
            </w:pPr>
            <w:hyperlink r:id="rId76" w:history="1">
              <w:r>
                <w:rPr>
                  <w:color w:val="1e198e"/>
                  <w:b w:val="1"/>
                  <w:bCs w:val="1"/>
                  <w:u w:val="single"/>
                </w:rPr>
                <w:t xml:space="preserve">Geographical Space, Violence and Social Movements : the case of Immigrants’ Mobilizations in France after the Algerian War</w:t>
              </w:r>
            </w:hyperlink>
          </w:p>
          <w:p>
            <w:pPr/>
            <w:hyperlink r:id="rId13" w:history="1">
              <w:r>
                <w:rPr>
                  <w:color w:val="#410a8c"/>
                  <w:u w:val="single"/>
                </w:rPr>
                <w:t xml:space="preserve">Choukri Hmed</w:t>
              </w:r>
            </w:hyperlink>
          </w:p>
          <w:p>
            <w:pPr/>
            <w:r>
              <w:rPr>
                <w:i w:val="1"/>
                <w:iCs w:val="1"/>
              </w:rPr>
              <w:t xml:space="preserve">Conférence internationale « Spaces and Extreme Violence in 20th Century Europe »</w:t>
            </w:r>
            <w:r>
              <w:rPr/>
              <w:t xml:space="preserve">, 2010, Vienne, Austria</w:t>
            </w:r>
          </w:p>
          <w:p>
            <w:pPr/>
            <w:r>
              <w:rPr/>
              <w:t xml:space="preserve">Communication dans un congrès</w:t>
            </w:r>
          </w:p>
          <w:p>
            <w:pPr/>
            <w:hyperlink r:id="rId76" w:history="1">
              <w:r>
                <w:rPr>
                  <w:color w:val="#410a8c"/>
                  <w:u w:val="single"/>
                </w:rPr>
                <w:t xml:space="preserve">hal-01348058v1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8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ukri-hmed" TargetMode="External"/><Relationship Id="rId9" Type="http://schemas.openxmlformats.org/officeDocument/2006/relationships/hyperlink" Target="https://orcid.org/0000-0001-8980-3042" TargetMode="External"/><Relationship Id="rId10" Type="http://schemas.openxmlformats.org/officeDocument/2006/relationships/hyperlink" Target="https://www.cairn.info/une-histoire-globale-des-revolutions--9782348059346-page-631.htm?contenu=article" TargetMode="External"/><Relationship Id="rId11" Type="http://schemas.openxmlformats.org/officeDocument/2006/relationships/hyperlink" Target="http://majlis-remomm.fr/73043" TargetMode="External"/><Relationship Id="rId12" Type="http://schemas.openxmlformats.org/officeDocument/2006/relationships/hyperlink" Target="https://hal.science/hal-05432510v1" TargetMode="External"/><Relationship Id="rId13" Type="http://schemas.openxmlformats.org/officeDocument/2006/relationships/hyperlink" Target="https://hal.science/search/index/?q=*&amp;authFullName_s=Choukri Hmed" TargetMode="External"/><Relationship Id="rId14" Type="http://schemas.openxmlformats.org/officeDocument/2006/relationships/hyperlink" Target="https://hal.science/search/index/?q=*&amp;authFullName_s=Antoine Perrier" TargetMode="External"/><Relationship Id="rId15" Type="http://schemas.openxmlformats.org/officeDocument/2006/relationships/hyperlink" Target="https://dx.doi.org/10.26014/j.comp.2025.04.03" TargetMode="External"/><Relationship Id="rId16" Type="http://schemas.openxmlformats.org/officeDocument/2006/relationships/hyperlink" Target="https://hal.science/hal-03851027v1" TargetMode="External"/><Relationship Id="rId17" Type="http://schemas.openxmlformats.org/officeDocument/2006/relationships/hyperlink" Target="https://hal.science/search/index/?q=*&amp;authFullName_s=Chaymaa Hassabo" TargetMode="External"/><Relationship Id="rId18" Type="http://schemas.openxmlformats.org/officeDocument/2006/relationships/hyperlink" Target="https://hal.science/hal-05373185v1" TargetMode="External"/><Relationship Id="rId19" Type="http://schemas.openxmlformats.org/officeDocument/2006/relationships/hyperlink" Target="https://dx.doi.org/10.3917/machr2.001.0097" TargetMode="External"/><Relationship Id="rId20" Type="http://schemas.openxmlformats.org/officeDocument/2006/relationships/hyperlink" Target="https://hal.science/hal-01346973v1" TargetMode="External"/><Relationship Id="rId21" Type="http://schemas.openxmlformats.org/officeDocument/2006/relationships/hyperlink" Target="https://hal.science/hal-01346977v1" TargetMode="External"/><Relationship Id="rId22" Type="http://schemas.openxmlformats.org/officeDocument/2006/relationships/hyperlink" Target="https://hal.science/search/index/?q=*&amp;authFullName_s=Laurent Jeanpierre" TargetMode="External"/><Relationship Id="rId23" Type="http://schemas.openxmlformats.org/officeDocument/2006/relationships/hyperlink" Target="https://dx.doi.org/10.3917/arss.211.0004" TargetMode="External"/><Relationship Id="rId24" Type="http://schemas.openxmlformats.org/officeDocument/2006/relationships/hyperlink" Target="https://hal.science/hal-01519021v1" TargetMode="External"/><Relationship Id="rId25" Type="http://schemas.openxmlformats.org/officeDocument/2006/relationships/hyperlink" Target="https://hal.science/hal-01346988v1" TargetMode="External"/><Relationship Id="rId26" Type="http://schemas.openxmlformats.org/officeDocument/2006/relationships/hyperlink" Target="https://dx.doi.org/10.3917/arss.211.0072" TargetMode="External"/><Relationship Id="rId27" Type="http://schemas.openxmlformats.org/officeDocument/2006/relationships/hyperlink" Target="https://hal.science/hal-01343396v1" TargetMode="External"/><Relationship Id="rId28" Type="http://schemas.openxmlformats.org/officeDocument/2006/relationships/hyperlink" Target="https://dx.doi.org/10.3917/ving.128.0077" TargetMode="External"/><Relationship Id="rId29" Type="http://schemas.openxmlformats.org/officeDocument/2006/relationships/hyperlink" Target="https://hal.science/hal-02111756v1" TargetMode="External"/><Relationship Id="rId30" Type="http://schemas.openxmlformats.org/officeDocument/2006/relationships/hyperlink" Target="https://hal.science/hal-01519012v1" TargetMode="External"/><Relationship Id="rId31" Type="http://schemas.openxmlformats.org/officeDocument/2006/relationships/hyperlink" Target="https://dx.doi.org/10.3917/rfsp.625.797" TargetMode="External"/><Relationship Id="rId32" Type="http://schemas.openxmlformats.org/officeDocument/2006/relationships/hyperlink" Target="https://hal.science/hal-02111758v1" TargetMode="External"/><Relationship Id="rId33" Type="http://schemas.openxmlformats.org/officeDocument/2006/relationships/hyperlink" Target="https://hal.science/hal-01498476v1" TargetMode="External"/><Relationship Id="rId34" Type="http://schemas.openxmlformats.org/officeDocument/2006/relationships/hyperlink" Target="https://hal.science/search/index/?q=*&amp;authFullName_s=H&#233;l&#232;ne Combes" TargetMode="External"/><Relationship Id="rId35" Type="http://schemas.openxmlformats.org/officeDocument/2006/relationships/hyperlink" Target="https://hal.science/search/index/?q=*&amp;authFullName_s=Lilian Mathieu" TargetMode="External"/><Relationship Id="rId36" Type="http://schemas.openxmlformats.org/officeDocument/2006/relationships/hyperlink" Target="https://hal.science/search/index/?q=*&amp;authFullName_s=Johanna Sim&#233;ant" TargetMode="External"/><Relationship Id="rId37" Type="http://schemas.openxmlformats.org/officeDocument/2006/relationships/hyperlink" Target="https://hal.science/search/index/?q=*&amp;authFullName_s=Isabelle Sommier" TargetMode="External"/><Relationship Id="rId38" Type="http://schemas.openxmlformats.org/officeDocument/2006/relationships/hyperlink" Target="https://dx.doi.org/10.3917/pox.093.0007" TargetMode="External"/><Relationship Id="rId39" Type="http://schemas.openxmlformats.org/officeDocument/2006/relationships/hyperlink" Target="https://hal.science/hal-01498481v1" TargetMode="External"/><Relationship Id="rId40" Type="http://schemas.openxmlformats.org/officeDocument/2006/relationships/hyperlink" Target="https://hal.science/search/index/?q=*&amp;authFullName_s=Sylvain Laurens" TargetMode="External"/><Relationship Id="rId41" Type="http://schemas.openxmlformats.org/officeDocument/2006/relationships/hyperlink" Target="https://hal.science/hal-04377099v1" TargetMode="External"/><Relationship Id="rId42" Type="http://schemas.openxmlformats.org/officeDocument/2006/relationships/hyperlink" Target="https://hal.science/hal-02108996v1" TargetMode="External"/><Relationship Id="rId43" Type="http://schemas.openxmlformats.org/officeDocument/2006/relationships/hyperlink" Target="https://hal.science/hal-01363530v1" TargetMode="External"/><Relationship Id="rId44" Type="http://schemas.openxmlformats.org/officeDocument/2006/relationships/hyperlink" Target="https://hal.science/hal-01363531v1" TargetMode="External"/><Relationship Id="rId45" Type="http://schemas.openxmlformats.org/officeDocument/2006/relationships/hyperlink" Target="https://shs.hal.science/halshs-04159043v1" TargetMode="External"/><Relationship Id="rId46" Type="http://schemas.openxmlformats.org/officeDocument/2006/relationships/hyperlink" Target="https://hal.science/hal-03896139v1" TargetMode="External"/><Relationship Id="rId47" Type="http://schemas.openxmlformats.org/officeDocument/2006/relationships/hyperlink" Target="https://hal.science/hal-03903670v1" TargetMode="External"/><Relationship Id="rId48" Type="http://schemas.openxmlformats.org/officeDocument/2006/relationships/hyperlink" Target="https://hal.science/hal-03901018v1" TargetMode="External"/><Relationship Id="rId49" Type="http://schemas.openxmlformats.org/officeDocument/2006/relationships/hyperlink" Target="https://hal.science/hal-03167818v1" TargetMode="External"/><Relationship Id="rId50" Type="http://schemas.openxmlformats.org/officeDocument/2006/relationships/hyperlink" Target="https://hal.science/hal-03106877v1" TargetMode="External"/><Relationship Id="rId51" Type="http://schemas.openxmlformats.org/officeDocument/2006/relationships/hyperlink" Target="https://hal.science/hal-03928559v1" TargetMode="External"/><Relationship Id="rId52" Type="http://schemas.openxmlformats.org/officeDocument/2006/relationships/hyperlink" Target="https://hal.science/search/index/?q=*&amp;authFullName_s=Sarah Abdelnour" TargetMode="External"/><Relationship Id="rId53" Type="http://schemas.openxmlformats.org/officeDocument/2006/relationships/hyperlink" Target="https://hal.science/search/index/?q=*&amp;authFullName_s=Catherine Achin" TargetMode="External"/><Relationship Id="rId54" Type="http://schemas.openxmlformats.org/officeDocument/2006/relationships/hyperlink" Target="https://hal.science/search/index/?q=*&amp;authFullName_s=Jeanne Boudoux" TargetMode="External"/><Relationship Id="rId55" Type="http://schemas.openxmlformats.org/officeDocument/2006/relationships/hyperlink" Target="https://hal.science/search/index/?q=*&amp;authFullName_s=Gw&#233;na&#235;lle Mainsant" TargetMode="External"/><Relationship Id="rId56" Type="http://schemas.openxmlformats.org/officeDocument/2006/relationships/hyperlink" Target="https://hal.science/hal-03106996v1" TargetMode="External"/><Relationship Id="rId57" Type="http://schemas.openxmlformats.org/officeDocument/2006/relationships/hyperlink" Target="https://hal.science/hal-03066738v1" TargetMode="External"/><Relationship Id="rId58" Type="http://schemas.openxmlformats.org/officeDocument/2006/relationships/hyperlink" Target="https://hal.science/hal-01619769v1" TargetMode="External"/><Relationship Id="rId59" Type="http://schemas.openxmlformats.org/officeDocument/2006/relationships/hyperlink" Target="https://hal.science/hal-01619766v1" TargetMode="External"/><Relationship Id="rId60" Type="http://schemas.openxmlformats.org/officeDocument/2006/relationships/hyperlink" Target="https://hal.science/hal-01519005v1" TargetMode="External"/><Relationship Id="rId61" Type="http://schemas.openxmlformats.org/officeDocument/2006/relationships/hyperlink" Target="https://hal.science/hal-01348026v1" TargetMode="External"/><Relationship Id="rId62" Type="http://schemas.openxmlformats.org/officeDocument/2006/relationships/hyperlink" Target="https://hal.science/hal-01519000v1" TargetMode="External"/><Relationship Id="rId63" Type="http://schemas.openxmlformats.org/officeDocument/2006/relationships/hyperlink" Target="https://hal.science/search/index/?q=*&amp;authFullName_s=Moutaa Amine El Waer" TargetMode="External"/><Relationship Id="rId64" Type="http://schemas.openxmlformats.org/officeDocument/2006/relationships/hyperlink" Target="https://hal.science/hal-01348029v1" TargetMode="External"/><Relationship Id="rId65" Type="http://schemas.openxmlformats.org/officeDocument/2006/relationships/hyperlink" Target="https://hal.science/hal-01348055v1" TargetMode="External"/><Relationship Id="rId66" Type="http://schemas.openxmlformats.org/officeDocument/2006/relationships/hyperlink" Target="https://hal.science/hal-01347001v1" TargetMode="External"/><Relationship Id="rId67" Type="http://schemas.openxmlformats.org/officeDocument/2006/relationships/hyperlink" Target="https://hal.science/hal-01519018v1" TargetMode="External"/><Relationship Id="rId68" Type="http://schemas.openxmlformats.org/officeDocument/2006/relationships/hyperlink" Target="https://hal.science/hal-01363532v1" TargetMode="External"/><Relationship Id="rId69" Type="http://schemas.openxmlformats.org/officeDocument/2006/relationships/hyperlink" Target="https://hal.science/hal-01348049v1" TargetMode="External"/><Relationship Id="rId70" Type="http://schemas.openxmlformats.org/officeDocument/2006/relationships/hyperlink" Target="https://hal.science/hal-01348017v1" TargetMode="External"/><Relationship Id="rId71" Type="http://schemas.openxmlformats.org/officeDocument/2006/relationships/hyperlink" Target="https://hal.science/hal-01519010v1" TargetMode="External"/><Relationship Id="rId72" Type="http://schemas.openxmlformats.org/officeDocument/2006/relationships/hyperlink" Target="https://hal.science/search/index/?q=*&amp;authFullName_s=H&#232;la Yousfi" TargetMode="External"/><Relationship Id="rId73" Type="http://schemas.openxmlformats.org/officeDocument/2006/relationships/hyperlink" Target="https://hal.science/hal-01348012v1" TargetMode="External"/><Relationship Id="rId74" Type="http://schemas.openxmlformats.org/officeDocument/2006/relationships/hyperlink" Target="https://hal.science/hal-01348056v1" TargetMode="External"/><Relationship Id="rId75" Type="http://schemas.openxmlformats.org/officeDocument/2006/relationships/hyperlink" Target="https://hal.science/hal-01519002v1" TargetMode="External"/><Relationship Id="rId76" Type="http://schemas.openxmlformats.org/officeDocument/2006/relationships/hyperlink" Target="https://hal.science/hal-01348058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Choukri Hmed</dc:title>
  <dc:description>CV</dc:description>
  <dc:subject/>
  <cp:keywords/>
  <cp:category/>
  <cp:lastModifiedBy/>
  <dcterms:created xsi:type="dcterms:W3CDTF">2026-03-26T01:07:08+01:00</dcterms:created>
  <dcterms:modified xsi:type="dcterms:W3CDTF">2026-03-26T01:07:08+01:00</dcterms:modified>
</cp:coreProperties>
</file>

<file path=docProps/custom.xml><?xml version="1.0" encoding="utf-8"?>
<Properties xmlns="http://schemas.openxmlformats.org/officeDocument/2006/custom-properties" xmlns:vt="http://schemas.openxmlformats.org/officeDocument/2006/docPropsVTypes"/>
</file>