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Nicolle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chrinico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0000-0003-1995-5635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057698252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https://scholar.google.com/citations?user=equRIxcAAAAJ&hl=en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Quelques considérations sur le statut des centres de gestion dans le royaume médio-assyrien à la lumière des fouilles de Bash Tapa (Kurdistan d'Irak)</w:t></w:r></w:hyperlink></w:p><w:p><w:pPr/><w:hyperlink r:id="rId12" w:history="1"><w:r><w:rPr><w:color w:val="#410a8c"/><w:u w:val="single"/></w:rPr><w:t xml:space="preserve">Lionel Marti</w:t></w:r></w:hyperlink><w:r><w:rPr/><w:t xml:space="preserve">,</w:t></w:r><w:hyperlink r:id="rId13" w:history="1"><w:r><w:rPr><w:color w:val="#410a8c"/><w:u w:val="single"/></w:rPr><w:t xml:space="preserve">Christophe Nicolle</w:t></w:r></w:hyperlink></w:p><w:p><w:pPr/><w:r><w:rPr><w:i w:val="1"/><w:iCs w:val="1"/></w:rPr><w:t xml:space="preserve">Comptes-rendus des séances de l'Académie des inscriptions et belles-lettres</w:t></w:r><w:r><w:rPr/><w:t xml:space="preserve">, 2024, 2024 (4), pp.1581-1605</w:t></w:r></w:p><w:p><w:pPr/><w:r><w:rPr/><w:t xml:space="preserve">Article dans une revue</w:t></w:r></w:p><w:p><w:pPr/><w:hyperlink r:id="rId11" w:history="1"><w:r><w:rPr><w:color w:val="#410a8c"/><w:u w:val="single"/></w:rPr><w:t xml:space="preserve">hal-05543461v1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Beyond urbanization, regional settlement pattern in south-eastern Levant during the Early Bronze Age</w:t></w:r></w:hyperlink></w:p><w:p><w:pPr/><w:hyperlink r:id="rId13" w:history="1"><w:r><w:rPr><w:color w:val="#410a8c"/><w:u w:val="single"/></w:rPr><w:t xml:space="preserve">Christophe Nicolle</w:t></w:r></w:hyperlink></w:p><w:p><w:pPr/><w:r><w:rPr><w:i w:val="1"/><w:iCs w:val="1"/></w:rPr><w:t xml:space="preserve">Levant: The Journal of the Council for British Research in the Levant </w:t></w:r><w:r><w:rPr/><w:t xml:space="preserve">, 2023, 55 (1), pp.26-45. </w:t></w:r><w:hyperlink r:id="rId15" w:history="1"><w:r><w:rPr><w:color w:val="#410a8c"/><w:u w:val="single"/></w:rPr><w:t xml:space="preserve">⟨10.1080/00758914.2022.2151225⟩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hal-04050350v1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Excavations at Kiriath-jearim 2019: Preliminary Report</w:t></w:r></w:hyperlink></w:p><w:p><w:pPr/><w:hyperlink r:id="rId17" w:history="1"><w:r><w:rPr><w:color w:val="#410a8c"/><w:u w:val="single"/></w:rPr><w:t xml:space="preserve">Israel Finkelstein</w:t></w:r></w:hyperlink><w:r><w:rPr/><w:t xml:space="preserve">,</w:t></w:r><w:hyperlink r:id="rId18" w:history="1"><w:r><w:rPr><w:color w:val="#410a8c"/><w:u w:val="single"/></w:rPr><w:t xml:space="preserve">Thomas Römer</w:t></w:r></w:hyperlink><w:r><w:rPr/><w:t xml:space="preserve">,</w:t></w:r><w:hyperlink r:id="rId13" w:history="1"><w:r><w:rPr><w:color w:val="#410a8c"/><w:u w:val="single"/></w:rPr><w:t xml:space="preserve">Christophe Nicolle</w:t></w:r></w:hyperlink><w:r><w:rPr/><w:t xml:space="preserve">,</w:t></w:r><w:hyperlink r:id="rId19" w:history="1"><w:r><w:rPr><w:color w:val="#410a8c"/><w:u w:val="single"/></w:rPr><w:t xml:space="preserve">Zachary C. Dunseth</w:t></w:r></w:hyperlink><w:r><w:rPr/><w:t xml:space="preserve">,</w:t></w:r><w:hyperlink r:id="rId20" w:history="1"><w:r><w:rPr><w:color w:val="#410a8c"/><w:u w:val="single"/></w:rPr><w:t xml:space="preserve">Assaf Kleiman</w:t></w:r></w:hyperlink><w:r><w:rPr/><w:t xml:space="preserve">et al.</w:t></w:r></w:p><w:p><w:pPr/><w:r><w:rPr><w:i w:val="1"/><w:iCs w:val="1"/></w:rPr><w:t xml:space="preserve">Tel Aviv</w:t></w:r><w:r><w:rPr/><w:t xml:space="preserve">, 2021, 48, pp.41-71</w:t></w:r></w:p><w:p><w:pPr/><w:r><w:rPr/><w:t xml:space="preserve">Article dans une revue</w:t></w:r></w:p><w:p><w:pPr/><w:hyperlink r:id="rId16" w:history="1"><w:r><w:rPr><w:color w:val="#410a8c"/><w:u w:val="single"/></w:rPr><w:t xml:space="preserve">hal-03819164v1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Agglomérations et villes au Levant Sud oriental. Formes et répartition spatiale aux 4e-3e millénaires</w:t></w:r></w:hyperlink></w:p><w:p><w:pPr/><w:hyperlink r:id="rId13" w:history="1"><w:r><w:rPr><w:color w:val="#410a8c"/><w:u w:val="single"/></w:rPr><w:t xml:space="preserve">Christophe Nicolle</w:t></w:r></w:hyperlink><w:r><w:rPr/><w:t xml:space="preserve">,</w:t></w:r><w:hyperlink r:id="rId22" w:history="1"><w:r><w:rPr><w:color w:val="#410a8c"/><w:u w:val="single"/></w:rPr><w:t xml:space="preserve">Frank Braemer</w:t></w:r></w:hyperlink></w:p><w:p><w:pPr/><w:r><w:rPr><w:i w:val="1"/><w:iCs w:val="1"/></w:rPr><w:t xml:space="preserve">Histoire urbaine</w:t></w:r><w:r><w:rPr/><w:t xml:space="preserve">, 2021, Cités millénaires du Proche-Orient, 61, pp.73-91. </w:t></w:r><w:hyperlink r:id="rId23" w:history="1"><w:r><w:rPr><w:color w:val="#410a8c"/><w:u w:val="single"/></w:rPr><w:t xml:space="preserve">⟨10.3917/rhu.061.0075⟩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halshs-03356626v1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À la recherche des potiers métrologues mésopotamiens</w:t></w:r></w:hyperlink></w:p><w:p><w:pPr/><w:hyperlink r:id="rId13" w:history="1"><w:r><w:rPr><w:color w:val="#410a8c"/><w:u w:val="single"/></w:rPr><w:t xml:space="preserve">Christophe Nicolle</w:t></w:r></w:hyperlink></w:p><w:p><w:pPr/><w:r><w:rPr><w:i w:val="1"/><w:iCs w:val="1"/></w:rPr><w:t xml:space="preserve">Histoire &amp; Mesure</w:t></w:r><w:r><w:rPr/><w:t xml:space="preserve">, 2020, XXXV (1), pp.35-54. </w:t></w:r><w:hyperlink r:id="rId25" w:history="1"><w:r><w:rPr><w:color w:val="#410a8c"/><w:u w:val="single"/></w:rPr><w:t xml:space="preserve">⟨10.4000/histoiremesure.12702⟩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hal-03011338v1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fouilles archéologiques à Qiriath Yéarim et le récit de l’arche d’alliance</w:t></w:r></w:hyperlink></w:p><w:p><w:pPr/><w:hyperlink r:id="rId17" w:history="1"><w:r><w:rPr><w:color w:val="#410a8c"/><w:u w:val="single"/></w:rPr><w:t xml:space="preserve">Israel Finkelstein</w:t></w:r></w:hyperlink><w:r><w:rPr/><w:t xml:space="preserve">,</w:t></w:r><w:hyperlink r:id="rId18" w:history="1"><w:r><w:rPr><w:color w:val="#410a8c"/><w:u w:val="single"/></w:rPr><w:t xml:space="preserve">Thomas Römer</w:t></w:r></w:hyperlink><w:r><w:rPr/><w:t xml:space="preserve">,</w:t></w:r><w:hyperlink r:id="rId13" w:history="1"><w:r><w:rPr><w:color w:val="#410a8c"/><w:u w:val="single"/></w:rPr><w:t xml:space="preserve">Christophe Nicolle</w:t></w:r></w:hyperlink></w:p><w:p><w:pPr/><w:r><w:rPr><w:i w:val="1"/><w:iCs w:val="1"/></w:rPr><w:t xml:space="preserve">Comptes-rendus des séances de l'Académie des inscriptions et belles-lettres</w:t></w:r><w:r><w:rPr/><w:t xml:space="preserve">, 2020, 2018 (2), pp.983-1000</w:t></w:r></w:p><w:p><w:pPr/><w:r><w:rPr/><w:t xml:space="preserve">Article dans une revue</w:t></w:r></w:p><w:p><w:pPr/><w:hyperlink r:id="rId26" w:history="1"><w:r><w:rPr><w:color w:val="#410a8c"/><w:u w:val="single"/></w:rPr><w:t xml:space="preserve">hal-03819184v1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Quelle(s) urbanisation(s) au Levant Nord ?</w:t></w:r></w:hyperlink></w:p><w:p><w:pPr/><w:hyperlink r:id="rId13" w:history="1"><w:r><w:rPr><w:color w:val="#410a8c"/><w:u w:val="single"/></w:rPr><w:t xml:space="preserve">Christophe Nicolle</w:t></w:r></w:hyperlink></w:p><w:p><w:pPr/><w:r><w:rPr><w:i w:val="1"/><w:iCs w:val="1"/></w:rPr><w:t xml:space="preserve">Studia Orontica</w:t></w:r><w:r><w:rPr/><w:t xml:space="preserve">, 2019, XVIII, pp.75-100</w:t></w:r></w:p><w:p><w:pPr/><w:r><w:rPr/><w:t xml:space="preserve">Article dans une revue</w:t></w:r></w:p><w:p><w:pPr/><w:hyperlink r:id="rId27" w:history="1"><w:r><w:rPr><w:color w:val="#410a8c"/><w:u w:val="single"/></w:rPr><w:t xml:space="preserve">hal-02966998v1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Excavations at Kiriath-jearim Near Jerusalem: Preliminary Report</w:t></w:r></w:hyperlink></w:p><w:p><w:pPr/><w:hyperlink r:id="rId17" w:history="1"><w:r><w:rPr><w:color w:val="#410a8c"/><w:u w:val="single"/></w:rPr><w:t xml:space="preserve">Israel Finkelstein</w:t></w:r></w:hyperlink><w:r><w:rPr/><w:t xml:space="preserve">,</w:t></w:r><w:hyperlink r:id="rId18" w:history="1"><w:r><w:rPr><w:color w:val="#410a8c"/><w:u w:val="single"/></w:rPr><w:t xml:space="preserve">Thomas Römer</w:t></w:r></w:hyperlink><w:r><w:rPr/><w:t xml:space="preserve">,</w:t></w:r><w:hyperlink r:id="rId13" w:history="1"><w:r><w:rPr><w:color w:val="#410a8c"/><w:u w:val="single"/></w:rPr><w:t xml:space="preserve">Christophe Nicolle</w:t></w:r></w:hyperlink><w:r><w:rPr/><w:t xml:space="preserve">,</w:t></w:r><w:hyperlink r:id="rId29" w:history="1"><w:r><w:rPr><w:color w:val="#410a8c"/><w:u w:val="single"/></w:rPr><w:t xml:space="preserve">Zac Dunseth</w:t></w:r></w:hyperlink><w:r><w:rPr/><w:t xml:space="preserve">,</w:t></w:r><w:hyperlink r:id="rId20" w:history="1"><w:r><w:rPr><w:color w:val="#410a8c"/><w:u w:val="single"/></w:rPr><w:t xml:space="preserve">Assaf Kleiman</w:t></w:r></w:hyperlink><w:r><w:rPr/><w:t xml:space="preserve">et al.</w:t></w:r></w:p><w:p><w:pPr/><w:r><w:rPr><w:i w:val="1"/><w:iCs w:val="1"/></w:rPr><w:t xml:space="preserve">Semitica</w:t></w:r><w:r><w:rPr/><w:t xml:space="preserve">, 2018, 60, pp.31-83. </w:t></w:r><w:hyperlink r:id="rId30" w:history="1"><w:r><w:rPr><w:color w:val="#410a8c"/><w:u w:val="single"/></w:rPr><w:t xml:space="preserve">⟨10.2143/SE.60.0.3285030⟩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hal-03821573v1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Recension: Felix Höflmayer & Ricardo Eichmann (éd.), Egypt and the Southern Levant in the Early Bronze Age</w:t></w:r></w:hyperlink></w:p><w:p><w:pPr/><w:hyperlink r:id="rId13" w:history="1"><w:r><w:rPr><w:color w:val="#410a8c"/><w:u w:val="single"/></w:rPr><w:t xml:space="preserve">Christophe Nicolle</w:t></w:r></w:hyperlink></w:p><w:p><w:pPr/><w:r><w:rPr><w:i w:val="1"/><w:iCs w:val="1"/></w:rPr><w:t xml:space="preserve">Syria. Archéologie, art et histoire</w:t></w:r><w:r><w:rPr/><w:t xml:space="preserve">, 2018, </w:t></w:r><w:hyperlink r:id="rId32" w:history="1"><w:r><w:rPr><w:color w:val="#410a8c"/><w:u w:val="single"/></w:rPr><w:t xml:space="preserve">⟨10.4000/syria.7997⟩</w:t></w:r></w:hyperlink></w:p><w:p><w:pPr/><w:r><w:rPr/><w:t xml:space="preserve">Article dans une revue</w:t></w:r></w:p><w:p><w:pPr/><w:hyperlink r:id="rId31" w:history="1"><w:r><w:rPr><w:color w:val="#410a8c"/><w:u w:val="single"/></w:rPr><w:t xml:space="preserve">hal-02967014v1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Excavations at Kiriath-jearim near Jerusalem, 2017: preliminary report</w:t></w:r></w:hyperlink></w:p><w:p><w:pPr/><w:hyperlink r:id="rId17" w:history="1"><w:r><w:rPr><w:color w:val="#410a8c"/><w:u w:val="single"/></w:rPr><w:t xml:space="preserve">Israel Finkelstein</w:t></w:r></w:hyperlink><w:r><w:rPr/><w:t xml:space="preserve">,</w:t></w:r><w:hyperlink r:id="rId18" w:history="1"><w:r><w:rPr><w:color w:val="#410a8c"/><w:u w:val="single"/></w:rPr><w:t xml:space="preserve">Thomas Römer</w:t></w:r></w:hyperlink><w:r><w:rPr/><w:t xml:space="preserve">,</w:t></w:r><w:hyperlink r:id="rId13" w:history="1"><w:r><w:rPr><w:color w:val="#410a8c"/><w:u w:val="single"/></w:rPr><w:t xml:space="preserve">Christophe Nicolle</w:t></w:r></w:hyperlink><w:r><w:rPr/><w:t xml:space="preserve">,</w:t></w:r><w:hyperlink r:id="rId29" w:history="1"><w:r><w:rPr><w:color w:val="#410a8c"/><w:u w:val="single"/></w:rPr><w:t xml:space="preserve">Zac Dunseth</w:t></w:r></w:hyperlink><w:r><w:rPr/><w:t xml:space="preserve">,</w:t></w:r><w:hyperlink r:id="rId20" w:history="1"><w:r><w:rPr><w:color w:val="#410a8c"/><w:u w:val="single"/></w:rPr><w:t xml:space="preserve">Assaf Kleiman</w:t></w:r></w:hyperlink><w:r><w:rPr/><w:t xml:space="preserve">et al.</w:t></w:r></w:p><w:p><w:pPr/><w:r><w:rPr><w:i w:val="1"/><w:iCs w:val="1"/></w:rPr><w:t xml:space="preserve">Semitica</w:t></w:r><w:r><w:rPr/><w:t xml:space="preserve">, 2018, 60, pp.31-83</w:t></w:r></w:p><w:p><w:pPr/><w:r><w:rPr/><w:t xml:space="preserve">Article dans une revue</w:t></w:r></w:p><w:p><w:pPr/><w:hyperlink r:id="rId33" w:history="1"><w:r><w:rPr><w:color w:val="#410a8c"/><w:u w:val="single"/></w:rPr><w:t xml:space="preserve">hal-02459409v1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Recension de Muller, Béatrice: Maquettes antiques d’Orient. De l’image d’architecture au symbole (Antiqua)</w:t></w:r></w:hyperlink></w:p><w:p><w:pPr/><w:hyperlink r:id="rId13" w:history="1"><w:r><w:rPr><w:color w:val="#410a8c"/><w:u w:val="single"/></w:rPr><w:t xml:space="preserve">Christophe Nicolle</w:t></w:r></w:hyperlink></w:p><w:p><w:pPr/><w:r><w:rPr><w:i w:val="1"/><w:iCs w:val="1"/></w:rPr><w:t xml:space="preserve">Histara les comptes rendus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hal-02967025v1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 tumulus monumental du début du IIe millénaire à Tell Mishrifé/Qatna</w:t></w:r></w:hyperlink></w:p><w:p><w:pPr/><w:hyperlink r:id="rId13" w:history="1"><w:r><w:rPr><w:color w:val="#410a8c"/><w:u w:val="single"/></w:rPr><w:t xml:space="preserve">Christophe Nicolle</w:t></w:r></w:hyperlink></w:p><w:p><w:pPr/><w:r><w:rPr><w:i w:val="1"/><w:iCs w:val="1"/></w:rPr><w:t xml:space="preserve">Studia Orontica</w:t></w:r><w:r><w:rPr/><w:t xml:space="preserve">, 2013, XI, pp.77-96</w:t></w:r></w:p><w:p><w:pPr/><w:r><w:rPr/><w:t xml:space="preserve">Article dans une revue</w:t></w:r></w:p><w:p><w:pPr/><w:hyperlink r:id="rId35" w:history="1"><w:r><w:rPr><w:color w:val="#410a8c"/><w:u w:val="single"/></w:rPr><w:t xml:space="preserve">hal-04462887v1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Settlement Networks in the Southern Levant in the Mid 4th Millennium BC: Sites with Double-Apsed Houses in the Leja Area of Southern Syria During the EBA IA</w:t></w:r></w:hyperlink></w:p><w:p><w:pPr/><w:hyperlink r:id="rId13" w:history="1"><w:r><w:rPr><w:color w:val="#410a8c"/><w:u w:val="single"/></w:rPr><w:t xml:space="preserve">Christophe Nicolle</w:t></w:r></w:hyperlink><w:r><w:rPr/><w:t xml:space="preserve">,</w:t></w:r><w:hyperlink r:id="rId22" w:history="1"><w:r><w:rPr><w:color w:val="#410a8c"/><w:u w:val="single"/></w:rPr><w:t xml:space="preserve">Frank Braemer</w:t></w:r></w:hyperlink></w:p><w:p><w:pPr/><w:r><w:rPr><w:i w:val="1"/><w:iCs w:val="1"/></w:rPr><w:t xml:space="preserve">Levant: The Journal of the Council for British Research in the Levant </w:t></w:r><w:r><w:rPr/><w:t xml:space="preserve">, 2012, 44 (1), pp.1-16</w:t></w:r></w:p><w:p><w:pPr/><w:r><w:rPr/><w:t xml:space="preserve">Article dans une revue</w:t></w:r></w:p><w:p><w:pPr/><w:hyperlink r:id="rId36" w:history="1"><w:r><w:rPr><w:color w:val="#410a8c"/><w:u w:val="single"/></w:rPr><w:t xml:space="preserve">halshs-00872952v1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Qarassa, un site du Bronze ancien et Moyen en Syrie du sud.</w:t></w:r></w:hyperlink></w:p><w:p><w:pPr/><w:hyperlink r:id="rId22" w:history="1"><w:r><w:rPr><w:color w:val="#410a8c"/><w:u w:val="single"/></w:rPr><w:t xml:space="preserve">Frank Braemer</w:t></w:r></w:hyperlink><w:r><w:rPr/><w:t xml:space="preserve">,</w:t></w:r><w:hyperlink r:id="rId38" w:history="1"><w:r><w:rPr><w:color w:val="#410a8c"/><w:u w:val="single"/></w:rPr><w:t xml:space="preserve">G. Davtian</w:t></w:r></w:hyperlink><w:r><w:rPr/><w:t xml:space="preserve">,</w:t></w:r><w:hyperlink r:id="rId39" w:history="1"><w:r><w:rPr><w:color w:val="#410a8c"/><w:u w:val="single"/></w:rPr><w:t xml:space="preserve">Hélène Criaud</w:t></w:r></w:hyperlink><w:r><w:rPr/><w:t xml:space="preserve">,</w:t></w:r><w:hyperlink r:id="rId40" w:history="1"><w:r><w:rPr><w:color w:val="#410a8c"/><w:u w:val="single"/></w:rPr><w:t xml:space="preserve">Ch. Fiaccavento</w:t></w:r></w:hyperlink><w:r><w:rPr/><w:t xml:space="preserve">,</w:t></w:r><w:hyperlink r:id="rId41" w:history="1"><w:r><w:rPr><w:color w:val="#410a8c"/><w:u w:val="single"/></w:rPr><w:t xml:space="preserve">A. Flambeaux</w:t></w:r></w:hyperlink><w:r><w:rPr/><w:t xml:space="preserve">et al.</w:t></w:r></w:p><w:p><w:pPr/><w:r><w:rPr><w:i w:val="1"/><w:iCs w:val="1"/></w:rPr><w:t xml:space="preserve">Syria. Archéologie, art et histoire</w:t></w:r><w:r><w:rPr/><w:t xml:space="preserve">, 2011, 88, pp.225-250</w:t></w:r></w:p><w:p><w:pPr/><w:r><w:rPr/><w:t xml:space="preserve">Article dans une revue</w:t></w:r></w:p><w:p><w:pPr/><w:hyperlink r:id="rId37" w:history="1"><w:r><w:rPr><w:color w:val="#410a8c"/><w:u w:val="single"/></w:rPr><w:t xml:space="preserve">halshs-00696927v1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Atlas archéologique des sites pré- et protohistoriques de Syrie du sud. Étude préliminaire du site de Qarassa (Mohafazat de Suweida)</w:t></w:r></w:hyperlink></w:p><w:p><w:pPr/><w:hyperlink r:id="rId22" w:history="1"><w:r><w:rPr><w:color w:val="#410a8c"/><w:u w:val="single"/></w:rPr><w:t xml:space="preserve">Frank Braemer</w:t></w:r></w:hyperlink><w:r><w:rPr/><w:t xml:space="preserve">,</w:t></w:r><w:hyperlink r:id="rId13" w:history="1"><w:r><w:rPr><w:color w:val="#410a8c"/><w:u w:val="single"/></w:rPr><w:t xml:space="preserve">Christophe Nicolle</w:t></w:r></w:hyperlink><w:r><w:rPr/><w:t xml:space="preserve">,</w:t></w:r><w:hyperlink r:id="rId43" w:history="1"><w:r><w:rPr><w:color w:val="#410a8c"/><w:u w:val="single"/></w:rPr><w:t xml:space="preserve">Tara Steimer-Herbet</w:t></w:r></w:hyperlink><w:r><w:rPr/><w:t xml:space="preserve">,</w:t></w:r><w:hyperlink r:id="rId44" w:history="1"><w:r><w:rPr><w:color w:val="#410a8c"/><w:u w:val="single"/></w:rPr><w:t xml:space="preserve">Pierre Broutin</w:t></w:r></w:hyperlink><w:r><w:rPr/><w:t xml:space="preserve">,</w:t></w:r><w:hyperlink r:id="rId45" w:history="1"><w:r><w:rPr><w:color w:val="#410a8c"/><w:u w:val="single"/></w:rPr><w:t xml:space="preserve">Alda Flambeaux</w:t></w:r></w:hyperlink><w:r><w:rPr/><w:t xml:space="preserve">et al.</w:t></w:r></w:p><w:p><w:pPr/><w:r><w:rPr><w:i w:val="1"/><w:iCs w:val="1"/></w:rPr><w:t xml:space="preserve">Chronique archéologique syrienne</w:t></w:r><w:r><w:rPr/><w:t xml:space="preserve">, 2009, 3, pp.87-101</w:t></w:r></w:p><w:p><w:pPr/><w:r><w:rPr/><w:t xml:space="preserve">Article dans une revue</w:t></w:r></w:p><w:p><w:pPr/><w:hyperlink r:id="rId42" w:history="1"><w:r><w:rPr><w:color w:val="#410a8c"/><w:u w:val="single"/></w:rPr><w:t xml:space="preserve">hal-05217748v1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Atlas archéologique des sites pré- et protohistoriques de Syrie du Sud. Etude préliminaire du site de Qarassa (Mohafazat de Suweida)</w:t></w:r></w:hyperlink></w:p><w:p><w:pPr/><w:hyperlink r:id="rId22" w:history="1"><w:r><w:rPr><w:color w:val="#410a8c"/><w:u w:val="single"/></w:rPr><w:t xml:space="preserve">Frank Braemer</w:t></w:r></w:hyperlink><w:r><w:rPr/><w:t xml:space="preserve">,</w:t></w:r><w:hyperlink r:id="rId13" w:history="1"><w:r><w:rPr><w:color w:val="#410a8c"/><w:u w:val="single"/></w:rPr><w:t xml:space="preserve">Christophe Nicolle</w:t></w:r></w:hyperlink><w:r><w:rPr/><w:t xml:space="preserve">,</w:t></w:r><w:hyperlink r:id="rId47" w:history="1"><w:r><w:rPr><w:color w:val="#410a8c"/><w:u w:val="single"/></w:rPr><w:t xml:space="preserve">Tara Steimer Herbet</w:t></w:r></w:hyperlink><w:r><w:rPr/><w:t xml:space="preserve">,</w:t></w:r><w:hyperlink r:id="rId44" w:history="1"><w:r><w:rPr><w:color w:val="#410a8c"/><w:u w:val="single"/></w:rPr><w:t xml:space="preserve">Pierre Broutin</w:t></w:r></w:hyperlink><w:r><w:rPr/><w:t xml:space="preserve">,</w:t></w:r><w:hyperlink r:id="rId45" w:history="1"><w:r><w:rPr><w:color w:val="#410a8c"/><w:u w:val="single"/></w:rPr><w:t xml:space="preserve">Alda Flambeaux</w:t></w:r></w:hyperlink><w:r><w:rPr/><w:t xml:space="preserve">et al.</w:t></w:r></w:p><w:p><w:pPr/><w:r><w:rPr><w:i w:val="1"/><w:iCs w:val="1"/></w:rPr><w:t xml:space="preserve">Chronique archéologique de Syrie</w:t></w:r><w:r><w:rPr/><w:t xml:space="preserve">, 2009, 3, pp.88-101</w:t></w:r></w:p><w:p><w:pPr/><w:r><w:rPr/><w:t xml:space="preserve">Article dans une revue</w:t></w:r></w:p><w:p><w:pPr/><w:hyperlink r:id="rId46" w:history="1"><w:r><w:rPr><w:color w:val="#410a8c"/><w:u w:val="single"/></w:rPr><w:t xml:space="preserve">halshs-00506588v1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Sharaya : un village du bronze ancien Ia en Syrie du Sud</w:t></w:r></w:hyperlink></w:p><w:p><w:pPr/><w:hyperlink r:id="rId13" w:history="1"><w:r><w:rPr><w:color w:val="#410a8c"/><w:u w:val="single"/></w:rPr><w:t xml:space="preserve">Christophe Nicolle</w:t></w:r></w:hyperlink><w:r><w:rPr/><w:t xml:space="preserve">,</w:t></w:r><w:hyperlink r:id="rId49" w:history="1"><w:r><w:rPr><w:color w:val="#410a8c"/><w:u w:val="single"/></w:rPr><w:t xml:space="preserve">Michel Al-Maqdissi</w:t></w:r></w:hyperlink></w:p><w:p><w:pPr/><w:r><w:rPr><w:i w:val="1"/><w:iCs w:val="1"/></w:rPr><w:t xml:space="preserve">Paléorient</w:t></w:r><w:r><w:rPr/><w:t xml:space="preserve">, 2006, 32 (1), pp.125-136</w:t></w:r></w:p><w:p><w:pPr/><w:r><w:rPr/><w:t xml:space="preserve">Article dans une revue</w:t></w:r></w:p><w:p><w:pPr/><w:hyperlink r:id="rId48" w:history="1"><w:r><w:rPr><w:color w:val="#410a8c"/><w:u w:val="single"/></w:rPr><w:t xml:space="preserve">hal-03371135v1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Tell Mohammed Diyab, métropole régionale de Haute Mésopotamie des IIIe et IIe millinéaire</w:t></w:r></w:hyperlink></w:p><w:p><w:pPr/><w:hyperlink r:id="rId13" w:history="1"><w:r><w:rPr><w:color w:val="#410a8c"/><w:u w:val="single"/></w:rPr><w:t xml:space="preserve">Christophe Nicolle</w:t></w:r></w:hyperlink></w:p><w:p><w:pPr/><w:r><w:rPr><w:i w:val="1"/><w:iCs w:val="1"/></w:rPr><w:t xml:space="preserve">.</w:t></w:r><w:r><w:rPr/><w:t xml:space="preserve">, 2005, pp</w:t></w:r></w:p><w:p><w:pPr/><w:r><w:rPr/><w:t xml:space="preserve">Article dans une revue</w:t></w:r></w:p><w:p><w:pPr/><w:hyperlink r:id="rId50" w:history="1"><w:r><w:rPr><w:color w:val="#410a8c"/><w:u w:val="single"/></w:rPr><w:t xml:space="preserve">hal-00080980v1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Premières recherches sur Tell Mohammed Diyab (Syrie) au IIIe millénaire avant notre ère</w:t></w:r></w:hyperlink></w:p><w:p><w:pPr/><w:hyperlink r:id="rId13" w:history="1"><w:r><w:rPr><w:color w:val="#410a8c"/><w:u w:val="single"/></w:rPr><w:t xml:space="preserve">Christophe Nicolle</w:t></w:r></w:hyperlink></w:p><w:p><w:pPr/><w:r><w:rPr><w:i w:val="1"/><w:iCs w:val="1"/></w:rPr><w:t xml:space="preserve">Orient-Express</w:t></w:r><w:r><w:rPr/><w:t xml:space="preserve">, 2004, 2004/4, pp.89-92</w:t></w:r></w:p><w:p><w:pPr/><w:r><w:rPr/><w:t xml:space="preserve">Article dans une revue</w:t></w:r></w:p><w:p><w:pPr/><w:hyperlink r:id="rId51" w:history="1"><w:r><w:rPr><w:color w:val="#410a8c"/><w:u w:val="single"/></w:rPr><w:t xml:space="preserve">hal-00080976v1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Marajim, implantation rurale du IIIème millénaire en Jordanie du nord</w:t></w:r></w:hyperlink></w:p><w:p><w:pPr/><w:hyperlink r:id="rId13" w:history="1"><w:r><w:rPr><w:color w:val="#410a8c"/><w:u w:val="single"/></w:rPr><w:t xml:space="preserve">Christophe Nicolle</w:t></w:r></w:hyperlink><w:r><w:rPr/><w:t xml:space="preserve">,</w:t></w:r><w:hyperlink r:id="rId53" w:history="1"><w:r><w:rPr><w:color w:val="#410a8c"/><w:u w:val="single"/></w:rPr><w:t xml:space="preserve">Tara Steimer</w:t></w:r></w:hyperlink><w:r><w:rPr/><w:t xml:space="preserve">,</w:t></w:r><w:hyperlink r:id="rId54" w:history="1"><w:r><w:rPr><w:color w:val="#410a8c"/><w:u w:val="single"/></w:rPr><w:t xml:space="preserve">Jean-Baptiste Humbert</w:t></w:r></w:hyperlink></w:p><w:p><w:pPr/><w:r><w:rPr><w:i w:val="1"/><w:iCs w:val="1"/></w:rPr><w:t xml:space="preserve">Akkadica</w:t></w:r><w:r><w:rPr/><w:t xml:space="preserve">, 2001, 121, pp.77-86</w:t></w:r></w:p><w:p><w:pPr/><w:r><w:rPr/><w:t xml:space="preserve">Article dans une revue</w:t></w:r></w:p><w:p><w:pPr/><w:hyperlink r:id="rId52" w:history="1"><w:r><w:rPr><w:color w:val="#410a8c"/><w:u w:val="single"/></w:rPr><w:t xml:space="preserve">halshs-03369627v1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Tell Mohammed Diyab, l'acropole d'un centre régional du IIe millénaire</w:t></w:r></w:hyperlink></w:p><w:p><w:pPr/><w:hyperlink r:id="rId56" w:history="1"><w:r><w:rPr><w:color w:val="#410a8c"/><w:u w:val="single"/></w:rPr><w:t xml:space="preserve">Jean-Marie Durand</w:t></w:r></w:hyperlink><w:r><w:rPr/><w:t xml:space="preserve">,</w:t></w:r><w:hyperlink r:id="rId13" w:history="1"><w:r><w:rPr><w:color w:val="#410a8c"/><w:u w:val="single"/></w:rPr><w:t xml:space="preserve">Christophe Nicolle</w:t></w:r></w:hyperlink></w:p><w:p><w:pPr/><w:r><w:rPr><w:i w:val="1"/><w:iCs w:val="1"/></w:rPr><w:t xml:space="preserve">Archéologia</w:t></w:r><w:r><w:rPr/><w:t xml:space="preserve">, 1999, 353, pp.18*27</w:t></w:r></w:p><w:p><w:pPr/><w:r><w:rPr/><w:t xml:space="preserve">Article dans une revue</w:t></w:r></w:p><w:p><w:pPr/><w:hyperlink r:id="rId55" w:history="1"><w:r><w:rPr><w:color w:val="#410a8c"/><w:u w:val="single"/></w:rPr><w:t xml:space="preserve">hal-03370577v1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Comptes Rendus de : Stefano Anastasio, The Archaeology of Upper Mesopotamia. An analytical Bibliography for the pre-Classical Periods, (= Subartu I), Brepols ed. , Turnhout 1995, vii + 247 p.</w:t></w:r></w:hyperlink></w:p><w:p><w:pPr/><w:hyperlink r:id="rId13" w:history="1"><w:r><w:rPr><w:color w:val="#410a8c"/><w:u w:val="single"/></w:rPr><w:t xml:space="preserve">Christophe Nicolle</w:t></w:r></w:hyperlink></w:p><w:p><w:pPr/><w:r><w:rPr><w:i w:val="1"/><w:iCs w:val="1"/></w:rPr><w:t xml:space="preserve">Revue d'Assyriologie et d'Archéologie orientale</w:t></w:r><w:r><w:rPr/><w:t xml:space="preserve">, 1999, pp.184-186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hal-03370566v1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Comptes Rendus de : E. Olávarri, J. Sánchez, C. Valdés, G. Matilla, M. Menéndez, J.S. Mestres, M. Molina, J.-L. Montero, D. Rivera Nuñez, R. Arana, I. Bejarano, G. del Olmo, A. González, T. Marot, J. Sanmartin, D. Serrat, sous la direction de G. del Olmo Lete. Qara Qªzåq – I Campañas I-III (1989-1991), Aula Orientalis-Supplementa 4, Editorial Ausa, Barcelona, 1993, 321 p., 21 planches photos, 7 plans.</w:t></w:r></w:hyperlink></w:p><w:p><w:pPr/><w:hyperlink r:id="rId13" w:history="1"><w:r><w:rPr><w:color w:val="#410a8c"/><w:u w:val="single"/></w:rPr><w:t xml:space="preserve">Christophe Nicolle</w:t></w:r></w:hyperlink></w:p><w:p><w:pPr/><w:r><w:rPr><w:i w:val="1"/><w:iCs w:val="1"/></w:rPr><w:t xml:space="preserve">Revue d'Assyriologie et d'Archéologie orientale</w:t></w:r><w:r><w:rPr/><w:t xml:space="preserve">, 1999, pp.180-183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hal-03370564v1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Al-Marajim, implantation rurale du IIIème millénaire en Jordanie du nord</w:t></w:r></w:hyperlink></w:p><w:p><w:pPr/><w:hyperlink r:id="rId13" w:history="1"><w:r><w:rPr><w:color w:val="#410a8c"/><w:u w:val="single"/></w:rPr><w:t xml:space="preserve">Christophe Nicolle</w:t></w:r></w:hyperlink><w:r><w:rPr/><w:t xml:space="preserve">,</w:t></w:r><w:hyperlink r:id="rId53" w:history="1"><w:r><w:rPr><w:color w:val="#410a8c"/><w:u w:val="single"/></w:rPr><w:t xml:space="preserve">Tara Steimer</w:t></w:r></w:hyperlink><w:r><w:rPr/><w:t xml:space="preserve">,</w:t></w:r><w:hyperlink r:id="rId54" w:history="1"><w:r><w:rPr><w:color w:val="#410a8c"/><w:u w:val="single"/></w:rPr><w:t xml:space="preserve">Jean-Baptiste Humbert</w:t></w:r></w:hyperlink></w:p><w:p><w:pPr/><w:r><w:rPr><w:i w:val="1"/><w:iCs w:val="1"/></w:rPr><w:t xml:space="preserve">Ḥawliyyaẗ dāʹiraẗ al-āṯār al-’āmmaẗ = Annual of the Department of Antiquities of Jordan</w:t></w:r><w:r><w:rPr/><w:t xml:space="preserve">, 1999, XLIII, pp.91-98</w:t></w:r></w:p><w:p><w:pPr/><w:r><w:rPr/><w:t xml:space="preserve">Article dans une revue</w:t></w:r></w:p><w:p><w:pPr/><w:hyperlink r:id="rId59" w:history="1"><w:r><w:rPr><w:color w:val="#410a8c"/><w:u w:val="single"/></w:rPr><w:t xml:space="preserve">hal-03371071v1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Tell Mohammed Diyab (Syrie), huitième campagne (1996)</w:t></w:r></w:hyperlink></w:p><w:p><w:pPr/><w:hyperlink r:id="rId61" w:history="1"><w:r><w:rPr><w:color w:val="#410a8c"/><w:u w:val="single"/></w:rPr><w:t xml:space="preserve">Corinne Castel</w:t></w:r></w:hyperlink><w:r><w:rPr/><w:t xml:space="preserve">,</w:t></w:r><w:hyperlink r:id="rId13" w:history="1"><w:r><w:rPr><w:color w:val="#410a8c"/><w:u w:val="single"/></w:rPr><w:t xml:space="preserve">Christophe Nicolle</w:t></w:r></w:hyperlink><w:r><w:rPr/><w:t xml:space="preserve">,</w:t></w:r><w:hyperlink r:id="rId62" w:history="1"><w:r><w:rPr><w:color w:val="#410a8c"/><w:u w:val="single"/></w:rPr><w:t xml:space="preserve">Martin Sauvage</w:t></w:r></w:hyperlink></w:p><w:p><w:pPr/><w:r><w:rPr><w:i w:val="1"/><w:iCs w:val="1"/></w:rPr><w:t xml:space="preserve">Orient-Express, Notes et Nouvelles d'Archéologie Orientale</w:t></w:r><w:r><w:rPr/><w:t xml:space="preserve">, 1996, 3, pp.76-80</w:t></w:r></w:p><w:p><w:pPr/><w:r><w:rPr/><w:t xml:space="preserve">Article dans une revue</w:t></w:r></w:p><w:p><w:pPr/><w:hyperlink r:id="rId60" w:history="1"><w:r><w:rPr><w:color w:val="#410a8c"/><w:u w:val="single"/></w:rPr><w:t xml:space="preserve">hal-03868130v1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Tell Mohammed Diyab (Syrie), septième campagne (1995)</w:t></w:r></w:hyperlink></w:p><w:p><w:pPr/><w:hyperlink r:id="rId13" w:history="1"><w:r><w:rPr><w:color w:val="#410a8c"/><w:u w:val="single"/></w:rPr><w:t xml:space="preserve">Christophe Nicolle</w:t></w:r></w:hyperlink><w:r><w:rPr/><w:t xml:space="preserve">,</w:t></w:r><w:hyperlink r:id="rId62" w:history="1"><w:r><w:rPr><w:color w:val="#410a8c"/><w:u w:val="single"/></w:rPr><w:t xml:space="preserve">Martin Sauvage</w:t></w:r></w:hyperlink></w:p><w:p><w:pPr/><w:r><w:rPr><w:i w:val="1"/><w:iCs w:val="1"/></w:rPr><w:t xml:space="preserve">Orient-Express, Notes et Nouvelles d'Archéologie Orientale</w:t></w:r><w:r><w:rPr/><w:t xml:space="preserve">, 1995, 3, pp.78-81</w:t></w:r></w:p><w:p><w:pPr/><w:r><w:rPr/><w:t xml:space="preserve">Article dans une revue</w:t></w:r></w:p><w:p><w:pPr/><w:hyperlink r:id="rId63" w:history="1"><w:r><w:rPr><w:color w:val="#410a8c"/><w:u w:val="single"/></w:rPr><w:t xml:space="preserve">hal-03868138v1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Tell Mohammed Diyab (Syrie), campagne 1993</w:t></w:r></w:hyperlink></w:p><w:p><w:pPr/><w:hyperlink r:id="rId61" w:history="1"><w:r><w:rPr><w:color w:val="#410a8c"/><w:u w:val="single"/></w:rPr><w:t xml:space="preserve">Corinne Castel</w:t></w:r></w:hyperlink><w:r><w:rPr/><w:t xml:space="preserve">,</w:t></w:r><w:hyperlink r:id="rId65" w:history="1"><w:r><w:rPr><w:color w:val="#410a8c"/><w:u w:val="single"/></w:rPr><w:t xml:space="preserve">Dominique Charpin</w:t></w:r></w:hyperlink><w:r><w:rPr/><w:t xml:space="preserve">,</w:t></w:r><w:hyperlink r:id="rId66" w:history="1"><w:r><w:rPr><w:color w:val="#410a8c"/><w:u w:val="single"/></w:rPr><w:t xml:space="preserve">Xavier Faivre</w:t></w:r></w:hyperlink><w:r><w:rPr/><w:t xml:space="preserve">,</w:t></w:r><w:hyperlink r:id="rId13" w:history="1"><w:r><w:rPr><w:color w:val="#410a8c"/><w:u w:val="single"/></w:rPr><w:t xml:space="preserve">Christophe Nicolle</w:t></w:r></w:hyperlink><w:r><w:rPr/><w:t xml:space="preserve">,</w:t></w:r><w:hyperlink r:id="rId62" w:history="1"><w:r><w:rPr><w:color w:val="#410a8c"/><w:u w:val="single"/></w:rPr><w:t xml:space="preserve">Martin Sauvage</w:t></w:r></w:hyperlink></w:p><w:p><w:pPr/><w:r><w:rPr><w:i w:val="1"/><w:iCs w:val="1"/></w:rPr><w:t xml:space="preserve">Orient-Express, Notes et Nouvelles d'Archéologie Orientale</w:t></w:r><w:r><w:rPr/><w:t xml:space="preserve">, 1993, 2, pp.8-11</w:t></w:r></w:p><w:p><w:pPr/><w:r><w:rPr/><w:t xml:space="preserve">Article dans une revue</w:t></w:r></w:p><w:p><w:pPr/><w:hyperlink r:id="rId64" w:history="1"><w:r><w:rPr><w:color w:val="#410a8c"/><w:u w:val="single"/></w:rPr><w:t xml:space="preserve">hal-03869188v1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Tell Mohammed Diyab (Syrie), campagne 1993</w:t></w:r></w:hyperlink></w:p><w:p><w:pPr/><w:hyperlink r:id="rId61" w:history="1"><w:r><w:rPr><w:color w:val="#410a8c"/><w:u w:val="single"/></w:rPr><w:t xml:space="preserve">Corinne Castel</w:t></w:r></w:hyperlink><w:r><w:rPr/><w:t xml:space="preserve">,</w:t></w:r><w:hyperlink r:id="rId65" w:history="1"><w:r><w:rPr><w:color w:val="#410a8c"/><w:u w:val="single"/></w:rPr><w:t xml:space="preserve">Dominique Charpin</w:t></w:r></w:hyperlink><w:r><w:rPr/><w:t xml:space="preserve">,</w:t></w:r><w:hyperlink r:id="rId56" w:history="1"><w:r><w:rPr><w:color w:val="#410a8c"/><w:u w:val="single"/></w:rPr><w:t xml:space="preserve">Jean-Marie Durand</w:t></w:r></w:hyperlink><w:r><w:rPr/><w:t xml:space="preserve">,</w:t></w:r><w:hyperlink r:id="rId66" w:history="1"><w:r><w:rPr><w:color w:val="#410a8c"/><w:u w:val="single"/></w:rPr><w:t xml:space="preserve">Xavier Faivre</w:t></w:r></w:hyperlink><w:r><w:rPr/><w:t xml:space="preserve">,</w:t></w:r><w:hyperlink r:id="rId13" w:history="1"><w:r><w:rPr><w:color w:val="#410a8c"/><w:u w:val="single"/></w:rPr><w:t xml:space="preserve">Christophe Nicolle</w:t></w:r></w:hyperlink><w:r><w:rPr/><w:t xml:space="preserve">et al.</w:t></w:r></w:p><w:p><w:pPr/><w:r><w:rPr><w:i w:val="1"/><w:iCs w:val="1"/></w:rPr><w:t xml:space="preserve">Nouvelles Assyriologiques Brèves et Utilitaires</w:t></w:r><w:r><w:rPr/><w:t xml:space="preserve">, 1993, 4, pp.97-98</w:t></w:r></w:p><w:p><w:pPr/><w:r><w:rPr/><w:t xml:space="preserve">Article dans une revue</w:t></w:r></w:p><w:p><w:pPr/><w:hyperlink r:id="rId67" w:history="1"><w:r><w:rPr><w:color w:val="#410a8c"/><w:u w:val="single"/></w:rPr><w:t xml:space="preserve">hal-03869160v1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Le Levant sud au Bronze ancien : pour une définition des systèmes socio économiques non intégrés</w:t></w:r></w:hyperlink></w:p><w:p><w:pPr/><w:hyperlink r:id="rId13" w:history="1"><w:r><w:rPr><w:color w:val="#410a8c"/><w:u w:val="single"/></w:rPr><w:t xml:space="preserve">Christophe Nicolle</w:t></w:r></w:hyperlink><w:r><w:rPr/><w:t xml:space="preserve">,</w:t></w:r><w:hyperlink r:id="rId22" w:history="1"><w:r><w:rPr><w:color w:val="#410a8c"/><w:u w:val="single"/></w:rPr><w:t xml:space="preserve">Frank Braemer</w:t></w:r></w:hyperlink></w:p><w:p><w:pPr/><w:r><w:rPr><w:i w:val="1"/><w:iCs w:val="1"/></w:rPr><w:t xml:space="preserve">Jordan by the Millennia. Seventh International Conference of Copenhagen</w:t></w:r><w:r><w:rPr/><w:t xml:space="preserve">, Jun 1998, Copenhague, Danemark. pp.197-204</w:t></w:r></w:p><w:p><w:pPr/><w:r><w:rPr/><w:t xml:space="preserve">Communication dans un congrès</w:t></w:r></w:p><w:p><w:pPr/><w:hyperlink r:id="rId68" w:history="1"><w:r><w:rPr><w:color w:val="#410a8c"/><w:u w:val="single"/></w:rPr><w:t xml:space="preserve">halshs-03369651v1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Etudes Mésopotamiennes - Mesopotamian Studies n°1</w:t></w:r></w:hyperlink></w:p><w:p><w:pPr/><w:hyperlink r:id="rId70" w:history="1"><w:r><w:rPr><w:color w:val="#410a8c"/><w:u w:val="single"/></w:rPr><w:t xml:space="preserve">Vincent Déroche</w:t></w:r></w:hyperlink><w:r><w:rPr/><w:t xml:space="preserve">,</w:t></w:r><w:hyperlink r:id="rId71" w:history="1"><w:r><w:rPr><w:color w:val="#410a8c"/><w:u w:val="single"/></w:rPr><w:t xml:space="preserve">Maria Grazia Masetti-Rouault</w:t></w:r></w:hyperlink><w:r><w:rPr/><w:t xml:space="preserve">,</w:t></w:r><w:hyperlink r:id="rId13" w:history="1"><w:r><w:rPr><w:color w:val="#410a8c"/><w:u w:val="single"/></w:rPr><w:t xml:space="preserve">Christophe Nicolle</w:t></w:r></w:hyperlink></w:p><w:p><w:pPr/><w:r><w:rPr/><w:t xml:space="preserve">Archeopress, 2018, 9781784919412</w:t></w:r></w:p><w:p><w:pPr/><w:r><w:rPr/><w:t xml:space="preserve">Ouvrages</w:t></w:r></w:p><w:p><w:pPr/><w:hyperlink r:id="rId69" w:history="1"><w:r><w:rPr><w:color w:val="#410a8c"/><w:u w:val="single"/></w:rPr><w:t xml:space="preserve">hal-02459397v1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Tell Mohammed Diyab 3. Travaux de 1992-2000 sur les buttes A et B.</w:t></w:r></w:hyperlink></w:p><w:p><w:pPr/><w:hyperlink r:id="rId13" w:history="1"><w:r><w:rPr><w:color w:val="#410a8c"/><w:u w:val="single"/></w:rPr><w:t xml:space="preserve">Christophe Nicolle</w:t></w:r></w:hyperlink></w:p><w:p><w:pPr/><w:r><w:rPr/><w:t xml:space="preserve">ERC, 2006</w:t></w:r></w:p><w:p><w:pPr/><w:r><w:rPr/><w:t xml:space="preserve">Ouvrages</w:t></w:r></w:p><w:p><w:pPr/><w:hyperlink r:id="rId72" w:history="1"><w:r><w:rPr><w:color w:val="#410a8c"/><w:u w:val="single"/></w:rPr><w:t xml:space="preserve">hal-03371129v1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Amurru 3 Nomades et sédentaires dans le Proche-Orient ancien. Compte rendu de la XLVIe rencontre Assyriologique internationale (Paris, 10-13 Juillet 2000)</w:t></w:r></w:hyperlink></w:p><w:p><w:pPr/><w:hyperlink r:id="rId13" w:history="1"><w:r><w:rPr><w:color w:val="#410a8c"/><w:u w:val="single"/></w:rPr><w:t xml:space="preserve">Christophe Nicolle</w:t></w:r></w:hyperlink></w:p><w:p><w:pPr/><w:r><w:rPr/><w:t xml:space="preserve">Editions Recherches et Civilisations, 2006, 2865382915</w:t></w:r></w:p><w:p><w:pPr/><w:r><w:rPr/><w:t xml:space="preserve">Ouvrages</w:t></w:r></w:p><w:p><w:pPr/><w:hyperlink r:id="rId73" w:history="1"><w:r><w:rPr><w:color w:val="#410a8c"/><w:u w:val="single"/></w:rPr><w:t xml:space="preserve">hal-03371092v1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culte des pierres et les monuments commémoratifs en Syrie amorrite. Florilégium marianum VII, SEPOA, Mémoires de N.A.B.U. N°9</w:t></w:r></w:hyperlink></w:p><w:p><w:pPr/><w:hyperlink r:id="rId13" w:history="1"><w:r><w:rPr><w:color w:val="#410a8c"/><w:u w:val="single"/></w:rPr><w:t xml:space="preserve">Christophe Nicolle</w:t></w:r></w:hyperlink></w:p><w:p><w:pPr/><w:r><w:rPr/><w:t xml:space="preserve">pp.177-189, 2005</w:t></w:r></w:p><w:p><w:pPr/><w:r><w:rPr/><w:t xml:space="preserve">Ouvrages</w:t></w:r></w:p><w:p><w:pPr/><w:hyperlink r:id="rId74" w:history="1"><w:r><w:rPr><w:color w:val="#410a8c"/><w:u w:val="single"/></w:rPr><w:t xml:space="preserve">hal-00080983v1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Céramique de l'âge du Bronze en Syrie. Volume I. La Syrie du sud et la vallée de l'Oronte</w:t></w:r></w:hyperlink></w:p><w:p><w:pPr/><w:hyperlink r:id="rId49" w:history="1"><w:r><w:rPr><w:color w:val="#410a8c"/><w:u w:val="single"/></w:rPr><w:t xml:space="preserve">Michel Al-Maqdissi</w:t></w:r></w:hyperlink><w:r><w:rPr/><w:t xml:space="preserve">,</w:t></w:r><w:hyperlink r:id="rId76" w:history="1"><w:r><w:rPr><w:color w:val="#410a8c"/><w:u w:val="single"/></w:rPr><w:t xml:space="preserve">Valérie Matoïan</w:t></w:r></w:hyperlink><w:r><w:rPr/><w:t xml:space="preserve">,</w:t></w:r><w:hyperlink r:id="rId13" w:history="1"><w:r><w:rPr><w:color w:val="#410a8c"/><w:u w:val="single"/></w:rPr><w:t xml:space="preserve">Christophe Nicolle</w:t></w:r></w:hyperlink></w:p><w:p><w:pPr/><w:r><w:rPr/><w:t xml:space="preserve">IFPO, 2002, Bibliothèque Archéologique et Historique 161</w:t></w:r></w:p><w:p><w:pPr/><w:r><w:rPr/><w:t xml:space="preserve">Ouvrages</w:t></w:r></w:p><w:p><w:pPr/><w:hyperlink r:id="rId75" w:history="1"><w:r><w:rPr><w:color w:val="#410a8c"/><w:u w:val="single"/></w:rPr><w:t xml:space="preserve">hal-03370618v1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L'époque des premiers bourgs fortifiés. Pertinence de l'existence d'un processus d'urbanisation dans le Levant sud au troisième millénaire</w:t></w:r></w:hyperlink></w:p><w:p><w:pPr/><w:hyperlink r:id="rId13" w:history="1"><w:r><w:rPr><w:color w:val="#410a8c"/><w:u w:val="single"/></w:rPr><w:t xml:space="preserve">Christophe Nicolle</w:t></w:r></w:hyperlink></w:p><w:p><w:pPr/><w:r><w:rPr/><w:t xml:space="preserve">Institut français du Proche Orient. 1999, Bibliothèque Archéologique et Historique 156, 978-2-912738-04-2</w:t></w:r></w:p><w:p><w:pPr/><w:r><w:rPr/><w:t xml:space="preserve">Ouvrages</w:t></w:r></w:p><w:p><w:pPr/><w:hyperlink r:id="rId77" w:history="1"><w:r><w:rPr><w:color w:val="#410a8c"/><w:u w:val="single"/></w:rPr><w:t xml:space="preserve">hal-03370541v1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Israel Finkelstein</w:t></w:r></w:hyperlink><w:r><w:rPr/><w:t xml:space="preserve">,</w:t></w:r><w:hyperlink r:id="rId18" w:history="1"><w:r><w:rPr><w:color w:val="#410a8c"/><w:u w:val="single"/></w:rPr><w:t xml:space="preserve">Thomas Römer</w:t></w:r></w:hyperlink><w:r><w:rPr/><w:t xml:space="preserve">,</w:t></w:r><w:hyperlink r:id="rId13" w:history="1"><w:r><w:rPr><w:color w:val="#410a8c"/><w:u w:val="single"/></w:rPr><w:t xml:space="preserve">Christophe Nicolle</w:t></w:r></w:hyperlink></w:p><w:p><w:pPr/><w:r><w:rPr/><w:t xml:space="preserve">Israel Finkelstein; Thomas Römer (ed.). </w:t></w:r><w:r><w:rPr><w:i w:val="1"/><w:iCs w:val="1"/></w:rPr><w:t xml:space="preserve">Kiriath-jearim. The Shmunis Family Excavations</w:t></w:r><w:r><w:rPr/><w:t xml:space="preserve">, Monograph Series of the Sonia and Marco Nadler Institute of Archaeology (45), Eisenbrauns, pp.1-17, 2025, 978-1-64602-329-5</w:t></w:r></w:p><w:p><w:pPr/><w:r><w:rPr/><w:t xml:space="preserve">Chapitre d'ouvrage</w:t></w:r></w:p><w:p><w:pPr/><w:hyperlink r:id="rId78" w:history="1"><w:r><w:rPr><w:color w:val="#410a8c"/><w:u w:val="single"/></w:rPr><w:t xml:space="preserve">halshs-05543930v1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Conclusions: The Settlement History of Kiriath-Jearim</w:t></w:r></w:hyperlink></w:p><w:p><w:pPr/><w:hyperlink r:id="rId17" w:history="1"><w:r><w:rPr><w:color w:val="#410a8c"/><w:u w:val="single"/></w:rPr><w:t xml:space="preserve">Israel Finkelstein</w:t></w:r></w:hyperlink><w:r><w:rPr/><w:t xml:space="preserve">,</w:t></w:r><w:hyperlink r:id="rId18" w:history="1"><w:r><w:rPr><w:color w:val="#410a8c"/><w:u w:val="single"/></w:rPr><w:t xml:space="preserve">Thomas Römer</w:t></w:r></w:hyperlink><w:r><w:rPr/><w:t xml:space="preserve">,</w:t></w:r><w:hyperlink r:id="rId13" w:history="1"><w:r><w:rPr><w:color w:val="#410a8c"/><w:u w:val="single"/></w:rPr><w:t xml:space="preserve">Christophe Nicolle</w:t></w:r></w:hyperlink></w:p><w:p><w:pPr/><w:r><w:rPr/><w:t xml:space="preserve">Israel Finkelstein; Thomas Römer (ed.). </w:t></w:r><w:r><w:rPr><w:i w:val="1"/><w:iCs w:val="1"/></w:rPr><w:t xml:space="preserve">Kiriath-Jearim, The Shumnis Family Excavations</w:t></w:r><w:r><w:rPr/><w:t xml:space="preserve">, Monograph Series of the Sonia and Marco Nadler Institute of Archaeology (45), Eisenbrauns, pp.319-327, 2025, 978-1-64602-329-5</w:t></w:r></w:p><w:p><w:pPr/><w:r><w:rPr/><w:t xml:space="preserve">Chapitre d'ouvrage</w:t></w:r></w:p><w:p><w:pPr/><w:hyperlink r:id="rId79" w:history="1"><w:r><w:rPr><w:color w:val="#410a8c"/><w:u w:val="single"/></w:rPr><w:t xml:space="preserve">halshs-05543959v1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Une tradition paléo-babylonienne de tombes voûtées en Mésopotamie du Nord</w:t></w:r></w:hyperlink></w:p><w:p><w:pPr/><w:hyperlink r:id="rId13" w:history="1"><w:r><w:rPr><w:color w:val="#410a8c"/><w:u w:val="single"/></w:rPr><w:t xml:space="preserve">Christophe Nicolle</w:t></w:r></w:hyperlink></w:p><w:p><w:pPr/><w:r><w:rPr/><w:t xml:space="preserve">Zahra Hashemi, Amuary Havé, Mathilde Jean, Théo Mespoulet, Hugo Naccaro, SIdonia Obreja, Clélia Paladre, Josselin Pinot &amp; Salomé Sepeau (éd.). </w:t></w:r><w:r><w:rPr><w:i w:val="1"/><w:iCs w:val="1"/></w:rPr><w:t xml:space="preserve">Another Brick in the Wall. Mélanges en l'honneur de Martin Sauvage</w:t></w:r><w:r><w:rPr/><w:t xml:space="preserve">, Subartu (LIV), Brepols, pp.155-174, 2025, 978-2-503-61921-7</w:t></w:r></w:p><w:p><w:pPr/><w:r><w:rPr/><w:t xml:space="preserve">Chapitre d'ouvrage</w:t></w:r></w:p><w:p><w:pPr/><w:hyperlink r:id="rId80" w:history="1"><w:r><w:rPr><w:color w:val="#410a8c"/><w:u w:val="single"/></w:rPr><w:t xml:space="preserve">halshs-05543888v1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Between the Barada and the Wadi Zarqa: Local scenarios for a global crisis</w:t></w:r></w:hyperlink></w:p><w:p><w:pPr/><w:hyperlink r:id="rId13" w:history="1"><w:r><w:rPr><w:color w:val="#410a8c"/><w:u w:val="single"/></w:rPr><w:t xml:space="preserve">Christophe Nicolle</w:t></w:r></w:hyperlink></w:p><w:p><w:pPr/><w:r><w:rPr/><w:t xml:space="preserve">Maria Grazia Masetti-Rouault, Ilaria Calini, Robert Hawley, and Lorenzo d’Alfonso. </w:t></w:r><w:r><w:rPr><w:i w:val="1"/><w:iCs w:val="1"/></w:rPr><w:t xml:space="preserve">Ancient Western Asia beyond the paradigm of collapse and regeneration (1200-900 BCE) : Proceedings of the NYU-PSL International Colloquium, Paris Institut National d’Histoire de l’Art, April 16-17, 2019</w:t></w:r><w:r><w:rPr/><w:t xml:space="preserve">, Institute for the Study of the Ancient World, New York University Press, pp.501-520, 2024, ISAW Monographs, 9781479834624</w:t></w:r></w:p><w:p><w:pPr/><w:r><w:rPr/><w:t xml:space="preserve">Chapitre d'ouvrage</w:t></w:r></w:p><w:p><w:pPr/><w:hyperlink r:id="rId81" w:history="1"><w:r><w:rPr><w:color w:val="#410a8c"/><w:u w:val="single"/></w:rPr><w:t xml:space="preserve">hal-04869961v1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Temples de Mésopotamie du Nord et leurs aménagements, quelles traditions au Bronze moyen</w:t></w:r></w:hyperlink></w:p><w:p><w:pPr/><w:hyperlink r:id="rId13" w:history="1"><w:r><w:rPr><w:color w:val="#410a8c"/><w:u w:val="single"/></w:rPr><w:t xml:space="preserve">Christophe Nicolle</w:t></w:r></w:hyperlink></w:p><w:p><w:pPr/><w:r><w:rPr/><w:t xml:space="preserve">Laura Battini (éd.). </w:t></w:r><w:r><w:rPr><w:i w:val="1"/><w:iCs w:val="1"/></w:rPr><w:t xml:space="preserve">Penser l’espace en Mésopotamie : contributions à la compréhension spatiale à travers les aménagements Scripta memoriae Jean-Claude Margueron dedicata</w:t></w:r><w:r><w:rPr/><w:t xml:space="preserve">, </w:t></w:r><w:hyperlink r:id="rId83" w:history="1"><w:r><w:rPr><w:color w:val="#410a8c"/><w:u w:val="single"/></w:rPr><w:t xml:space="preserve">Archeopress Archeology</w:t></w:r></w:hyperlink><w:r><w:rPr/><w:t xml:space="preserve">, pp.103-123, 2024, Archeopress Ancient Near Eastern Archaeology 11, 978-1-80327-757-8</w:t></w:r></w:p><w:p><w:pPr/><w:r><w:rPr/><w:t xml:space="preserve">Chapitre d'ouvrage</w:t></w:r></w:p><w:p><w:pPr/><w:hyperlink r:id="rId82" w:history="1"><w:r><w:rPr><w:color w:val="#410a8c"/><w:u w:val="single"/></w:rPr><w:t xml:space="preserve">hal-04869904v1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New Concepts of Settlement in Ninevite 5 Upper Mesopotamia. The Case of Bash Tapa</w:t></w:r></w:hyperlink></w:p><w:p><w:pPr/><w:hyperlink r:id="rId13" w:history="1"><w:r><w:rPr><w:color w:val="#410a8c"/><w:u w:val="single"/></w:rPr><w:t xml:space="preserve">Christophe Nicolle</w:t></w:r></w:hyperlink><w:r><w:rPr/><w:t xml:space="preserve">,</w:t></w:r><w:hyperlink r:id="rId85" w:history="1"><w:r><w:rPr><w:color w:val="#410a8c"/><w:u w:val="single"/></w:rPr><w:t xml:space="preserve">Raphaël Angevin</w:t></w:r></w:hyperlink><w:r><w:rPr/><w:t xml:space="preserve">,</w:t></w:r><w:hyperlink r:id="rId86" w:history="1"><w:r><w:rPr><w:color w:val="#410a8c"/><w:u w:val="single"/></w:rPr><w:t xml:space="preserve">Juliette Mas</w:t></w:r></w:hyperlink></w:p><w:p><w:pPr/><w:r><w:rPr/><w:t xml:space="preserve">Barbara Couturaud (éd.). </w:t></w:r><w:r><w:rPr><w:i w:val="1"/><w:iCs w:val="1"/></w:rPr><w:t xml:space="preserve">Early Bronze Age in Iraqi Kurdistan</w:t></w:r><w:r><w:rPr/><w:t xml:space="preserve">, Presses de l'Ifpo, pp.123-134, 2024, Bibliothèque Archéologique et Historique 226, 978-2-35159-795-8</w:t></w:r></w:p><w:p><w:pPr/><w:r><w:rPr/><w:t xml:space="preserve">Chapitre d'ouvrage</w:t></w:r></w:p><w:p><w:pPr/><w:hyperlink r:id="rId84" w:history="1"><w:r><w:rPr><w:color w:val="#410a8c"/><w:u w:val="single"/></w:rPr><w:t xml:space="preserve">hal-04870012v1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Archaeological Excavations at Kiriath-jearim and the Ark Narrative in the Books of Samuel</w:t></w:r></w:hyperlink></w:p><w:p><w:pPr/><w:hyperlink r:id="rId17" w:history="1"><w:r><w:rPr><w:color w:val="#410a8c"/><w:u w:val="single"/></w:rPr><w:t xml:space="preserve">Israel Finkelstein</w:t></w:r></w:hyperlink><w:r><w:rPr/><w:t xml:space="preserve">,</w:t></w:r><w:hyperlink r:id="rId13" w:history="1"><w:r><w:rPr><w:color w:val="#410a8c"/><w:u w:val="single"/></w:rPr><w:t xml:space="preserve">Christophe Nicolle</w:t></w:r></w:hyperlink><w:r><w:rPr/><w:t xml:space="preserve">,</w:t></w:r><w:hyperlink r:id="rId18" w:history="1"><w:r><w:rPr><w:color w:val="#410a8c"/><w:u w:val="single"/></w:rPr><w:t xml:space="preserve">Thomas Römer</w:t></w:r></w:hyperlink></w:p><w:p><w:pPr/><w:r><w:rPr/><w:t xml:space="preserve">Khalaily, Hamoudi and Re’em, Amit and Vardi, Jacob and Milevski, Ianir. </w:t></w:r><w:r><w:rPr><w:i w:val="1"/><w:iCs w:val="1"/></w:rPr><w:t xml:space="preserve">The Mega Project at Motza</w:t></w:r><w:r><w:rPr/><w:t xml:space="preserve">, Israel Antiquities Authority, pp.313-331, 2020</w:t></w:r></w:p><w:p><w:pPr/><w:r><w:rPr/><w:t xml:space="preserve">Chapitre d'ouvrage</w:t></w:r></w:p><w:p><w:pPr/><w:hyperlink r:id="rId87" w:history="1"><w:r><w:rPr><w:color w:val="#410a8c"/><w:u w:val="single"/></w:rPr><w:t xml:space="preserve">hal-03819178v1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formation d'une culture régionale en Djézireh, le témoignage d'une tombe de guerrier de la période amorrite</w:t></w:r></w:hyperlink></w:p><w:p><w:pPr/><w:hyperlink r:id="rId13" w:history="1"><w:r><w:rPr><w:color w:val="#410a8c"/><w:u w:val="single"/></w:rPr><w:t xml:space="preserve">Christophe Nicolle</w:t></w:r></w:hyperlink></w:p><w:p><w:pPr/><w:r><w:rPr/><w:t xml:space="preserve">Grégory Chambon., Michaël Guichard, Anne-Isabelle Langlois (éditeurs). </w:t></w:r><w:r><w:rPr><w:i w:val="1"/><w:iCs w:val="1"/></w:rPr><w:t xml:space="preserve">De l’argile au numérique. Mélanges assyriologiques en l’honneur de Dominique Charpin</w:t></w:r><w:r><w:rPr/><w:t xml:space="preserve">, </w:t></w:r><w:hyperlink r:id="rId89" w:history="1"><w:r><w:rPr><w:color w:val="#410a8c"/><w:u w:val="single"/></w:rPr><w:t xml:space="preserve">Peeters</w:t></w:r></w:hyperlink><w:r><w:rPr/><w:t xml:space="preserve">, pp.739-762, 2019, Publications de l'Institut du Proche-Orient Ancien du Collège de France, 3, 978-90-429-3872-4</w:t></w:r></w:p><w:p><w:pPr/><w:r><w:rPr/><w:t xml:space="preserve">Chapitre d'ouvrage</w:t></w:r></w:p><w:p><w:pPr/><w:hyperlink r:id="rId88" w:history="1"><w:r><w:rPr><w:color w:val="#410a8c"/><w:u w:val="single"/></w:rPr><w:t xml:space="preserve">hal-02440644v1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formation d’une culture régionale en Djézireh, le témoignage d’une tombe de guerrier de la période amorrite</w:t></w:r></w:hyperlink></w:p><w:p><w:pPr/><w:hyperlink r:id="rId13" w:history="1"><w:r><w:rPr><w:color w:val="#410a8c"/><w:u w:val="single"/></w:rPr><w:t xml:space="preserve">Christophe Nicolle</w:t></w:r></w:hyperlink></w:p><w:p><w:pPr/><w:r><w:rPr/><w:t xml:space="preserve">In Grégory Chambon, Michaël Guichard, Anne-Isabelle Langlois (éds). </w:t></w:r><w:r><w:rPr><w:i w:val="1"/><w:iCs w:val="1"/></w:rPr><w:t xml:space="preserve">De l’argile au numérique. Mélanges assyriologiques en l’honneur de Dominique Charpin. Volumes 2 à 3 de Publications de l'Institut du Proche-Orient Ancien du Collège de France</w:t></w:r><w:r><w:rPr/><w:t xml:space="preserve">, Peeters, pp.739-762, 2019</w:t></w:r></w:p><w:p><w:pPr/><w:r><w:rPr/><w:t xml:space="preserve">Chapitre d'ouvrage</w:t></w:r></w:p><w:p><w:pPr/><w:hyperlink r:id="rId90" w:history="1"><w:r><w:rPr><w:color w:val="#410a8c"/><w:u w:val="single"/></w:rPr><w:t xml:space="preserve">hal-04463035v1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voies de communication dans le pays assyrien : l’exemple de la plaine sud d’Erbil (Kurdistan irakien)</w:t></w:r></w:hyperlink></w:p><w:p><w:pPr/><w:hyperlink r:id="rId12" w:history="1"><w:r><w:rPr><w:color w:val="#410a8c"/><w:u w:val="single"/></w:rPr><w:t xml:space="preserve">Lionel Marti</w:t></w:r></w:hyperlink><w:r><w:rPr/><w:t xml:space="preserve">,</w:t></w:r><w:hyperlink r:id="rId13" w:history="1"><w:r><w:rPr><w:color w:val="#410a8c"/><w:u w:val="single"/></w:rPr><w:t xml:space="preserve">Christophe Nicolle</w:t></w:r></w:hyperlink></w:p><w:p><w:pPr/><w:r><w:rPr/><w:t xml:space="preserve">Vincent Déroche; Maria-Grazia Masetti-Roualt; Christophe Nicolle. </w:t></w:r><w:r><w:rPr><w:i w:val="1"/><w:iCs w:val="1"/></w:rPr><w:t xml:space="preserve">Etudes Mésopotamiennes - Mesopotamian Studies</w:t></w:r><w:r><w:rPr/><w:t xml:space="preserve">, 1, Archeopress, pp.110-119, 2018, 9781784919412</w:t></w:r></w:p><w:p><w:pPr/><w:r><w:rPr/><w:t xml:space="preserve">Chapitre d'ouvrage</w:t></w:r></w:p><w:p><w:pPr/><w:hyperlink r:id="rId91" w:history="1"><w:r><w:rPr><w:color w:val="#410a8c"/><w:u w:val="single"/></w:rPr><w:t xml:space="preserve">hal-02967040v1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 l’intérêt du patrimoine archéologique de la Djézireh syrienne</w:t></w:r></w:hyperlink></w:p><w:p><w:pPr/><w:hyperlink r:id="rId13" w:history="1"><w:r><w:rPr><w:color w:val="#410a8c"/><w:u w:val="single"/></w:rPr><w:t xml:space="preserve">Christophe Nicolle</w:t></w:r></w:hyperlink></w:p><w:p><w:pPr/><w:r><w:rPr/><w:t xml:space="preserve">Michel Al-Maqdissi, Eva Ishaq. </w:t></w:r><w:r><w:rPr><w:i w:val="1"/><w:iCs w:val="1"/></w:rPr><w:t xml:space="preserve">La Syrie et le désastre archéologique du Proche-Orient “Palmyre cité martyre”</w:t></w:r><w:r><w:rPr/><w:t xml:space="preserve">, Beiteddine Art Festival, pp.148-154, 2016</w:t></w:r></w:p><w:p><w:pPr/><w:r><w:rPr/><w:t xml:space="preserve">Chapitre d'ouvrage</w:t></w:r></w:p><w:p><w:pPr/><w:hyperlink r:id="rId92" w:history="1"><w:r><w:rPr><w:color w:val="#410a8c"/><w:u w:val="single"/></w:rPr><w:t xml:space="preserve">hal-02459419v1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 l’intérêt du patrimoine archéologique de la Djézireh syrienne</w:t></w:r></w:hyperlink></w:p><w:p><w:pPr/><w:hyperlink r:id="rId13" w:history="1"><w:r><w:rPr><w:color w:val="#410a8c"/><w:u w:val="single"/></w:rPr><w:t xml:space="preserve">Christophe Nicolle</w:t></w:r></w:hyperlink></w:p><w:p><w:pPr/><w:r><w:rPr/><w:t xml:space="preserve">Al-Maqdiddi M. &amp; Ishaq E. (eds). </w:t></w:r><w:r><w:rPr><w:i w:val="1"/><w:iCs w:val="1"/></w:rPr><w:t xml:space="preserve">La Syrie et le désastre archéologique du Proche-Orient “Palmyre cité martyre”</w:t></w:r><w:r><w:rPr/><w:t xml:space="preserve">, Beiteddine Art Festival, pp.148-154, 2016</w:t></w:r></w:p><w:p><w:pPr/><w:r><w:rPr/><w:t xml:space="preserve">Chapitre d'ouvrage</w:t></w:r></w:p><w:p><w:pPr/><w:hyperlink r:id="rId93" w:history="1"><w:r><w:rPr><w:color w:val="#410a8c"/><w:u w:val="single"/></w:rPr><w:t xml:space="preserve">hal-04462956v1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New Researches on the Assyrian Hearland: The Bash Tapa Excavation Project</w:t></w:r></w:hyperlink></w:p><w:p><w:pPr/><w:hyperlink r:id="rId12" w:history="1"><w:r><w:rPr><w:color w:val="#410a8c"/><w:u w:val="single"/></w:rPr><w:t xml:space="preserve">Lionel Marti</w:t></w:r></w:hyperlink><w:r><w:rPr/><w:t xml:space="preserve">,</w:t></w:r><w:hyperlink r:id="rId13" w:history="1"><w:r><w:rPr><w:color w:val="#410a8c"/><w:u w:val="single"/></w:rPr><w:t xml:space="preserve">Christophe Nicolle</w:t></w:r></w:hyperlink></w:p><w:p><w:pPr/><w:r><w:rPr/><w:t xml:space="preserve">J. Kopanias &amp; J. MacGinnis. </w:t></w:r><w:r><w:rPr><w:i w:val="1"/><w:iCs w:val="1"/></w:rPr><w:t xml:space="preserve">The Archaeology of the Kurdistan Region of Iraq and Adjacent Regions</w:t></w:r><w:r><w:rPr/><w:t xml:space="preserve">, Archeopress, pp.201-207, 2016, 978 1 78491 393 9</w:t></w:r></w:p><w:p><w:pPr/><w:r><w:rPr/><w:t xml:space="preserve">Chapitre d'ouvrage</w:t></w:r></w:p><w:p><w:pPr/><w:hyperlink r:id="rId94" w:history="1"><w:r><w:rPr><w:color w:val="#410a8c"/><w:u w:val="single"/></w:rPr><w:t xml:space="preserve">hal-02459462v1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Tell Mohammed Diyab (Hassake)</w:t></w:r></w:hyperlink></w:p><w:p><w:pPr/><w:hyperlink r:id="rId13" w:history="1"><w:r><w:rPr><w:color w:val="#410a8c"/><w:u w:val="single"/></w:rPr><w:t xml:space="preserve">Christophe Nicolle</w:t></w:r></w:hyperlink></w:p><w:p><w:pPr/><w:r><w:rPr/><w:t xml:space="preserve">Y. Kanjou &amp; A. Tsuneki. </w:t></w:r><w:r><w:rPr><w:i w:val="1"/><w:iCs w:val="1"/></w:rPr><w:t xml:space="preserve">A History of Syria in one Hundred SItes</w:t></w:r><w:r><w:rPr/><w:t xml:space="preserve">, Archeopress, pp.194-196, 2016, 978 1 78491 381 6</w:t></w:r></w:p><w:p><w:pPr/><w:r><w:rPr/><w:t xml:space="preserve">Chapitre d'ouvrage</w:t></w:r></w:p><w:p><w:pPr/><w:hyperlink r:id="rId95" w:history="1"><w:r><w:rPr><w:color w:val="#410a8c"/><w:u w:val="single"/></w:rPr><w:t xml:space="preserve">hal-02459443v1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Lire les traces du passé: dégager, transmettre, conserver</w:t></w:r></w:hyperlink></w:p><w:p><w:pPr/><w:hyperlink r:id="rId97" w:history="1"><w:r><w:rPr><w:color w:val="#410a8c"/><w:u w:val="single"/></w:rPr><w:t xml:space="preserve">Loraine Marcheix</w:t></w:r></w:hyperlink><w:r><w:rPr/><w:t xml:space="preserve">,</w:t></w:r><w:hyperlink r:id="rId12" w:history="1"><w:r><w:rPr><w:color w:val="#410a8c"/><w:u w:val="single"/></w:rPr><w:t xml:space="preserve">Lionel Marti</w:t></w:r></w:hyperlink><w:r><w:rPr/><w:t xml:space="preserve">,</w:t></w:r><w:hyperlink r:id="rId13" w:history="1"><w:r><w:rPr><w:color w:val="#410a8c"/><w:u w:val="single"/></w:rPr><w:t xml:space="preserve">Christophe Nicolle</w:t></w:r></w:hyperlink></w:p><w:p><w:pPr/><w:r><w:rPr><w:i w:val="1"/><w:iCs w:val="1"/></w:rPr><w:t xml:space="preserve">Ougarit, entre Orient et Occident : [exposition, Paris, Collège de France, 15-23 septembre 2016] / Collège de France ; [organisée] en collaboration avec la Mission archéologique syro-française de Ras Shamra - Ougarit</w:t></w:r><w:r><w:rPr/><w:t xml:space="preserve">, pp.74-79, 2016, 978-2-7226-0449-0</w:t></w:r></w:p><w:p><w:pPr/><w:r><w:rPr/><w:t xml:space="preserve">Chapitre d'ouvrage</w:t></w:r></w:p><w:p><w:pPr/><w:hyperlink r:id="rId96" w:history="1"><w:r><w:rPr><w:color w:val="#410a8c"/><w:u w:val="single"/></w:rPr><w:t xml:space="preserve">hal-03670126v1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FOWLA, A Federated Architecture for Ontologies</w:t></w:r></w:hyperlink></w:p><w:p><w:pPr/><w:hyperlink r:id="rId99" w:history="1"><w:r><w:rPr><w:color w:val="#410a8c"/><w:u w:val="single"/></w:rPr><w:t xml:space="preserve">Tarcisio Farias</w:t></w:r></w:hyperlink><w:r><w:rPr/><w:t xml:space="preserve">,</w:t></w:r><w:hyperlink r:id="rId100" w:history="1"><w:r><w:rPr><w:color w:val="#410a8c"/><w:u w:val="single"/></w:rPr><w:t xml:space="preserve">Ana Roxin</w:t></w:r></w:hyperlink><w:r><w:rPr/><w:t xml:space="preserve">,</w:t></w:r><w:hyperlink r:id="rId13" w:history="1"><w:r><w:rPr><w:color w:val="#410a8c"/><w:u w:val="single"/></w:rPr><w:t xml:space="preserve">Christophe Nicolle</w:t></w:r></w:hyperlink></w:p><w:p><w:pPr/><w:r><w:rPr><w:i w:val="1"/><w:iCs w:val="1"/></w:rPr><w:t xml:space="preserve">Rule Technologies: Foundations, Tools, and Applications. RuleML</w:t></w:r><w:r><w:rPr/><w:t xml:space="preserve">, 9202, pp.97-111, 2015, Lecture Notes in Computer Science, </w:t></w:r><w:hyperlink r:id="rId101" w:history="1"><w:r><w:rPr><w:color w:val="#410a8c"/><w:u w:val="single"/></w:rPr><w:t xml:space="preserve">⟨10.1007/978-3-319-21542-6_7⟩</w:t></w:r></w:hyperlink></w:p><w:p><w:pPr/><w:r><w:rPr/><w:t xml:space="preserve">Chapitre d'ouvrage</w:t></w:r></w:p><w:p><w:pPr/><w:hyperlink r:id="rId98" w:history="1"><w:r><w:rPr><w:color w:val="#410a8c"/><w:u w:val="single"/></w:rPr><w:t xml:space="preserve">hal-03033635v1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Une question de rythme au pays d’Apum: les quatre agglomérations de Tell Mohammed Diyab durant la période Khabour</w:t></w:r></w:hyperlink></w:p><w:p><w:pPr/><w:hyperlink r:id="rId13" w:history="1"><w:r><w:rPr><w:color w:val="#410a8c"/><w:u w:val="single"/></w:rPr><w:t xml:space="preserve">Christophe Nicolle</w:t></w:r></w:hyperlink></w:p><w:p><w:pPr/><w:r><w:rPr/><w:t xml:space="preserve">Lionel Marti (éd.). </w:t></w:r><w:r><w:rPr><w:i w:val="1"/><w:iCs w:val="1"/></w:rPr><w:t xml:space="preserve">La famille dans le Proche-Orient ancien: réalité, symbolismes, et images. Proceedings of the 55th Rencontre Assyriologique Internationale at Paris, 6-9 July 2009</w:t></w:r><w:r><w:rPr/><w:t xml:space="preserve">, Eisenbrauns, pp.664-682, 2014, 978-1-575-06254-9</w:t></w:r></w:p><w:p><w:pPr/><w:r><w:rPr/><w:t xml:space="preserve">Chapitre d'ouvrage</w:t></w:r></w:p><w:p><w:pPr/><w:hyperlink r:id="rId102" w:history="1"><w:r><w:rPr><w:color w:val="#410a8c"/><w:u w:val="single"/></w:rPr><w:t xml:space="preserve">hal-02462229v1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Pre-Khabur Occupations at Tell Mohammed Diyab (Syrian Jezirah)</w:t></w:r></w:hyperlink></w:p><w:p><w:pPr/><w:hyperlink r:id="rId13" w:history="1"><w:r><w:rPr><w:color w:val="#410a8c"/><w:u w:val="single"/></w:rPr><w:t xml:space="preserve">Christophe Nicolle</w:t></w:r></w:hyperlink></w:p><w:p><w:pPr/><w:r><w:rPr/><w:t xml:space="preserve">Harvey Weiss (ed). </w:t></w:r><w:r><w:rPr><w:i w:val="1"/><w:iCs w:val="1"/></w:rPr><w:t xml:space="preserve">Seven Generations since the Fall of Akkad</w:t></w:r><w:r><w:rPr/><w:t xml:space="preserve">, Harrassowitz, pp.129-144, 2012, Studia Chaburensia 3, 978-3-447-06823-9</w:t></w:r></w:p><w:p><w:pPr/><w:r><w:rPr/><w:t xml:space="preserve">Chapitre d'ouvrage</w:t></w:r></w:p><w:p><w:pPr/><w:hyperlink r:id="rId103" w:history="1"><w:r><w:rPr><w:color w:val="#410a8c"/><w:u w:val="single"/></w:rPr><w:t xml:space="preserve">hal-04463055v1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mid-4th millennium gathering site of Mutawwaq in Northern Jordan</w:t></w:r></w:hyperlink></w:p><w:p><w:pPr/><w:hyperlink r:id="rId13" w:history="1"><w:r><w:rPr><w:color w:val="#410a8c"/><w:u w:val="single"/></w:rPr><w:t xml:space="preserve">Christophe Nicolle</w:t></w:r></w:hyperlink></w:p><w:p><w:pPr/><w:r><w:rPr/><w:t xml:space="preserve">Juan R. Muniz Alvarez (ed.). </w:t></w:r><w:r><w:rPr><w:i w:val="1"/><w:iCs w:val="1"/></w:rPr><w:t xml:space="preserve">Ad Orientem. Del final del Paleoticoe nel norte de Espana a las primeras civilizaciones del Oriente Proximo. Estudios en Homenaje al Professor Juan Antonio Fernandez-Tresguerres Velasco</w:t></w:r><w:r><w:rPr/><w:t xml:space="preserve">, Mensula Ediciones, pp.431-446, 2012, 978-84-940141-2-3</w:t></w:r></w:p><w:p><w:pPr/><w:r><w:rPr/><w:t xml:space="preserve">Chapitre d'ouvrage</w:t></w:r></w:p><w:p><w:pPr/><w:hyperlink r:id="rId104" w:history="1"><w:r><w:rPr><w:color w:val="#410a8c"/><w:u w:val="single"/></w:rPr><w:t xml:space="preserve">hal-04463075v1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L'identification des vestiges archéologiques de l'aniconisme à l'époque amorrite</w:t></w:r></w:hyperlink></w:p><w:p><w:pPr/><w:hyperlink r:id="rId13" w:history="1"><w:r><w:rPr><w:color w:val="#410a8c"/><w:u w:val="single"/></w:rPr><w:t xml:space="preserve">Christophe Nicolle</w:t></w:r></w:hyperlink></w:p><w:p><w:pPr/><w:r><w:rPr/><w:t xml:space="preserve">Jean-Marie Durand. </w:t></w:r><w:r><w:rPr><w:i w:val="1"/><w:iCs w:val="1"/></w:rPr><w:t xml:space="preserve">Florilégium marianum VII. Le culte des pierres et les monuments commémoratifs en Syrie amorrite.</w:t></w:r><w:r><w:rPr/><w:t xml:space="preserve">, 9, SEPOA, pp.177-189, 2005, Mémoires de N.A.B.U</w:t></w:r></w:p><w:p><w:pPr/><w:r><w:rPr/><w:t xml:space="preserve">Chapitre d'ouvrage</w:t></w:r></w:p><w:p><w:pPr/><w:hyperlink r:id="rId105" w:history="1"><w:r><w:rPr><w:color w:val="#410a8c"/><w:u w:val="single"/></w:rPr><w:t xml:space="preserve">hal-00080953v1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Tell Mohammed Diyab, métropole régionale de Haute Mésopotamie des IIIe et IIe millénaires</w:t></w:r></w:hyperlink></w:p><w:p><w:pPr/><w:hyperlink r:id="rId56" w:history="1"><w:r><w:rPr><w:color w:val="#410a8c"/><w:u w:val="single"/></w:rPr><w:t xml:space="preserve">Jean-Marie Durand</w:t></w:r></w:hyperlink><w:r><w:rPr/><w:t xml:space="preserve">,</w:t></w:r><w:hyperlink r:id="rId13" w:history="1"><w:r><w:rPr><w:color w:val="#410a8c"/><w:u w:val="single"/></w:rPr><w:t xml:space="preserve">Christophe Nicolle</w:t></w:r></w:hyperlink></w:p><w:p><w:pPr/><w:r><w:rPr/><w:t xml:space="preserve">Collectif. </w:t></w:r><w:r><w:rPr><w:i w:val="1"/><w:iCs w:val="1"/></w:rPr><w:t xml:space="preserve">Archéologies, 20 ans de recherches françaises dans le monde</w:t></w:r><w:r><w:rPr/><w:t xml:space="preserve">, ERC / Maisonneuve &amp; Larose, 2005, ‎ 2706818867</w:t></w:r></w:p><w:p><w:pPr/><w:r><w:rPr/><w:t xml:space="preserve">Chapitre d'ouvrage</w:t></w:r></w:p><w:p><w:pPr/><w:hyperlink r:id="rId106" w:history="1"><w:r><w:rPr><w:color w:val="#410a8c"/><w:u w:val="single"/></w:rPr><w:t xml:space="preserve">hal-03371122v1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Khirbet al Umbashi, secteur sud-ouest : un habitat agglutiné de la fin du IIIe millénaire</w:t></w:r></w:hyperlink></w:p><w:p><w:pPr/><w:hyperlink r:id="rId13" w:history="1"><w:r><w:rPr><w:color w:val="#410a8c"/><w:u w:val="single"/></w:rPr><w:t xml:space="preserve">Christophe Nicolle</w:t></w:r></w:hyperlink></w:p><w:p><w:pPr/><w:r><w:rPr/><w:t xml:space="preserve">Frank Braemer; Jean-Claude Echallier; Ahmad Taraqji. </w:t></w:r><w:r><w:rPr><w:i w:val="1"/><w:iCs w:val="1"/></w:rPr><w:t xml:space="preserve">Khirbet al Umbashi. Villages et campements de pasteurs dans le “désert noir” (Syrie) à l’âge du Bronze</w:t></w:r><w:r><w:rPr/><w:t xml:space="preserve">, IFPO, pp.123-140, 2004, Bibliothèque Archéologique et Historique 171</w:t></w:r></w:p><w:p><w:pPr/><w:r><w:rPr/><w:t xml:space="preserve">Chapitre d'ouvrage</w:t></w:r></w:p><w:p><w:pPr/><w:hyperlink r:id="rId107" w:history="1"><w:r><w:rPr><w:color w:val="#410a8c"/><w:u w:val="single"/></w:rPr><w:t xml:space="preserve">hal-03371118v1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céramique de l'âge du Bronze en Damascène</w:t></w:r></w:hyperlink></w:p><w:p><w:pPr/><w:hyperlink r:id="rId13" w:history="1"><w:r><w:rPr><w:color w:val="#410a8c"/><w:u w:val="single"/></w:rPr><w:t xml:space="preserve">Christophe Nicolle</w:t></w:r></w:hyperlink></w:p><w:p><w:pPr/><w:r><w:rPr/><w:t xml:space="preserve">M. Al-Maqdissi, V. Matoïan et C. Nicolle (éds.). </w:t></w:r><w:r><w:rPr><w:i w:val="1"/><w:iCs w:val="1"/></w:rPr><w:t xml:space="preserve">Céramique de l'âge du Bronze en Syrie, volume I, La Syrie du sud et la vallée de l'Oronte</w:t></w:r><w:r><w:rPr/><w:t xml:space="preserve">, IFPO, pp.51-64, 2002, Bibliothèque Archéologique et Historique 161</w:t></w:r></w:p><w:p><w:pPr/><w:r><w:rPr/><w:t xml:space="preserve">Chapitre d'ouvrage</w:t></w:r></w:p><w:p><w:pPr/><w:hyperlink r:id="rId108" w:history="1"><w:r><w:rPr><w:color w:val="#410a8c"/><w:u w:val="single"/></w:rPr><w:t xml:space="preserve">hal-03370631v1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origines de la période Habur en Djéziré: l’apport des fouilles de Tell Mohammed Diyab</w:t></w:r></w:hyperlink></w:p><w:p><w:pPr/><w:hyperlink r:id="rId13" w:history="1"><w:r><w:rPr><w:color w:val="#410a8c"/><w:u w:val="single"/></w:rPr><w:t xml:space="preserve">Christophe Nicolle</w:t></w:r></w:hyperlink></w:p><w:p><w:pPr/><w:r><w:rPr/><w:t xml:space="preserve">P. Matthiae, A. Enea, L. Peyronel, F. Pinnock (eds.). </w:t></w:r><w:r><w:rPr><w:i w:val="1"/><w:iCs w:val="1"/></w:rPr><w:t xml:space="preserve">Proceedings of the First International Congress on the Archaeology of the Ancient Near East, Rome, May 18th-23rd 1998</w:t></w:r><w:r><w:rPr/><w:t xml:space="preserve">, Università degli studi di Roma "La Sapienza", Dipartimento di scienze storiche, archeologiche e antropologiche dell'antichità, pp.1171-1186, 2000</w:t></w:r></w:p><w:p><w:pPr/><w:r><w:rPr/><w:t xml:space="preserve">Chapitre d'ouvrage</w:t></w:r></w:p><w:p><w:pPr/><w:hyperlink r:id="rId109" w:history="1"><w:r><w:rPr><w:color w:val="#410a8c"/><w:u w:val="single"/></w:rPr><w:t xml:space="preserve">hal-03370532v1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Tell Mohammed Diyab 1997</w:t></w:r></w:hyperlink></w:p><w:p><w:pPr/><w:hyperlink r:id="rId56" w:history="1"><w:r><w:rPr><w:color w:val="#410a8c"/><w:u w:val="single"/></w:rPr><w:t xml:space="preserve">Jean-Marie Durand</w:t></w:r></w:hyperlink><w:r><w:rPr/><w:t xml:space="preserve">,</w:t></w:r><w:hyperlink r:id="rId13" w:history="1"><w:r><w:rPr><w:color w:val="#410a8c"/><w:u w:val="single"/></w:rPr><w:t xml:space="preserve">Christophe Nicolle</w:t></w:r></w:hyperlink></w:p><w:p><w:pPr/><w:r><w:rPr><w:i w:val="1"/><w:iCs w:val="1"/></w:rPr><w:t xml:space="preserve">Chronique Archéologique en Syrie, Volume 2 : Rapport des campagnes 1994-1997</w:t></w:r><w:r><w:rPr/><w:t xml:space="preserve">, DGAM Damas, pp.227-231, 1998</w:t></w:r></w:p><w:p><w:pPr/><w:r><w:rPr/><w:t xml:space="preserve">Chapitre d'ouvrage</w:t></w:r></w:p><w:p><w:pPr/><w:hyperlink r:id="rId110" w:history="1"><w:r><w:rPr><w:color w:val="#410a8c"/><w:u w:val="single"/></w:rPr><w:t xml:space="preserve">hal-03370607v1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 usage économique inédit dans la production et la diffusion des produits agricoles : les empreintes de sceaux sur les jarres levantines de l'âge du Bronze</w:t></w:r></w:hyperlink></w:p><w:p><w:pPr/><w:hyperlink r:id="rId13" w:history="1"><w:r><w:rPr><w:color w:val="#410a8c"/><w:u w:val="single"/></w:rPr><w:t xml:space="preserve">Christophe Nicolle</w:t></w:r></w:hyperlink></w:p><w:p><w:pPr/><w:r><w:rPr><w:i w:val="1"/><w:iCs w:val="1"/></w:rPr><w:t xml:space="preserve">Sceaux d'Orient et leur emploi</w:t></w:r><w:r><w:rPr/><w:t xml:space="preserve">, Peeters, pp.109-131, 1997, Res Orientales X</w:t></w:r></w:p><w:p><w:pPr/><w:r><w:rPr/><w:t xml:space="preserve">Chapitre d'ouvrage</w:t></w:r></w:p><w:p><w:pPr/><w:hyperlink r:id="rId111" w:history="1"><w:r><w:rPr><w:color w:val="#410a8c"/><w:u w:val="single"/></w:rPr><w:t xml:space="preserve">hal-03370592v1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Tell Dhiban, la fouille de la capitale de Moab</w:t></w:r></w:hyperlink></w:p><w:p><w:pPr/><w:hyperlink r:id="rId13" w:history="1"><w:r><w:rPr><w:color w:val="#410a8c"/><w:u w:val="single"/></w:rPr><w:t xml:space="preserve">Christophe Nicolle</w:t></w:r></w:hyperlink></w:p><w:p><w:pPr/><w:r><w:rPr><w:i w:val="1"/><w:iCs w:val="1"/></w:rPr><w:t xml:space="preserve">Mésha et la Bible. Quant une pierre raconte l’Histoire [exposition, Paris, Collège de France, 15 septembre au 19 octobre 2018] / Collège de France; en collaboration avec le Louvre</w:t></w:r><w:r><w:rPr/><w:t xml:space="preserve">, 2018, pp.50-53</w:t></w:r></w:p><w:p><w:pPr/><w:r><w:rPr/><w:t xml:space="preserve">Autre publication scientifique</w:t></w:r></w:p><w:p><w:pPr/><w:hyperlink r:id="rId112" w:history="1"><w:r><w:rPr><w:color w:val="#410a8c"/><w:u w:val="single"/></w:rPr><w:t xml:space="preserve">hal-02459384v1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Biographie de Charles Clermont-Ganneau (1846-1923)</w:t></w:r></w:hyperlink></w:p><w:p><w:pPr/><w:hyperlink r:id="rId13" w:history="1"><w:r><w:rPr><w:color w:val="#410a8c"/><w:u w:val="single"/></w:rPr><w:t xml:space="preserve">Christophe Nicolle</w:t></w:r></w:hyperlink></w:p><w:p><w:pPr/><w:r><w:rPr><w:i w:val="1"/><w:iCs w:val="1"/></w:rPr><w:t xml:space="preserve">Mésha et la Bible. Quant une pierre raconte l’Histoire, [exposition, Paris, Collège de France, 15 septembre au 19 octobre 2018] / Collège de France; en collaboration avec le Louvre</w:t></w:r><w:r><w:rPr/><w:t xml:space="preserve">, 2018, pp.96-99</w:t></w:r></w:p><w:p><w:pPr/><w:r><w:rPr/><w:t xml:space="preserve">Autre publication scientifique</w:t></w:r></w:p><w:p><w:pPr/><w:hyperlink r:id="rId113" w:history="1"><w:r><w:rPr><w:color w:val="#410a8c"/><w:u w:val="single"/></w:rPr><w:t xml:space="preserve">hal-02459389v1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Maisons et agglomérations à l'âge du bronze en Syrie du Sud</w:t></w:r></w:hyperlink></w:p><w:p><w:pPr/><w:hyperlink r:id="rId22" w:history="1"><w:r><w:rPr><w:color w:val="#410a8c"/><w:u w:val="single"/></w:rPr><w:t xml:space="preserve">Frank Braemer</w:t></w:r></w:hyperlink><w:r><w:rPr/><w:t xml:space="preserve">,</w:t></w:r><w:hyperlink r:id="rId13" w:history="1"><w:r><w:rPr><w:color w:val="#410a8c"/><w:u w:val="single"/></w:rPr><w:t xml:space="preserve">Christophe Nicolle</w:t></w:r></w:hyperlink><w:r><w:rPr/><w:t xml:space="preserve">,</w:t></w:r><w:hyperlink r:id="rId39" w:history="1"><w:r><w:rPr><w:color w:val="#410a8c"/><w:u w:val="single"/></w:rPr><w:t xml:space="preserve">Hélène Criaud</w:t></w:r></w:hyperlink></w:p><w:p><w:pPr/><w:r><w:rPr/><w:t xml:space="preserve">2007</w:t></w:r></w:p><w:p><w:pPr/><w:r><w:rPr/><w:t xml:space="preserve">Pré-publication, Document de travail</w:t></w:r></w:p><w:p><w:pPr/><w:hyperlink r:id="rId114" w:history="1"><w:r><w:rPr><w:color w:val="#410a8c"/><w:u w:val="single"/></w:rPr><w:t xml:space="preserve">halshs-00380489v1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Apport de la sémantique dans la gestion des scènes 3D</w:t></w:r></w:hyperlink></w:p><w:p><w:pPr/><w:hyperlink r:id="rId116" w:history="1"><w:r><w:rPr><w:color w:val="#410a8c"/><w:u w:val="single"/></w:rPr><w:t xml:space="preserve">Christophe Cruz</w:t></w:r></w:hyperlink><w:r><w:rPr/><w:t xml:space="preserve">,</w:t></w:r><w:hyperlink r:id="rId13" w:history="1"><w:r><w:rPr><w:color w:val="#410a8c"/><w:u w:val="single"/></w:rPr><w:t xml:space="preserve">Christophe Nicolle</w:t></w:r></w:hyperlink></w:p><w:p><w:pPr/><w:r><w:rPr/><w:t xml:space="preserve">2009</w:t></w:r></w:p><w:p><w:pPr/><w:r><w:rPr/><w:t xml:space="preserve">Pré-publication, Document de travail</w:t></w:r></w:p><w:p><w:pPr/><w:hyperlink r:id="rId115" w:history="1"><w:r><w:rPr><w:color w:val="#410a8c"/><w:u w:val="single"/></w:rPr><w:t xml:space="preserve">hal-05167605v1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Rapport préliminaire de la campagne de l’automne 2010 à Tell Mohammed Diyab (Djézireh syrienne)</w:t></w:r></w:hyperlink></w:p><w:p><w:pPr/><w:hyperlink r:id="rId13" w:history="1"><w:r><w:rPr><w:color w:val="#410a8c"/><w:u w:val="single"/></w:rPr><w:t xml:space="preserve">Christophe Nicolle</w:t></w:r></w:hyperlink></w:p><w:p><w:pPr/><w:r><w:rPr/><w:t xml:space="preserve">Al-Bassel Centre for archaeological, and training and research; The Directorate General of Antiquities and Museums; Ministry of Culture in the Syrian Arab Republic. 2012, pp.123-139</w:t></w:r></w:p><w:p><w:pPr/><w:r><w:rPr/><w:t xml:space="preserve">Rapport</w:t></w:r></w:p><w:p><w:pPr/><w:hyperlink r:id="rId117" w:history="1"><w:r><w:rPr><w:color w:val="#410a8c"/><w:u w:val="single"/></w:rPr><w:t xml:space="preserve">hal-04462928v1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624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nico" TargetMode="External"/><Relationship Id="rId8" Type="http://schemas.openxmlformats.org/officeDocument/2006/relationships/hyperlink" Target="https://orcid.org/0000-0003-1995-5635" TargetMode="External"/><Relationship Id="rId9" Type="http://schemas.openxmlformats.org/officeDocument/2006/relationships/hyperlink" Target="https://www.idref.fr/057698252" TargetMode="External"/><Relationship Id="rId10" Type="http://schemas.openxmlformats.org/officeDocument/2006/relationships/hyperlink" Target="https://scholar.google.com/citations?user=https://scholar.google.com/citations?user=equRIxcAAAAJ&amp;hl=en" TargetMode="External"/><Relationship Id="rId11" Type="http://schemas.openxmlformats.org/officeDocument/2006/relationships/hyperlink" Target="https://hal.science/hal-05543461v1" TargetMode="External"/><Relationship Id="rId12" Type="http://schemas.openxmlformats.org/officeDocument/2006/relationships/hyperlink" Target="https://hal.science/search/index/?q=*&amp;authFullName_s=Lionel Marti" TargetMode="External"/><Relationship Id="rId13" Type="http://schemas.openxmlformats.org/officeDocument/2006/relationships/hyperlink" Target="https://hal.science/search/index/?q=*&amp;authFullName_s=Christophe Nicolle" TargetMode="External"/><Relationship Id="rId14" Type="http://schemas.openxmlformats.org/officeDocument/2006/relationships/hyperlink" Target="https://hal.science/hal-04050350v1" TargetMode="External"/><Relationship Id="rId15" Type="http://schemas.openxmlformats.org/officeDocument/2006/relationships/hyperlink" Target="https://dx.doi.org/10.1080/00758914.2022.2151225" TargetMode="External"/><Relationship Id="rId16" Type="http://schemas.openxmlformats.org/officeDocument/2006/relationships/hyperlink" Target="https://hal.science/hal-03819164v1" TargetMode="External"/><Relationship Id="rId17" Type="http://schemas.openxmlformats.org/officeDocument/2006/relationships/hyperlink" Target="https://hal.science/search/index/?q=*&amp;authFullName_s=Israel Finkelstein" TargetMode="External"/><Relationship Id="rId18" Type="http://schemas.openxmlformats.org/officeDocument/2006/relationships/hyperlink" Target="https://hal.science/search/index/?q=*&amp;authFullName_s=Thomas R&#246;mer" TargetMode="External"/><Relationship Id="rId19" Type="http://schemas.openxmlformats.org/officeDocument/2006/relationships/hyperlink" Target="https://hal.science/search/index/?q=*&amp;authFullName_s=Zachary C. Dunseth" TargetMode="External"/><Relationship Id="rId20" Type="http://schemas.openxmlformats.org/officeDocument/2006/relationships/hyperlink" Target="https://hal.science/search/index/?q=*&amp;authFullName_s=Assaf Kleiman" TargetMode="External"/><Relationship Id="rId21" Type="http://schemas.openxmlformats.org/officeDocument/2006/relationships/hyperlink" Target="https://shs.hal.science/halshs-03356626v1" TargetMode="External"/><Relationship Id="rId22" Type="http://schemas.openxmlformats.org/officeDocument/2006/relationships/hyperlink" Target="https://hal.science/search/index/?q=*&amp;authFullName_s=Frank Braemer" TargetMode="External"/><Relationship Id="rId23" Type="http://schemas.openxmlformats.org/officeDocument/2006/relationships/hyperlink" Target="https://dx.doi.org/10.3917/rhu.061.0075" TargetMode="External"/><Relationship Id="rId24" Type="http://schemas.openxmlformats.org/officeDocument/2006/relationships/hyperlink" Target="https://hal.science/hal-03011338v1" TargetMode="External"/><Relationship Id="rId25" Type="http://schemas.openxmlformats.org/officeDocument/2006/relationships/hyperlink" Target="https://dx.doi.org/10.4000/histoiremesure.12702" TargetMode="External"/><Relationship Id="rId26" Type="http://schemas.openxmlformats.org/officeDocument/2006/relationships/hyperlink" Target="https://hal.science/hal-03819184v1" TargetMode="External"/><Relationship Id="rId27" Type="http://schemas.openxmlformats.org/officeDocument/2006/relationships/hyperlink" Target="https://hal.science/hal-02966998v1" TargetMode="External"/><Relationship Id="rId28" Type="http://schemas.openxmlformats.org/officeDocument/2006/relationships/hyperlink" Target="https://hal.science/hal-03821573v1" TargetMode="External"/><Relationship Id="rId29" Type="http://schemas.openxmlformats.org/officeDocument/2006/relationships/hyperlink" Target="https://hal.science/search/index/?q=*&amp;authFullName_s=Zac Dunseth" TargetMode="External"/><Relationship Id="rId30" Type="http://schemas.openxmlformats.org/officeDocument/2006/relationships/hyperlink" Target="https://dx.doi.org/10.2143/SE.60.0.3285030" TargetMode="External"/><Relationship Id="rId31" Type="http://schemas.openxmlformats.org/officeDocument/2006/relationships/hyperlink" Target="https://hal.science/hal-02967014v1" TargetMode="External"/><Relationship Id="rId32" Type="http://schemas.openxmlformats.org/officeDocument/2006/relationships/hyperlink" Target="https://dx.doi.org/10.4000/syria.7997" TargetMode="External"/><Relationship Id="rId33" Type="http://schemas.openxmlformats.org/officeDocument/2006/relationships/hyperlink" Target="https://hal.science/hal-02459409v1" TargetMode="External"/><Relationship Id="rId34" Type="http://schemas.openxmlformats.org/officeDocument/2006/relationships/hyperlink" Target="https://hal.science/hal-02967025v1" TargetMode="External"/><Relationship Id="rId35" Type="http://schemas.openxmlformats.org/officeDocument/2006/relationships/hyperlink" Target="https://hal.science/hal-04462887v1" TargetMode="External"/><Relationship Id="rId36" Type="http://schemas.openxmlformats.org/officeDocument/2006/relationships/hyperlink" Target="https://shs.hal.science/halshs-00872952v1" TargetMode="External"/><Relationship Id="rId37" Type="http://schemas.openxmlformats.org/officeDocument/2006/relationships/hyperlink" Target="https://shs.hal.science/halshs-00696927v1" TargetMode="External"/><Relationship Id="rId38" Type="http://schemas.openxmlformats.org/officeDocument/2006/relationships/hyperlink" Target="https://hal.science/search/index/?q=*&amp;authFullName_s=G. Davtian" TargetMode="External"/><Relationship Id="rId39" Type="http://schemas.openxmlformats.org/officeDocument/2006/relationships/hyperlink" Target="https://hal.science/search/index/?q=*&amp;authFullName_s=H&#233;l&#232;ne Criaud" TargetMode="External"/><Relationship Id="rId40" Type="http://schemas.openxmlformats.org/officeDocument/2006/relationships/hyperlink" Target="https://hal.science/search/index/?q=*&amp;authFullName_s=Ch. Fiaccavento" TargetMode="External"/><Relationship Id="rId41" Type="http://schemas.openxmlformats.org/officeDocument/2006/relationships/hyperlink" Target="https://hal.science/search/index/?q=*&amp;authFullName_s=A. Flambeaux" TargetMode="External"/><Relationship Id="rId42" Type="http://schemas.openxmlformats.org/officeDocument/2006/relationships/hyperlink" Target="https://hal.science/hal-05217748v1" TargetMode="External"/><Relationship Id="rId43" Type="http://schemas.openxmlformats.org/officeDocument/2006/relationships/hyperlink" Target="https://hal.science/search/index/?q=*&amp;authFullName_s=Tara Steimer-Herbet" TargetMode="External"/><Relationship Id="rId44" Type="http://schemas.openxmlformats.org/officeDocument/2006/relationships/hyperlink" Target="https://hal.science/search/index/?q=*&amp;authFullName_s=Pierre Broutin" TargetMode="External"/><Relationship Id="rId45" Type="http://schemas.openxmlformats.org/officeDocument/2006/relationships/hyperlink" Target="https://hal.science/search/index/?q=*&amp;authFullName_s=Alda Flambeaux" TargetMode="External"/><Relationship Id="rId46" Type="http://schemas.openxmlformats.org/officeDocument/2006/relationships/hyperlink" Target="https://shs.hal.science/halshs-00506588v1" TargetMode="External"/><Relationship Id="rId47" Type="http://schemas.openxmlformats.org/officeDocument/2006/relationships/hyperlink" Target="https://hal.science/search/index/?q=*&amp;authFullName_s=Tara Steimer Herbet" TargetMode="External"/><Relationship Id="rId48" Type="http://schemas.openxmlformats.org/officeDocument/2006/relationships/hyperlink" Target="https://hal.science/hal-03371135v1" TargetMode="External"/><Relationship Id="rId49" Type="http://schemas.openxmlformats.org/officeDocument/2006/relationships/hyperlink" Target="https://hal.science/search/index/?q=*&amp;authFullName_s=Michel Al-Maqdissi" TargetMode="External"/><Relationship Id="rId50" Type="http://schemas.openxmlformats.org/officeDocument/2006/relationships/hyperlink" Target="https://hal.science/hal-00080980v1" TargetMode="External"/><Relationship Id="rId51" Type="http://schemas.openxmlformats.org/officeDocument/2006/relationships/hyperlink" Target="https://hal.science/hal-00080976v1" TargetMode="External"/><Relationship Id="rId52" Type="http://schemas.openxmlformats.org/officeDocument/2006/relationships/hyperlink" Target="https://shs.hal.science/halshs-03369627v1" TargetMode="External"/><Relationship Id="rId53" Type="http://schemas.openxmlformats.org/officeDocument/2006/relationships/hyperlink" Target="https://hal.science/search/index/?q=*&amp;authFullName_s=Tara Steimer" TargetMode="External"/><Relationship Id="rId54" Type="http://schemas.openxmlformats.org/officeDocument/2006/relationships/hyperlink" Target="https://hal.science/search/index/?q=*&amp;authFullName_s=Jean-Baptiste Humbert" TargetMode="External"/><Relationship Id="rId55" Type="http://schemas.openxmlformats.org/officeDocument/2006/relationships/hyperlink" Target="https://hal.science/hal-03370577v1" TargetMode="External"/><Relationship Id="rId56" Type="http://schemas.openxmlformats.org/officeDocument/2006/relationships/hyperlink" Target="https://hal.science/search/index/?q=*&amp;authFullName_s=Jean-Marie Durand" TargetMode="External"/><Relationship Id="rId57" Type="http://schemas.openxmlformats.org/officeDocument/2006/relationships/hyperlink" Target="https://hal.science/hal-03370566v1" TargetMode="External"/><Relationship Id="rId58" Type="http://schemas.openxmlformats.org/officeDocument/2006/relationships/hyperlink" Target="https://hal.science/hal-03370564v1" TargetMode="External"/><Relationship Id="rId59" Type="http://schemas.openxmlformats.org/officeDocument/2006/relationships/hyperlink" Target="https://hal.science/hal-03371071v1" TargetMode="External"/><Relationship Id="rId60" Type="http://schemas.openxmlformats.org/officeDocument/2006/relationships/hyperlink" Target="https://hal.science/hal-03868130v1" TargetMode="External"/><Relationship Id="rId61" Type="http://schemas.openxmlformats.org/officeDocument/2006/relationships/hyperlink" Target="https://hal.science/search/index/?q=*&amp;authFullName_s=Corinne Castel" TargetMode="External"/><Relationship Id="rId62" Type="http://schemas.openxmlformats.org/officeDocument/2006/relationships/hyperlink" Target="https://hal.science/search/index/?q=*&amp;authFullName_s=Martin Sauvage" TargetMode="External"/><Relationship Id="rId63" Type="http://schemas.openxmlformats.org/officeDocument/2006/relationships/hyperlink" Target="https://hal.science/hal-03868138v1" TargetMode="External"/><Relationship Id="rId64" Type="http://schemas.openxmlformats.org/officeDocument/2006/relationships/hyperlink" Target="https://hal.science/hal-03869188v1" TargetMode="External"/><Relationship Id="rId65" Type="http://schemas.openxmlformats.org/officeDocument/2006/relationships/hyperlink" Target="https://hal.science/search/index/?q=*&amp;authFullName_s=Dominique Charpin" TargetMode="External"/><Relationship Id="rId66" Type="http://schemas.openxmlformats.org/officeDocument/2006/relationships/hyperlink" Target="https://hal.science/search/index/?q=*&amp;authFullName_s=Xavier Faivre" TargetMode="External"/><Relationship Id="rId67" Type="http://schemas.openxmlformats.org/officeDocument/2006/relationships/hyperlink" Target="https://hal.science/hal-03869160v1" TargetMode="External"/><Relationship Id="rId68" Type="http://schemas.openxmlformats.org/officeDocument/2006/relationships/hyperlink" Target="https://shs.hal.science/halshs-03369651v1" TargetMode="External"/><Relationship Id="rId69" Type="http://schemas.openxmlformats.org/officeDocument/2006/relationships/hyperlink" Target="https://hal.science/hal-02459397v1" TargetMode="External"/><Relationship Id="rId70" Type="http://schemas.openxmlformats.org/officeDocument/2006/relationships/hyperlink" Target="https://hal.science/search/index/?q=*&amp;authFullName_s=Vincent D&#233;roche" TargetMode="External"/><Relationship Id="rId71" Type="http://schemas.openxmlformats.org/officeDocument/2006/relationships/hyperlink" Target="https://hal.science/search/index/?q=*&amp;authFullName_s=Maria Grazia Masetti-Rouault" TargetMode="External"/><Relationship Id="rId72" Type="http://schemas.openxmlformats.org/officeDocument/2006/relationships/hyperlink" Target="https://hal.science/hal-03371129v1" TargetMode="External"/><Relationship Id="rId73" Type="http://schemas.openxmlformats.org/officeDocument/2006/relationships/hyperlink" Target="https://hal.science/hal-03371092v1" TargetMode="External"/><Relationship Id="rId74" Type="http://schemas.openxmlformats.org/officeDocument/2006/relationships/hyperlink" Target="https://hal.science/hal-00080983v1" TargetMode="External"/><Relationship Id="rId75" Type="http://schemas.openxmlformats.org/officeDocument/2006/relationships/hyperlink" Target="https://hal.science/hal-03370618v1" TargetMode="External"/><Relationship Id="rId76" Type="http://schemas.openxmlformats.org/officeDocument/2006/relationships/hyperlink" Target="https://hal.science/search/index/?q=*&amp;authFullName_s=Val&#233;rie Mato&#239;an" TargetMode="External"/><Relationship Id="rId77" Type="http://schemas.openxmlformats.org/officeDocument/2006/relationships/hyperlink" Target="https://hal.science/hal-03370541v1" TargetMode="External"/><Relationship Id="rId78" Type="http://schemas.openxmlformats.org/officeDocument/2006/relationships/hyperlink" Target="https://shs.hal.science/halshs-05543930v1" TargetMode="External"/><Relationship Id="rId79" Type="http://schemas.openxmlformats.org/officeDocument/2006/relationships/hyperlink" Target="https://shs.hal.science/halshs-05543959v1" TargetMode="External"/><Relationship Id="rId80" Type="http://schemas.openxmlformats.org/officeDocument/2006/relationships/hyperlink" Target="https://shs.hal.science/halshs-05543888v1" TargetMode="External"/><Relationship Id="rId81" Type="http://schemas.openxmlformats.org/officeDocument/2006/relationships/hyperlink" Target="https://hal.science/hal-04869961v1" TargetMode="External"/><Relationship Id="rId82" Type="http://schemas.openxmlformats.org/officeDocument/2006/relationships/hyperlink" Target="https://hal.science/hal-04869904v1" TargetMode="External"/><Relationship Id="rId83" Type="http://schemas.openxmlformats.org/officeDocument/2006/relationships/hyperlink" Target="https://www.archaeopress.com/archaeopress/home" TargetMode="External"/><Relationship Id="rId84" Type="http://schemas.openxmlformats.org/officeDocument/2006/relationships/hyperlink" Target="https://hal.science/hal-04870012v1" TargetMode="External"/><Relationship Id="rId85" Type="http://schemas.openxmlformats.org/officeDocument/2006/relationships/hyperlink" Target="https://hal.science/search/index/?q=*&amp;authFullName_s=Rapha&#235;l Angevin" TargetMode="External"/><Relationship Id="rId86" Type="http://schemas.openxmlformats.org/officeDocument/2006/relationships/hyperlink" Target="https://hal.science/search/index/?q=*&amp;authFullName_s=Juliette Mas" TargetMode="External"/><Relationship Id="rId87" Type="http://schemas.openxmlformats.org/officeDocument/2006/relationships/hyperlink" Target="https://hal.science/hal-03819178v1" TargetMode="External"/><Relationship Id="rId88" Type="http://schemas.openxmlformats.org/officeDocument/2006/relationships/hyperlink" Target="https://hal.science/hal-02440644v1" TargetMode="External"/><Relationship Id="rId89" Type="http://schemas.openxmlformats.org/officeDocument/2006/relationships/hyperlink" Target="http://www.peeters-leuven.be" TargetMode="External"/><Relationship Id="rId90" Type="http://schemas.openxmlformats.org/officeDocument/2006/relationships/hyperlink" Target="https://hal.science/hal-04463035v1" TargetMode="External"/><Relationship Id="rId91" Type="http://schemas.openxmlformats.org/officeDocument/2006/relationships/hyperlink" Target="https://hal.science/hal-02967040v1" TargetMode="External"/><Relationship Id="rId92" Type="http://schemas.openxmlformats.org/officeDocument/2006/relationships/hyperlink" Target="https://hal.science/hal-02459419v1" TargetMode="External"/><Relationship Id="rId93" Type="http://schemas.openxmlformats.org/officeDocument/2006/relationships/hyperlink" Target="https://hal.science/hal-04462956v1" TargetMode="External"/><Relationship Id="rId94" Type="http://schemas.openxmlformats.org/officeDocument/2006/relationships/hyperlink" Target="https://hal.science/hal-02459462v1" TargetMode="External"/><Relationship Id="rId95" Type="http://schemas.openxmlformats.org/officeDocument/2006/relationships/hyperlink" Target="https://hal.science/hal-02459443v1" TargetMode="External"/><Relationship Id="rId96" Type="http://schemas.openxmlformats.org/officeDocument/2006/relationships/hyperlink" Target="https://hal.science/hal-03670126v1" TargetMode="External"/><Relationship Id="rId97" Type="http://schemas.openxmlformats.org/officeDocument/2006/relationships/hyperlink" Target="https://hal.science/search/index/?q=*&amp;authFullName_s=Loraine Marcheix" TargetMode="External"/><Relationship Id="rId98" Type="http://schemas.openxmlformats.org/officeDocument/2006/relationships/hyperlink" Target="https://hal.science/hal-03033635v1" TargetMode="External"/><Relationship Id="rId99" Type="http://schemas.openxmlformats.org/officeDocument/2006/relationships/hyperlink" Target="https://hal.science/search/index/?q=*&amp;authFullName_s=Tarcisio Farias" TargetMode="External"/><Relationship Id="rId100" Type="http://schemas.openxmlformats.org/officeDocument/2006/relationships/hyperlink" Target="https://hal.science/search/index/?q=*&amp;authFullName_s=Ana Roxin" TargetMode="External"/><Relationship Id="rId101" Type="http://schemas.openxmlformats.org/officeDocument/2006/relationships/hyperlink" Target="https://dx.doi.org/10.1007/978-3-319-21542-6_7" TargetMode="External"/><Relationship Id="rId102" Type="http://schemas.openxmlformats.org/officeDocument/2006/relationships/hyperlink" Target="https://hal.science/hal-02462229v1" TargetMode="External"/><Relationship Id="rId103" Type="http://schemas.openxmlformats.org/officeDocument/2006/relationships/hyperlink" Target="https://hal.science/hal-04463055v1" TargetMode="External"/><Relationship Id="rId104" Type="http://schemas.openxmlformats.org/officeDocument/2006/relationships/hyperlink" Target="https://hal.science/hal-04463075v1" TargetMode="External"/><Relationship Id="rId105" Type="http://schemas.openxmlformats.org/officeDocument/2006/relationships/hyperlink" Target="https://hal.science/hal-00080953v1" TargetMode="External"/><Relationship Id="rId106" Type="http://schemas.openxmlformats.org/officeDocument/2006/relationships/hyperlink" Target="https://hal.science/hal-03371122v1" TargetMode="External"/><Relationship Id="rId107" Type="http://schemas.openxmlformats.org/officeDocument/2006/relationships/hyperlink" Target="https://hal.science/hal-03371118v1" TargetMode="External"/><Relationship Id="rId108" Type="http://schemas.openxmlformats.org/officeDocument/2006/relationships/hyperlink" Target="https://hal.science/hal-03370631v1" TargetMode="External"/><Relationship Id="rId109" Type="http://schemas.openxmlformats.org/officeDocument/2006/relationships/hyperlink" Target="https://hal.science/hal-03370532v1" TargetMode="External"/><Relationship Id="rId110" Type="http://schemas.openxmlformats.org/officeDocument/2006/relationships/hyperlink" Target="https://hal.science/hal-03370607v1" TargetMode="External"/><Relationship Id="rId111" Type="http://schemas.openxmlformats.org/officeDocument/2006/relationships/hyperlink" Target="https://hal.science/hal-03370592v1" TargetMode="External"/><Relationship Id="rId112" Type="http://schemas.openxmlformats.org/officeDocument/2006/relationships/hyperlink" Target="https://hal.science/hal-02459384v1" TargetMode="External"/><Relationship Id="rId113" Type="http://schemas.openxmlformats.org/officeDocument/2006/relationships/hyperlink" Target="https://hal.science/hal-02459389v1" TargetMode="External"/><Relationship Id="rId114" Type="http://schemas.openxmlformats.org/officeDocument/2006/relationships/hyperlink" Target="https://shs.hal.science/halshs-00380489v1" TargetMode="External"/><Relationship Id="rId115" Type="http://schemas.openxmlformats.org/officeDocument/2006/relationships/hyperlink" Target="https://normandie-univ.hal.science/hal-05167605v1" TargetMode="External"/><Relationship Id="rId116" Type="http://schemas.openxmlformats.org/officeDocument/2006/relationships/hyperlink" Target="https://hal.science/search/index/?q=*&amp;authFullName_s=Christophe Cruz" TargetMode="External"/><Relationship Id="rId117" Type="http://schemas.openxmlformats.org/officeDocument/2006/relationships/hyperlink" Target="https://hal.science/hal-04462928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Nicolle</dc:title>
  <dc:description>CV</dc:description>
  <dc:subject/>
  <cp:keywords/>
  <cp:category/>
  <cp:lastModifiedBy/>
  <dcterms:created xsi:type="dcterms:W3CDTF">2026-05-24T02:58:28+02:00</dcterms:created>
  <dcterms:modified xsi:type="dcterms:W3CDTF">2026-05-24T02:58:28+02:00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