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Christèle Le Bihan-Colleran </w:t>
      </w:r>
      <w:r>
        <w:rPr>
          <w:color w:val="641e6e"/>
        </w:rPr>
        <w:t xml:space="preserve">Maitresse de conférences HC en civilisation américaine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christele-le-bihan-colleran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0009-0003-6237-5377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Multiculturalist Movement: Challenging the Mainstream Historical Discourse in the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In press, 32 (2),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rights in the Black Power and Women’s Liberation movements in the 1960s and 1970s: A divisive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WiN: the EAAS women's network journal</w:t>
            </w:r>
            <w:r>
              <w:rPr/>
              <w:t xml:space="preserve">, 2024, 4,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Linguistic Theories and &amp;quot;Political Correctness&amp;quot;: Modifying the Discourse on Women?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2020, Language, discourse and gender identity, 29 (1),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polarisations sociales et politiques dans le monde de l'après-11 septembre 2001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Le 11 septembre 2001 dans le monde : politiques, cultures, indentités., 16 |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⟨10.4000/mimmoc.2435⟩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under Threat on US Campuses: From a Left-Wing to a Right-Wing ‘Political Correctness’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1776-2026: Visions of Freedom, EAAS 36th Biennial Conference</w:t>
            </w:r>
            <w:r>
              <w:rPr/>
              <w:t xml:space="preserve">, European Association of American Studies, Bologna, Sep 2026, Bologna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élections présidentielles en France en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élections présidentielles en France</w:t>
            </w:r>
            <w:r>
              <w:rPr/>
              <w:t xml:space="preserve">, Barbara Lebrun (Université de Manchester) et l'Alliance Française, Mar 2022,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le droit à l'avortement aux Etats-Unis dans les années 1960 et 1970 : une approche intersectionnelle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femmes et genre « axe politiques des arts »</w:t>
            </w:r>
            <w:r>
              <w:rPr/>
              <w:t xml:space="preserve">, Beatrice Bloch,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multiculturalist movement: Challenging the mainstream historical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Conference of the Irish Association for American Studies, “Counter-narratives and Hidden Histories”</w:t>
            </w:r>
            <w:r>
              <w:rPr/>
              <w:t xml:space="preserve">, Maynooth University, Apr 2021, Maynooth, Co. Kildare,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Linguistic Theories and “Political Correctness”: Changing the Discourse on Women?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Study of English</w:t>
            </w:r>
            <w:r>
              <w:rPr/>
              <w:t xml:space="preserve">, Bogazici University,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universitaire / monde professionnel : image et évolution de la filière LEA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l'ANLEA/AILEA</w:t>
            </w:r>
            <w:r>
              <w:rPr/>
              <w:t xml:space="preserve">, Christèle Le Bihan; Rodolphe Pauvert; Emmanuelle Simon,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2001 dans le monde : politiques, cultures,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16,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⟨10.4000/mimmoc.2424⟩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2001 dans le monde : politiques, cultures, identités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16-2016, 2016, Le 11 septembre dans le monde : politiques, cultures, identités,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⟨10.4000/mimmoc.2424⟩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diversité culturelle dans le monde du travail au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/>
              <w:t xml:space="preserve">Peter Lang, 2020, Travail et Société / Work and Society, 978-2-8076-1082-8.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⟨10.3726/b17114⟩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diversité culturelle dans le monde du travail au XXIe siècle. Politiques, pratiques et représentations en Europe et dans les Amériques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85, 317 p., 2020, Travail et société, 978-2-8076-1082-8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culturelle, emploi et discrimination. Quels outils pour quelles finalités?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/>
              <w:t xml:space="preserve">Ariane Le Moing, Saïd Ouaked et Christèle Le Bihan-Colleran. </w:t>
            </w:r>
            <w:r>
              <w:rPr>
                <w:i w:val="1"/>
                <w:iCs w:val="1"/>
              </w:rPr>
              <w:t xml:space="preserve">Les défis de la diversité culturelle dans le monde du travail au XXIe siècle : politiques, pratiques et représentations en Europe et dans les Amériques</w:t>
            </w:r>
            <w:r>
              <w:rPr/>
              <w:t xml:space="preserve">, 85, Peter Lang, pp.13-23, 2020, Travail et société, 978-2-8076-1082-8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&amp;quot;politiquement correct&amp;quot; : un instrument de pouvoir ou une instrumentalisation par le pouvoir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/>
              <w:t xml:space="preserve">Taoufik Djebali. </w:t>
            </w:r>
            <w:r>
              <w:rPr>
                <w:i w:val="1"/>
                <w:iCs w:val="1"/>
              </w:rPr>
              <w:t xml:space="preserve">Minorités et pouvoir dans les pays anglophones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pp.71-89, 2014, 978-2-343-02958-0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marginalisation dans le mouvement politiquement correct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/>
              <w:t xml:space="preserve">Hélène Ménégaldo. </w:t>
            </w:r>
            <w:r>
              <w:rPr>
                <w:i w:val="1"/>
                <w:iCs w:val="1"/>
              </w:rPr>
              <w:t xml:space="preserve">Figures de la marge : marginalité et identité dans le monde contemporain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pp.59-79, 2002, Des sociétés, 2-86847-686-4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multicultural education in the United States?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MEEF</w:t>
            </w:r>
            <w:r>
              <w:rPr/>
              <w:t xml:space="preserve">, Jan 2024, Poitiers (Université de Poitiers),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multicultural education for a multicultural American society?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du Master MEEF sur Ecole et société/Territoires et mémoire</w:t>
            </w:r>
            <w:r>
              <w:rPr/>
              <w:t xml:space="preserve">, Oct 2023, Orléans,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in the United States: A fait accompli?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“American Multiculturalism in Context”</w:t>
            </w:r>
            <w:r>
              <w:rPr/>
              <w:t xml:space="preserve">, Mar 2015, Mulhouse (FR),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politiquement correct » : un instrument de pouvoir ou une instrumentalisation par le pouvoir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 pouvoirs dans le monde anglophone</w:t>
            </w:r>
            <w:r>
              <w:rPr/>
              <w:t xml:space="preserve">, Nov 2008, Caen, France.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multiculturalisme. Mythes et réalité nord-américains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d’actualité sur le multicuralisme</w:t>
            </w:r>
            <w:r>
              <w:rPr/>
              <w:t xml:space="preserve">, Mar 2005, Poitiers (MSHS), France.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multiracial aux Etats-Unis : vers une reconnaissance de la mixité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 MIMMOC sur la Mixité</w:t>
            </w:r>
            <w:r>
              <w:rPr/>
              <w:t xml:space="preserve">, Apr 2005, Poitiers, France.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identité noire américaine après la guerre de Sécession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 « Topographie et mémoire »</w:t>
            </w:r>
            <w:r>
              <w:rPr/>
              <w:t xml:space="preserve">, May 2003, Poitiers, France.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politiquement correct ou l’expression d’une rupture avec la tradition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L’enseignement supérieur américain : tradition et innovation face à la diversité des publics »</w:t>
            </w:r>
            <w:r>
              <w:rPr/>
              <w:t xml:space="preserve">, Nov 2000, Rennes, France.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marginalisation dans le mouvement politiquement correct aux Etats-Unis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Marginalité et Identité »</w:t>
            </w:r>
            <w:r>
              <w:rPr/>
              <w:t xml:space="preserve">, Jan 2000, Poitiers (MSHS), France.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hal-05342377v1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A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e-le-bihan-colleran" TargetMode="External"/><Relationship Id="rId8" Type="http://schemas.openxmlformats.org/officeDocument/2006/relationships/hyperlink" Target="https://orcid.org/0009-0003-6237-5377" TargetMode="External"/><Relationship Id="rId9" Type="http://schemas.openxmlformats.org/officeDocument/2006/relationships/hyperlink" Target="https://hal.science/hal-05509459v1" TargetMode="External"/><Relationship Id="rId10" Type="http://schemas.openxmlformats.org/officeDocument/2006/relationships/hyperlink" Target="https://hal.science/search/index/?q=*&amp;authFullName_s=Christ&#232;le Le Bihan-Colleran" TargetMode="External"/><Relationship Id="rId11" Type="http://schemas.openxmlformats.org/officeDocument/2006/relationships/hyperlink" Target="https://hal.science/hal-05342090v1" TargetMode="External"/><Relationship Id="rId12" Type="http://schemas.openxmlformats.org/officeDocument/2006/relationships/hyperlink" Target="https://hal.science/hal-05337702v1" TargetMode="External"/><Relationship Id="rId13" Type="http://schemas.openxmlformats.org/officeDocument/2006/relationships/hyperlink" Target="https://unilim.hal.science/hal-01289605v1" TargetMode="External"/><Relationship Id="rId14" Type="http://schemas.openxmlformats.org/officeDocument/2006/relationships/hyperlink" Target="https://hal.science/search/index/?q=*&amp;authFullName_s=Sa&#239;d Ouaked" TargetMode="External"/><Relationship Id="rId15" Type="http://schemas.openxmlformats.org/officeDocument/2006/relationships/hyperlink" Target="https://hal.science/search/index/?q=*&amp;authFullName_s=Christ&#232;le Le Bihan" TargetMode="External"/><Relationship Id="rId16" Type="http://schemas.openxmlformats.org/officeDocument/2006/relationships/hyperlink" Target="https://dx.doi.org/10.4000/mimmoc.2435" TargetMode="External"/><Relationship Id="rId17" Type="http://schemas.openxmlformats.org/officeDocument/2006/relationships/hyperlink" Target="https://hal.science/hal-05509496v1" TargetMode="External"/><Relationship Id="rId18" Type="http://schemas.openxmlformats.org/officeDocument/2006/relationships/hyperlink" Target="https://hal.science/hal-05509669v1" TargetMode="External"/><Relationship Id="rId19" Type="http://schemas.openxmlformats.org/officeDocument/2006/relationships/hyperlink" Target="https://hal.science/hal-05509640v1" TargetMode="External"/><Relationship Id="rId20" Type="http://schemas.openxmlformats.org/officeDocument/2006/relationships/hyperlink" Target="https://hal.science/hal-05342062v1" TargetMode="External"/><Relationship Id="rId21" Type="http://schemas.openxmlformats.org/officeDocument/2006/relationships/hyperlink" Target="https://hal.science/hal-05342101v1" TargetMode="External"/><Relationship Id="rId22" Type="http://schemas.openxmlformats.org/officeDocument/2006/relationships/hyperlink" Target="https://hal.science/hal-05342359v1" TargetMode="External"/><Relationship Id="rId23" Type="http://schemas.openxmlformats.org/officeDocument/2006/relationships/hyperlink" Target="https://hal.science/hal-05339340v1" TargetMode="External"/><Relationship Id="rId24" Type="http://schemas.openxmlformats.org/officeDocument/2006/relationships/hyperlink" Target="https://dx.doi.org/10.4000/mimmoc.2424" TargetMode="External"/><Relationship Id="rId25" Type="http://schemas.openxmlformats.org/officeDocument/2006/relationships/hyperlink" Target="https://unilim.hal.science/hal-01289642v1" TargetMode="External"/><Relationship Id="rId26" Type="http://schemas.openxmlformats.org/officeDocument/2006/relationships/hyperlink" Target="https://hal.science/hal-02881445v1" TargetMode="External"/><Relationship Id="rId27" Type="http://schemas.openxmlformats.org/officeDocument/2006/relationships/hyperlink" Target="https://hal.science/search/index/?q=*&amp;authFullName_s=Ariane Le Moing" TargetMode="External"/><Relationship Id="rId28" Type="http://schemas.openxmlformats.org/officeDocument/2006/relationships/hyperlink" Target="https://dx.doi.org/10.3726/b17114" TargetMode="External"/><Relationship Id="rId29" Type="http://schemas.openxmlformats.org/officeDocument/2006/relationships/hyperlink" Target="https://hal.science/hal-05342073v1" TargetMode="External"/><Relationship Id="rId30" Type="http://schemas.openxmlformats.org/officeDocument/2006/relationships/hyperlink" Target="https://www.peterlang.com/document/1057947" TargetMode="External"/><Relationship Id="rId31" Type="http://schemas.openxmlformats.org/officeDocument/2006/relationships/hyperlink" Target="https://hal.science/hal-05359323v1" TargetMode="External"/><Relationship Id="rId32" Type="http://schemas.openxmlformats.org/officeDocument/2006/relationships/hyperlink" Target="https://hal.science/hal-05342083v1" TargetMode="External"/><Relationship Id="rId33" Type="http://schemas.openxmlformats.org/officeDocument/2006/relationships/hyperlink" Target="https://www.editions-harmattan.fr/catalogue/livre/minorites-et-pouvoir-dans-les-pays-anglophones/31803?" TargetMode="External"/><Relationship Id="rId34" Type="http://schemas.openxmlformats.org/officeDocument/2006/relationships/hyperlink" Target="https://hal.science/hal-05342084v1" TargetMode="External"/><Relationship Id="rId35" Type="http://schemas.openxmlformats.org/officeDocument/2006/relationships/hyperlink" Target="https://pur-editions.fr/product/1698/figures-de-la-marge" TargetMode="External"/><Relationship Id="rId36" Type="http://schemas.openxmlformats.org/officeDocument/2006/relationships/hyperlink" Target="https://hal.science/hal-05342410v1" TargetMode="External"/><Relationship Id="rId37" Type="http://schemas.openxmlformats.org/officeDocument/2006/relationships/hyperlink" Target="https://hal.science/hal-05342396v1" TargetMode="External"/><Relationship Id="rId38" Type="http://schemas.openxmlformats.org/officeDocument/2006/relationships/hyperlink" Target="https://hal.science/hal-05342116v1" TargetMode="External"/><Relationship Id="rId39" Type="http://schemas.openxmlformats.org/officeDocument/2006/relationships/hyperlink" Target="https://hal.science/hal-05342362v1" TargetMode="External"/><Relationship Id="rId40" Type="http://schemas.openxmlformats.org/officeDocument/2006/relationships/hyperlink" Target="https://hal.science/hal-05342382v1" TargetMode="External"/><Relationship Id="rId41" Type="http://schemas.openxmlformats.org/officeDocument/2006/relationships/hyperlink" Target="https://hal.science/hal-05342365v1" TargetMode="External"/><Relationship Id="rId42" Type="http://schemas.openxmlformats.org/officeDocument/2006/relationships/hyperlink" Target="https://hal.science/hal-05342370v1" TargetMode="External"/><Relationship Id="rId43" Type="http://schemas.openxmlformats.org/officeDocument/2006/relationships/hyperlink" Target="https://hal.science/hal-05342375v1" TargetMode="External"/><Relationship Id="rId44" Type="http://schemas.openxmlformats.org/officeDocument/2006/relationships/hyperlink" Target="https://hal.science/hal-0534237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Christèle Le Bihan-Colleran</dc:title>
  <dc:description>CV</dc:description>
  <dc:subject/>
  <cp:keywords/>
  <cp:category/>
  <cp:lastModifiedBy/>
  <dcterms:created xsi:type="dcterms:W3CDTF">2026-04-07T22:08:17+02:00</dcterms:created>
  <dcterms:modified xsi:type="dcterms:W3CDTF">2026-04-07T22:08:17+02:00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