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PRUVOT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Enseignante</w:t>
      </w:r>
      <w:r>
        <w:rPr/>
        <w:t xml:space="preserve"> à Junia, au sein de l'ISA en cycle d'ingénieur et en Licence-Master Environnementaliste (Ecologie urbaine et Territoires en transition).</w:t>
      </w:r>
    </w:p>
    <w:p>
      <w:pPr/>
      <w:r>
        <w:rPr/>
        <w:t xml:space="preserve">Domaines de spécialités enseignés : les méthodes de l'écrit scientifique, la recherche d'information fiable, l'analyse bibliographique, l'écologie appliquée et l'écologie urbaine, le traitement statistique des données environnementales, l'écotoxicologie, les études de cas en écotoxicologie terrestres et marines, études de cas en sites et sols contaminés.</w:t>
      </w:r>
    </w:p>
    <w:p>
      <w:pPr/>
      <w:r>
        <w:rPr>
          <w:b w:val="1"/>
          <w:bCs w:val="1"/>
        </w:rPr>
        <w:t xml:space="preserve">Chercheuse</w:t>
      </w:r>
      <w:r>
        <w:rPr/>
        <w:t xml:space="preserve"> rattachée au Laboratoire Génie Civil et géo-Environnement (LGCGE - ULR 4515). Thématiques de recherche : Gestion des écosystèmes et des sols anthropisés ou pollués par des métaux (Cd, Pb, Zn, Cu, As ...), diagnostic du fonctionnement écologique des milieux, écotoxicologie, milieux forestiers ou ligneux, milieux urbains, requalification et remédiation des sols, dangers et risques environnementaux et sanitaires, disparition et fragmentation des habitats, biodiversité (invertébrés des sols, isopodes terrestres), tests d'écotoxicité et d'évitement sur des modèles biologiques</w:t>
      </w:r>
    </w:p>
    <w:p>
      <w:pPr/>
      <w:r>
        <w:rPr>
          <w:b w:val="1"/>
          <w:bCs w:val="1"/>
        </w:rPr>
        <w:t xml:space="preserve">Mes compétences :</w:t>
      </w:r>
      <w:br/>
      <w:r>
        <w:rPr/>
        <w:t xml:space="preserve">Biodiversité ; Écologie ; Écotoxicologie ; Environnement ; Ecosystèmes dégradés ; Ecologie numérique/ Biostatistiques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Comparative Study between Conventional and Green Parking Lots: Analysis of Subsurface Thermal Behavior under Warm and Dry Summer Conditions</w:t>
              </w:r>
            </w:hyperlink>
          </w:p>
          <w:p>
            <w:pPr/>
            <w:hyperlink r:id="rId8" w:history="1">
              <w:r>
                <w:rPr>
                  <w:color w:val="#410a8c"/>
                  <w:u w:val="single"/>
                </w:rPr>
                <w:t xml:space="preserve">Ryad Bouzouidja</w:t>
              </w:r>
            </w:hyperlink>
            <w:r>
              <w:rPr/>
              <w:t xml:space="preserve">,</w:t>
            </w:r>
            <w:hyperlink r:id="rId9" w:history="1">
              <w:r>
                <w:rPr>
                  <w:color w:val="#410a8c"/>
                  <w:u w:val="single"/>
                </w:rPr>
                <w:t xml:space="preserve">François Leconte</w:t>
              </w:r>
            </w:hyperlink>
            <w:r>
              <w:rPr/>
              <w:t xml:space="preserve">,</w:t>
            </w:r>
            <w:hyperlink r:id="rId10" w:history="1">
              <w:r>
                <w:rPr>
                  <w:color w:val="#410a8c"/>
                  <w:u w:val="single"/>
                </w:rPr>
                <w:t xml:space="preserve">Márton Kiss</w:t>
              </w:r>
            </w:hyperlink>
            <w:r>
              <w:rPr/>
              <w:t xml:space="preserve">,</w:t>
            </w:r>
            <w:hyperlink r:id="rId11" w:history="1">
              <w:r>
                <w:rPr>
                  <w:color w:val="#410a8c"/>
                  <w:u w:val="single"/>
                </w:rPr>
                <w:t xml:space="preserve">Margaux Pierret</w:t>
              </w:r>
            </w:hyperlink>
            <w:r>
              <w:rPr/>
              <w:t xml:space="preserve">,</w:t>
            </w:r>
            <w:hyperlink r:id="rId12" w:history="1">
              <w:r>
                <w:rPr>
                  <w:color w:val="#410a8c"/>
                  <w:u w:val="single"/>
                </w:rPr>
                <w:t xml:space="preserve">Christelle Pruvot</w:t>
              </w:r>
            </w:hyperlink>
            <w:r>
              <w:rPr/>
              <w:t xml:space="preserve">et al.</w:t>
            </w:r>
          </w:p>
          <w:p>
            <w:pPr/>
            <w:r>
              <w:rPr>
                <w:i w:val="1"/>
                <w:iCs w:val="1"/>
              </w:rPr>
              <w:t xml:space="preserve">Atmosphere</w:t>
            </w:r>
            <w:r>
              <w:rPr/>
              <w:t xml:space="preserve">, 2021, 12 (8), pp.994. </w:t>
            </w:r>
            <w:hyperlink r:id="rId13" w:history="1">
              <w:r>
                <w:rPr>
                  <w:color w:val="#410a8c"/>
                  <w:u w:val="single"/>
                </w:rPr>
                <w:t xml:space="preserve">⟨10.3390/atmos12080994⟩</w:t>
              </w:r>
            </w:hyperlink>
          </w:p>
          <w:p>
            <w:pPr/>
            <w:r>
              <w:rPr/>
              <w:t xml:space="preserve">Article dans une revue</w:t>
            </w:r>
          </w:p>
          <w:p>
            <w:pPr/>
            <w:hyperlink r:id="rId7" w:history="1">
              <w:r>
                <w:rPr>
                  <w:color w:val="#410a8c"/>
                  <w:u w:val="single"/>
                </w:rPr>
                <w:t xml:space="preserve">hal-03441506v1</w:t>
              </w:r>
            </w:hyperlink>
          </w:p>
        </w:tc>
      </w:tr>
      <w:tr>
        <w:trPr/>
        <w:tc>
          <w:tcPr>
            <w:noWrap/>
          </w:tcPr>
          <w:p>
            <w:pPr>
              <w:spacing w:after="200"/>
            </w:pPr>
            <w:hyperlink r:id="rId14" w:history="1">
              <w:r>
                <w:rPr>
                  <w:color w:val="1e198e"/>
                  <w:b w:val="1"/>
                  <w:bCs w:val="1"/>
                  <w:u w:val="single"/>
                </w:rPr>
                <w:t xml:space="preserve">Monitoring of heavy metal contamination in soils and terrestrial isopods sampled from the industrialized areas of Sfax (southeastern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i w:val="1"/>
                <w:iCs w:val="1"/>
              </w:rPr>
              <w:t xml:space="preserve">Environmental Earth Sciences</w:t>
            </w:r>
            <w:r>
              <w:rPr/>
              <w:t xml:space="preserve">, 2019, 78 (15), pp.1-13. </w:t>
            </w:r>
            <w:hyperlink r:id="rId19" w:history="1">
              <w:r>
                <w:rPr>
                  <w:color w:val="#410a8c"/>
                  <w:u w:val="single"/>
                </w:rPr>
                <w:t xml:space="preserve">⟨10.1007/s12665-019-8432-8⟩</w:t>
              </w:r>
            </w:hyperlink>
          </w:p>
          <w:p>
            <w:pPr/>
            <w:r>
              <w:rPr/>
              <w:t xml:space="preserve">Article dans une revue</w:t>
            </w:r>
          </w:p>
          <w:p>
            <w:pPr/>
            <w:hyperlink r:id="rId14" w:history="1">
              <w:r>
                <w:rPr>
                  <w:color w:val="#410a8c"/>
                  <w:u w:val="single"/>
                </w:rPr>
                <w:t xml:space="preserve">hal-03248045v1</w:t>
              </w:r>
            </w:hyperlink>
          </w:p>
        </w:tc>
      </w:tr>
      <w:tr>
        <w:trPr/>
        <w:tc>
          <w:tcPr>
            <w:noWrap/>
          </w:tcPr>
          <w:p>
            <w:pPr>
              <w:spacing w:after="200"/>
            </w:pPr>
            <w:hyperlink r:id="rId20" w:history="1">
              <w:r>
                <w:rPr>
                  <w:color w:val="1e198e"/>
                  <w:b w:val="1"/>
                  <w:bCs w:val="1"/>
                  <w:u w:val="single"/>
                </w:rPr>
                <w:t xml:space="preserve">Prediction of Extractable Cd, Pb and Zn in Contaminated Woody Habitat Soils Using a Change Point Detection Method</w:t>
              </w:r>
            </w:hyperlink>
          </w:p>
          <w:p>
            <w:pP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w:t>
            </w:r>
            <w:hyperlink r:id="rId22" w:history="1">
              <w:r>
                <w:rPr>
                  <w:color w:val="#410a8c"/>
                  <w:u w:val="single"/>
                </w:rPr>
                <w:t xml:space="preserve">Géraldine Bidar</w:t>
              </w:r>
            </w:hyperlink>
            <w:r>
              <w:rPr/>
              <w:t xml:space="preserve">,</w:t>
            </w:r>
            <w:hyperlink r:id="rId23" w:history="1">
              <w:r>
                <w:rPr>
                  <w:color w:val="#410a8c"/>
                  <w:u w:val="single"/>
                </w:rPr>
                <w:t xml:space="preserve">Clémentine Fritsch</w:t>
              </w:r>
            </w:hyperlink>
            <w:r>
              <w:rPr/>
              <w:t xml:space="preserve">,</w:t>
            </w:r>
            <w:hyperlink r:id="rId24"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25" w:history="1">
              <w:r>
                <w:rPr>
                  <w:color w:val="#410a8c"/>
                  <w:u w:val="single"/>
                </w:rPr>
                <w:t xml:space="preserve">⟨10.1016/S1002-0160(15)60043-1⟩</w:t>
              </w:r>
            </w:hyperlink>
          </w:p>
          <w:p>
            <w:pPr/>
            <w:r>
              <w:rPr/>
              <w:t xml:space="preserve">Article dans une revue</w:t>
            </w:r>
          </w:p>
          <w:p>
            <w:pPr/>
            <w:hyperlink r:id="rId20" w:history="1">
              <w:r>
                <w:rPr>
                  <w:color w:val="#410a8c"/>
                  <w:u w:val="single"/>
                </w:rPr>
                <w:t xml:space="preserve">hal-01503858v1</w:t>
              </w:r>
            </w:hyperlink>
          </w:p>
        </w:tc>
      </w:tr>
      <w:tr>
        <w:trPr/>
        <w:tc>
          <w:tcPr>
            <w:noWrap/>
          </w:tcPr>
          <w:p>
            <w:pPr>
              <w:spacing w:after="200"/>
            </w:pPr>
            <w:hyperlink r:id="rId26" w:history="1">
              <w:r>
                <w:rPr>
                  <w:color w:val="1e198e"/>
                  <w:b w:val="1"/>
                  <w:bCs w:val="1"/>
                  <w:u w:val="single"/>
                </w:rPr>
                <w:t xml:space="preserve">Fluctuating asymmetry analysis on Porcellio scaber (Crustacea, Isopoda) populations living under metals-contaminated woody habitats</w:t>
              </w:r>
            </w:hyperlink>
          </w:p>
          <w:p>
            <w:pPr/>
            <w:hyperlink r:id="rId27" w:history="1">
              <w:r>
                <w:rPr>
                  <w:color w:val="#410a8c"/>
                  <w:u w:val="single"/>
                </w:rPr>
                <w:t xml:space="preserve">J.P. Godet</w:t>
              </w:r>
            </w:hyperlink>
            <w:r>
              <w:rPr/>
              <w:t xml:space="preserve">,</w:t>
            </w:r>
            <w:hyperlink r:id="rId28" w:history="1">
              <w:r>
                <w:rPr>
                  <w:color w:val="#410a8c"/>
                  <w:u w:val="single"/>
                </w:rPr>
                <w:t xml:space="preserve">S. Demuynck</w:t>
              </w:r>
            </w:hyperlink>
            <w:r>
              <w:rPr/>
              <w:t xml:space="preserve">,</w:t>
            </w:r>
            <w:hyperlink r:id="rId29" w:history="1">
              <w:r>
                <w:rPr>
                  <w:color w:val="#410a8c"/>
                  <w:u w:val="single"/>
                </w:rPr>
                <w:t xml:space="preserve">C. Waterlot</w:t>
              </w:r>
            </w:hyperlink>
            <w:r>
              <w:rPr/>
              <w:t xml:space="preserve">,</w:t>
            </w:r>
            <w:hyperlink r:id="rId30" w:history="1">
              <w:r>
                <w:rPr>
                  <w:color w:val="#410a8c"/>
                  <w:u w:val="single"/>
                </w:rPr>
                <w:t xml:space="preserve">S. Lemiere</w:t>
              </w:r>
            </w:hyperlink>
            <w:r>
              <w:rPr/>
              <w:t xml:space="preserve">,</w:t>
            </w:r>
            <w:hyperlink r:id="rId31" w:history="1">
              <w:r>
                <w:rPr>
                  <w:color w:val="#410a8c"/>
                  <w:u w:val="single"/>
                </w:rPr>
                <w:t xml:space="preserve">Catherine Souty-Grosset</w:t>
              </w:r>
            </w:hyperlink>
            <w:r>
              <w:rPr/>
              <w:t xml:space="preserve">et al.</w:t>
            </w:r>
          </w:p>
          <w:p>
            <w:pPr/>
            <w:r>
              <w:rPr>
                <w:i w:val="1"/>
                <w:iCs w:val="1"/>
              </w:rPr>
              <w:t xml:space="preserve">Ecological Indicators</w:t>
            </w:r>
            <w:r>
              <w:rPr/>
              <w:t xml:space="preserve">, 2012, 23, pp.130-139. </w:t>
            </w:r>
            <w:hyperlink r:id="rId32" w:history="1">
              <w:r>
                <w:rPr>
                  <w:color w:val="#410a8c"/>
                  <w:u w:val="single"/>
                </w:rPr>
                <w:t xml:space="preserve">⟨10.1016/j.ecolind.2012.03.018⟩</w:t>
              </w:r>
            </w:hyperlink>
          </w:p>
          <w:p>
            <w:pPr/>
            <w:r>
              <w:rPr/>
              <w:t xml:space="preserve">Article dans une revue</w:t>
            </w:r>
          </w:p>
          <w:p>
            <w:pPr/>
            <w:hyperlink r:id="rId33" w:history="1">
              <w:r>
                <w:rPr>
                  <w:color w:val="#410a8c"/>
                  <w:u w:val="single"/>
                </w:rPr>
                <w:t xml:space="preserve">istex</w:t>
              </w:r>
            </w:hyperlink>
          </w:p>
          <w:p>
            <w:pPr/>
            <w:hyperlink r:id="rId26" w:history="1">
              <w:r>
                <w:rPr>
                  <w:color w:val="#410a8c"/>
                  <w:u w:val="single"/>
                </w:rPr>
                <w:t xml:space="preserve">hal-00743685v1</w:t>
              </w:r>
            </w:hyperlink>
          </w:p>
        </w:tc>
      </w:tr>
      <w:tr>
        <w:trPr/>
        <w:tc>
          <w:tcPr>
            <w:noWrap/>
          </w:tcPr>
          <w:p>
            <w:pPr>
              <w:spacing w:after="200"/>
            </w:pPr>
            <w:hyperlink r:id="rId34" w:history="1">
              <w:r>
                <w:rPr>
                  <w:color w:val="1e198e"/>
                  <w:b w:val="1"/>
                  <w:bCs w:val="1"/>
                  <w:u w:val="single"/>
                </w:rPr>
                <w:t xml:space="preserve">Growth and metal accumulation in Porcellio scaber exposed to poplar litter from Cd-, Pb-, and Zn-contaminated sites.</w:t>
              </w:r>
            </w:hyperlink>
          </w:p>
          <w:p>
            <w:pPr/>
            <w:hyperlink r:id="rId35" w:history="1">
              <w:r>
                <w:rPr>
                  <w:color w:val="#410a8c"/>
                  <w:u w:val="single"/>
                </w:rPr>
                <w:t xml:space="preserve">Jean-Philippe Godet</w:t>
              </w:r>
            </w:hyperlink>
            <w:r>
              <w:rPr/>
              <w:t xml:space="preserve">,</w:t>
            </w:r>
            <w:hyperlink r:id="rId36" w:history="1">
              <w:r>
                <w:rPr>
                  <w:color w:val="#410a8c"/>
                  <w:u w:val="single"/>
                </w:rPr>
                <w:t xml:space="preserve">Sylvain Demuynck</w:t>
              </w:r>
            </w:hyperlink>
            <w:r>
              <w:rPr/>
              <w:t xml:space="preserve">,</w:t>
            </w:r>
            <w:hyperlink r:id="rId21" w:history="1">
              <w:r>
                <w:rPr>
                  <w:color w:val="#410a8c"/>
                  <w:u w:val="single"/>
                </w:rPr>
                <w:t xml:space="preserve">Christophe Waterlot</w:t>
              </w:r>
            </w:hyperlink>
            <w:r>
              <w:rPr/>
              <w:t xml:space="preserve">,</w:t>
            </w:r>
            <w:hyperlink r:id="rId37" w:history="1">
              <w:r>
                <w:rPr>
                  <w:color w:val="#410a8c"/>
                  <w:u w:val="single"/>
                </w:rPr>
                <w:t xml:space="preserve">Sébastien Lemière</w:t>
              </w:r>
            </w:hyperlink>
            <w:r>
              <w:rPr/>
              <w:t xml:space="preserve">,</w:t>
            </w:r>
            <w:hyperlink r:id="rId31" w:history="1">
              <w:r>
                <w:rPr>
                  <w:color w:val="#410a8c"/>
                  <w:u w:val="single"/>
                </w:rPr>
                <w:t xml:space="preserve">Catherine Souty-Grosset</w:t>
              </w:r>
            </w:hyperlink>
            <w:r>
              <w:rPr/>
              <w:t xml:space="preserve">et al.</w:t>
            </w:r>
          </w:p>
          <w:p>
            <w:pPr/>
            <w:r>
              <w:rPr>
                <w:i w:val="1"/>
                <w:iCs w:val="1"/>
              </w:rPr>
              <w:t xml:space="preserve">Ecotoxicology and Environmental Safety</w:t>
            </w:r>
            <w:r>
              <w:rPr/>
              <w:t xml:space="preserve">, 2011, 74 (3), pp.451-458. </w:t>
            </w:r>
            <w:hyperlink r:id="rId38" w:history="1">
              <w:r>
                <w:rPr>
                  <w:color w:val="#410a8c"/>
                  <w:u w:val="single"/>
                </w:rPr>
                <w:t xml:space="preserve">⟨10.1016/j.ecoenv.2010.09.007⟩</w:t>
              </w:r>
            </w:hyperlink>
          </w:p>
          <w:p>
            <w:pPr/>
            <w:r>
              <w:rPr/>
              <w:t xml:space="preserve">Article dans une revue</w:t>
            </w:r>
          </w:p>
          <w:p>
            <w:pPr/>
            <w:hyperlink r:id="rId39" w:history="1">
              <w:r>
                <w:rPr>
                  <w:color w:val="#410a8c"/>
                  <w:u w:val="single"/>
                </w:rPr>
                <w:t xml:space="preserve">istex</w:t>
              </w:r>
            </w:hyperlink>
          </w:p>
          <w:p>
            <w:pPr/>
            <w:hyperlink r:id="rId34" w:history="1">
              <w:r>
                <w:rPr>
                  <w:color w:val="#410a8c"/>
                  <w:u w:val="single"/>
                </w:rPr>
                <w:t xml:space="preserve">hal-00626392v1</w:t>
              </w:r>
            </w:hyperlink>
          </w:p>
        </w:tc>
      </w:tr>
      <w:tr>
        <w:trPr/>
        <w:tc>
          <w:tcPr>
            <w:noWrap/>
          </w:tcPr>
          <w:p>
            <w:pPr>
              <w:spacing w:after="200"/>
            </w:pPr>
            <w:hyperlink r:id="rId40" w:history="1">
              <w:r>
                <w:rPr>
                  <w:color w:val="1e198e"/>
                  <w:b w:val="1"/>
                  <w:bCs w:val="1"/>
                  <w:u w:val="single"/>
                </w:rPr>
                <w:t xml:space="preserve">Effects of a phosphorus amendment and the pH of water used for watering on the mobility and phytoavailability of Cd, Pb and Zn in highly contaminated kitchen garden soils</w:t>
              </w:r>
            </w:hyperlink>
          </w:p>
          <w:p>
            <w:pP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w:t>
            </w:r>
            <w:hyperlink r:id="rId41" w:history="1">
              <w:r>
                <w:rPr>
                  <w:color w:val="#410a8c"/>
                  <w:u w:val="single"/>
                </w:rPr>
                <w:t xml:space="preserve">Henri H. Ciesielski</w:t>
              </w:r>
            </w:hyperlink>
            <w:r>
              <w:rPr/>
              <w:t xml:space="preserve">,</w:t>
            </w:r>
            <w:hyperlink r:id="rId18" w:history="1">
              <w:r>
                <w:rPr>
                  <w:color w:val="#410a8c"/>
                  <w:u w:val="single"/>
                </w:rPr>
                <w:t xml:space="preserve">Francis Douay</w:t>
              </w:r>
            </w:hyperlink>
          </w:p>
          <w:p>
            <w:pPr/>
            <w:r>
              <w:rPr>
                <w:i w:val="1"/>
                <w:iCs w:val="1"/>
              </w:rPr>
              <w:t xml:space="preserve">Ecological Engineering</w:t>
            </w:r>
            <w:r>
              <w:rPr/>
              <w:t xml:space="preserve">, 2011, 37 (7), pp.1081-1093. </w:t>
            </w:r>
            <w:hyperlink r:id="rId42" w:history="1">
              <w:r>
                <w:rPr>
                  <w:color w:val="#410a8c"/>
                  <w:u w:val="single"/>
                </w:rPr>
                <w:t xml:space="preserve">⟨10.1016/j.ecoleng.2010.09.001⟩</w:t>
              </w:r>
            </w:hyperlink>
          </w:p>
          <w:p>
            <w:pPr/>
            <w:r>
              <w:rPr/>
              <w:t xml:space="preserve">Article dans une revue</w:t>
            </w:r>
          </w:p>
          <w:p>
            <w:pPr/>
            <w:hyperlink r:id="rId40" w:history="1">
              <w:r>
                <w:rPr>
                  <w:color w:val="#410a8c"/>
                  <w:u w:val="single"/>
                </w:rPr>
                <w:t xml:space="preserve">hal-02652320v1</w:t>
              </w:r>
            </w:hyperlink>
          </w:p>
        </w:tc>
      </w:tr>
      <w:tr>
        <w:trPr/>
        <w:tc>
          <w:tcPr>
            <w:noWrap/>
          </w:tcPr>
          <w:p>
            <w:pPr>
              <w:spacing w:after="200"/>
            </w:pPr>
            <w:hyperlink r:id="rId43" w:history="1">
              <w:r>
                <w:rPr>
                  <w:color w:val="1e198e"/>
                  <w:b w:val="1"/>
                  <w:bCs w:val="1"/>
                  <w:u w:val="single"/>
                </w:rPr>
                <w:t xml:space="preserve">Spatial distribution of metals in smelter-impacted soils of woody habitats: Influence of landscape and soil properties, and risk for wildlife.</w:t>
              </w:r>
            </w:hyperlink>
          </w:p>
          <w:p>
            <w:pPr/>
            <w:hyperlink r:id="rId23" w:history="1">
              <w:r>
                <w:rPr>
                  <w:color w:val="#410a8c"/>
                  <w:u w:val="single"/>
                </w:rPr>
                <w:t xml:space="preserve">Clémentine Fritsch</w:t>
              </w:r>
            </w:hyperlink>
            <w:r>
              <w:rPr/>
              <w:t xml:space="preserve">,</w:t>
            </w:r>
            <w:hyperlink r:id="rId44" w:history="1">
              <w:r>
                <w:rPr>
                  <w:color w:val="#410a8c"/>
                  <w:u w:val="single"/>
                </w:rPr>
                <w:t xml:space="preserve">Patrick Giraudoux</w:t>
              </w:r>
            </w:hyperlink>
            <w:r>
              <w:rPr/>
              <w:t xml:space="preserve">,</w:t>
            </w:r>
            <w:hyperlink r:id="rId45" w:history="1">
              <w:r>
                <w:rPr>
                  <w:color w:val="#410a8c"/>
                  <w:u w:val="single"/>
                </w:rPr>
                <w:t xml:space="preserve">Michael Coeurdassier</w:t>
              </w:r>
            </w:hyperlink>
            <w:r>
              <w:rPr/>
              <w:t xml:space="preserve">,</w:t>
            </w:r>
            <w:hyperlink r:id="rId18" w:history="1">
              <w:r>
                <w:rPr>
                  <w:color w:val="#410a8c"/>
                  <w:u w:val="single"/>
                </w:rPr>
                <w:t xml:space="preserve">Francis Douay</w:t>
              </w:r>
            </w:hyperlink>
            <w:r>
              <w:rPr/>
              <w:t xml:space="preserve">,</w:t>
            </w:r>
            <w:hyperlink r:id="rId46"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47" w:history="1">
              <w:r>
                <w:rPr>
                  <w:color w:val="#410a8c"/>
                  <w:u w:val="single"/>
                </w:rPr>
                <w:t xml:space="preserve">⟨10.1016/j.chemosphere.2010.06.075⟩</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hal-00512117v1</w:t>
              </w:r>
            </w:hyperlink>
          </w:p>
        </w:tc>
      </w:tr>
      <w:tr>
        <w:trPr/>
        <w:tc>
          <w:tcPr>
            <w:noWrap/>
          </w:tcPr>
          <w:p>
            <w:pPr>
              <w:spacing w:after="200"/>
            </w:pPr>
            <w:hyperlink r:id="rId49" w:history="1">
              <w:r>
                <w:rPr>
                  <w:color w:val="1e198e"/>
                  <w:b w:val="1"/>
                  <w:bCs w:val="1"/>
                  <w:u w:val="single"/>
                </w:rPr>
                <w:t xml:space="preserve">Contamination of woody habitat soils around a former lead smelter in the North of France.</w:t>
              </w:r>
            </w:hyperlink>
          </w:p>
          <w:p>
            <w:pPr/>
            <w:hyperlink r:id="rId50" w:history="1">
              <w:r>
                <w:rPr>
                  <w:color w:val="#410a8c"/>
                  <w:u w:val="single"/>
                </w:rPr>
                <w:t xml:space="preserve">F. Douay</w:t>
              </w:r>
            </w:hyperlink>
            <w:r>
              <w:rPr/>
              <w:t xml:space="preserve">,</w:t>
            </w:r>
            <w:hyperlink r:id="rId51" w:history="1">
              <w:r>
                <w:rPr>
                  <w:color w:val="#410a8c"/>
                  <w:u w:val="single"/>
                </w:rPr>
                <w:t xml:space="preserve">C. Pruvot</w:t>
              </w:r>
            </w:hyperlink>
            <w:r>
              <w:rPr/>
              <w:t xml:space="preserve">,</w:t>
            </w:r>
            <w:hyperlink r:id="rId29" w:history="1">
              <w:r>
                <w:rPr>
                  <w:color w:val="#410a8c"/>
                  <w:u w:val="single"/>
                </w:rPr>
                <w:t xml:space="preserve">C. Waterlot</w:t>
              </w:r>
            </w:hyperlink>
            <w:r>
              <w:rPr/>
              <w:t xml:space="preserve">,</w:t>
            </w:r>
            <w:hyperlink r:id="rId52" w:history="1">
              <w:r>
                <w:rPr>
                  <w:color w:val="#410a8c"/>
                  <w:u w:val="single"/>
                </w:rPr>
                <w:t xml:space="preserve">C. Fritsch</w:t>
              </w:r>
            </w:hyperlink>
            <w:r>
              <w:rPr/>
              <w:t xml:space="preserve">,</w:t>
            </w:r>
            <w:hyperlink r:id="rId53"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54" w:history="1">
              <w:r>
                <w:rPr>
                  <w:color w:val="#410a8c"/>
                  <w:u w:val="single"/>
                </w:rPr>
                <w:t xml:space="preserve">⟨10.1016/j.scitotenv.2009.06.015⟩</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hal-00413804v1</w:t>
              </w:r>
            </w:hyperlink>
          </w:p>
        </w:tc>
      </w:tr>
      <w:tr>
        <w:trPr/>
        <w:tc>
          <w:tcPr>
            <w:noWrap/>
          </w:tcPr>
          <w:p>
            <w:pPr>
              <w:spacing w:after="200"/>
            </w:pPr>
            <w:hyperlink r:id="rId56" w:history="1">
              <w:r>
                <w:rPr>
                  <w:color w:val="1e198e"/>
                  <w:b w:val="1"/>
                  <w:bCs w:val="1"/>
                  <w:u w:val="single"/>
                </w:rPr>
                <w:t xml:space="preserve">Contamination of urban soils in an area of Northern France polluted by dust emissions of two smelters</w:t>
              </w:r>
            </w:hyperlink>
          </w:p>
          <w:p>
            <w:pPr/>
            <w:hyperlink r:id="rId18" w:history="1">
              <w:r>
                <w:rPr>
                  <w:color w:val="#410a8c"/>
                  <w:u w:val="single"/>
                </w:rPr>
                <w:t xml:space="preserve">Francis Douay</w:t>
              </w:r>
            </w:hyperlink>
            <w:r>
              <w:rPr/>
              <w:t xml:space="preserve">,</w:t>
            </w:r>
            <w:hyperlink r:id="rId12" w:history="1">
              <w:r>
                <w:rPr>
                  <w:color w:val="#410a8c"/>
                  <w:u w:val="single"/>
                </w:rPr>
                <w:t xml:space="preserve">Christelle Pruvot</w:t>
              </w:r>
            </w:hyperlink>
            <w:r>
              <w:rPr/>
              <w:t xml:space="preserve">,</w:t>
            </w:r>
            <w:hyperlink r:id="rId57" w:history="1">
              <w:r>
                <w:rPr>
                  <w:color w:val="#410a8c"/>
                  <w:u w:val="single"/>
                </w:rPr>
                <w:t xml:space="preserve">Hélène Roussel</w:t>
              </w:r>
            </w:hyperlink>
            <w:r>
              <w:rPr/>
              <w:t xml:space="preserve">,</w:t>
            </w:r>
            <w:hyperlink r:id="rId41" w:history="1">
              <w:r>
                <w:rPr>
                  <w:color w:val="#410a8c"/>
                  <w:u w:val="single"/>
                </w:rPr>
                <w:t xml:space="preserve">Henri H. Ciesielski</w:t>
              </w:r>
            </w:hyperlink>
            <w:r>
              <w:rPr/>
              <w:t xml:space="preserve">,</w:t>
            </w:r>
            <w:hyperlink r:id="rId58" w:history="1">
              <w:r>
                <w:rPr>
                  <w:color w:val="#410a8c"/>
                  <w:u w:val="single"/>
                </w:rPr>
                <w:t xml:space="preserve">Hervé Fourrier</w:t>
              </w:r>
            </w:hyperlink>
            <w:r>
              <w:rPr/>
              <w:t xml:space="preserve">et al.</w:t>
            </w:r>
          </w:p>
          <w:p>
            <w:pPr/>
            <w:r>
              <w:rPr>
                <w:i w:val="1"/>
                <w:iCs w:val="1"/>
              </w:rPr>
              <w:t xml:space="preserve">Water, Air, and Soil Pollution</w:t>
            </w:r>
            <w:r>
              <w:rPr/>
              <w:t xml:space="preserve">, 2008, 188 (1-4), pp.247-260. </w:t>
            </w:r>
            <w:hyperlink r:id="rId59" w:history="1">
              <w:r>
                <w:rPr>
                  <w:color w:val="#410a8c"/>
                  <w:u w:val="single"/>
                </w:rPr>
                <w:t xml:space="preserve">⟨10.1007/s11270-007-9541-7⟩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hal-02661714v1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Tree rows change the soil biodiversity abundance and repartition within the first year of plantation at an experimental agroforestry site in Ramecourt (Northern France)</w:t>
              </w:r>
            </w:hyperlink>
          </w:p>
          <w:p>
            <w:pPr/>
            <w:hyperlink r:id="rId62" w:history="1">
              <w:r>
                <w:rPr>
                  <w:color w:val="#410a8c"/>
                  <w:u w:val="single"/>
                </w:rPr>
                <w:t xml:space="preserve">Caroline Choma</w:t>
              </w:r>
            </w:hyperlink>
            <w:r>
              <w:rPr/>
              <w:t xml:space="preserve">,</w:t>
            </w:r>
            <w:hyperlink r:id="rId12" w:history="1">
              <w:r>
                <w:rPr>
                  <w:color w:val="#410a8c"/>
                  <w:u w:val="single"/>
                </w:rPr>
                <w:t xml:space="preserve">Christelle Pruvot</w:t>
              </w:r>
            </w:hyperlink>
            <w:r>
              <w:rPr/>
              <w:t xml:space="preserve">,</w:t>
            </w:r>
            <w:hyperlink r:id="rId63" w:history="1">
              <w:r>
                <w:rPr>
                  <w:color w:val="#410a8c"/>
                  <w:u w:val="single"/>
                </w:rPr>
                <w:t xml:space="preserve">François Delbende</w:t>
              </w:r>
            </w:hyperlink>
            <w:r>
              <w:rPr/>
              <w:t xml:space="preserve">,</w:t>
            </w:r>
            <w:hyperlink r:id="rId64" w:history="1">
              <w:r>
                <w:rPr>
                  <w:color w:val="#410a8c"/>
                  <w:u w:val="single"/>
                </w:rPr>
                <w:t xml:space="preserve">Sitraka Andrianarisoa</w:t>
              </w:r>
            </w:hyperlink>
          </w:p>
          <w:p>
            <w:pPr/>
            <w:r>
              <w:rPr>
                <w:i w:val="1"/>
                <w:iCs w:val="1"/>
              </w:rPr>
              <w:t xml:space="preserve">EURAF2020, 5th European Agroforestry Conference, 17-19 May 2021, Nuoro (Italy)</w:t>
            </w:r>
            <w:r>
              <w:rPr/>
              <w:t xml:space="preserve">, 2020, Nuoro, France</w:t>
            </w:r>
          </w:p>
          <w:p>
            <w:pPr/>
            <w:r>
              <w:rPr/>
              <w:t xml:space="preserve">Communication dans un congrès</w:t>
            </w:r>
          </w:p>
          <w:p>
            <w:pPr/>
            <w:hyperlink r:id="rId61" w:history="1">
              <w:r>
                <w:rPr>
                  <w:color w:val="#410a8c"/>
                  <w:u w:val="single"/>
                </w:rPr>
                <w:t xml:space="preserve">hal-03249426v1</w:t>
              </w:r>
            </w:hyperlink>
          </w:p>
        </w:tc>
      </w:tr>
      <w:tr>
        <w:trPr/>
        <w:tc>
          <w:tcPr>
            <w:noWrap/>
          </w:tcPr>
          <w:p>
            <w:pPr>
              <w:spacing w:after="200"/>
            </w:pPr>
            <w:hyperlink r:id="rId65" w:history="1">
              <w:r>
                <w:rPr>
                  <w:color w:val="1e198e"/>
                  <w:b w:val="1"/>
                  <w:bCs w:val="1"/>
                  <w:u w:val="single"/>
                </w:rPr>
                <w:t xml:space="preserve">Agroforestry in the Hauts-de-France -A Research and Demonstration Experimental Site in Ramecourt</w:t>
              </w:r>
            </w:hyperlink>
          </w:p>
          <w:p>
            <w:pPr/>
            <w:hyperlink r:id="rId64" w:history="1">
              <w:r>
                <w:rPr>
                  <w:color w:val="#410a8c"/>
                  <w:u w:val="single"/>
                </w:rPr>
                <w:t xml:space="preserve">Sitraka Andrianarisoa</w:t>
              </w:r>
            </w:hyperlink>
            <w:r>
              <w:rPr/>
              <w:t xml:space="preserve">,</w:t>
            </w:r>
            <w:hyperlink r:id="rId63" w:history="1">
              <w:r>
                <w:rPr>
                  <w:color w:val="#410a8c"/>
                  <w:u w:val="single"/>
                </w:rPr>
                <w:t xml:space="preserve">François Delbende</w:t>
              </w:r>
            </w:hyperlink>
            <w:r>
              <w:rPr/>
              <w:t xml:space="preserve">,</w:t>
            </w:r>
            <w:hyperlink r:id="rId12" w:history="1">
              <w:r>
                <w:rPr>
                  <w:color w:val="#410a8c"/>
                  <w:u w:val="single"/>
                </w:rPr>
                <w:t xml:space="preserve">Christelle Pruvot</w:t>
              </w:r>
            </w:hyperlink>
            <w:r>
              <w:rPr/>
              <w:t xml:space="preserve">,</w:t>
            </w:r>
            <w:hyperlink r:id="rId62" w:history="1">
              <w:r>
                <w:rPr>
                  <w:color w:val="#410a8c"/>
                  <w:u w:val="single"/>
                </w:rPr>
                <w:t xml:space="preserve">Caroline Choma</w:t>
              </w:r>
            </w:hyperlink>
            <w:r>
              <w:rPr/>
              <w:t xml:space="preserve">,</w:t>
            </w:r>
            <w:hyperlink r:id="rId66" w:history="1">
              <w:r>
                <w:rPr>
                  <w:color w:val="#410a8c"/>
                  <w:u w:val="single"/>
                </w:rPr>
                <w:t xml:space="preserve">Marie-Astrid Bouchard</w:t>
              </w:r>
            </w:hyperlink>
            <w:r>
              <w:rPr/>
              <w:t xml:space="preserve">et al.</w:t>
            </w:r>
          </w:p>
          <w:p>
            <w:pPr/>
            <w:r>
              <w:rPr>
                <w:i w:val="1"/>
                <w:iCs w:val="1"/>
              </w:rPr>
              <w:t xml:space="preserve">4th World Congress on Agroforestry, 20-22 mai 2019, Montpellier</w:t>
            </w:r>
            <w:r>
              <w:rPr/>
              <w:t xml:space="preserve">, 2019, Montpellier, France. 1p</w:t>
            </w:r>
          </w:p>
          <w:p>
            <w:pPr/>
            <w:r>
              <w:rPr/>
              <w:t xml:space="preserve">Communication dans un congrès</w:t>
            </w:r>
          </w:p>
          <w:p>
            <w:pPr/>
            <w:hyperlink r:id="rId65" w:history="1">
              <w:r>
                <w:rPr>
                  <w:color w:val="#410a8c"/>
                  <w:u w:val="single"/>
                </w:rPr>
                <w:t xml:space="preserve">hal-03248032v1</w:t>
              </w:r>
            </w:hyperlink>
          </w:p>
        </w:tc>
      </w:tr>
      <w:tr>
        <w:trPr/>
        <w:tc>
          <w:tcPr>
            <w:noWrap/>
          </w:tcPr>
          <w:p>
            <w:pPr>
              <w:spacing w:after="200"/>
            </w:pPr>
            <w:hyperlink r:id="rId67" w:history="1">
              <w:r>
                <w:rPr>
                  <w:color w:val="1e198e"/>
                  <w:b w:val="1"/>
                  <w:bCs w:val="1"/>
                  <w:u w:val="single"/>
                </w:rPr>
                <w:t xml:space="preserve">Assessment of metal along a contamination gradient in soils collected from industrial areas in Northern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i w:val="1"/>
                <w:iCs w:val="1"/>
              </w:rPr>
              <w:t xml:space="preserve">1st Conference of the Arabian Journal of Geosciences (CAJG), 12-15 November 2018, Hammamet (Tunisia)</w:t>
            </w:r>
            <w:r>
              <w:rPr/>
              <w:t xml:space="preserve">, 2018, Hammamet, Tunisia</w:t>
            </w:r>
          </w:p>
          <w:p>
            <w:pPr/>
            <w:r>
              <w:rPr/>
              <w:t xml:space="preserve">Communication dans un congrès</w:t>
            </w:r>
          </w:p>
          <w:p>
            <w:pPr/>
            <w:hyperlink r:id="rId67" w:history="1">
              <w:r>
                <w:rPr>
                  <w:color w:val="#410a8c"/>
                  <w:u w:val="single"/>
                </w:rPr>
                <w:t xml:space="preserve">hal-03247800v1</w:t>
              </w:r>
            </w:hyperlink>
          </w:p>
        </w:tc>
      </w:tr>
      <w:tr>
        <w:trPr/>
        <w:tc>
          <w:tcPr>
            <w:noWrap/>
          </w:tcPr>
          <w:p>
            <w:pPr>
              <w:spacing w:after="200"/>
            </w:pPr>
            <w:hyperlink r:id="rId68" w:history="1">
              <w:r>
                <w:rPr>
                  <w:color w:val="1e198e"/>
                  <w:b w:val="1"/>
                  <w:bCs w:val="1"/>
                  <w:u w:val="single"/>
                </w:rPr>
                <w:t xml:space="preserve">Cadmium, lead anf zinc in soils and vegetables from kitchen gardens in urban and highly-contaminated areas of Northern France: Evaluation of the risk of population exposure</w:t>
              </w:r>
            </w:hyperlink>
          </w:p>
          <w:p>
            <w:pPr/>
            <w:hyperlink r:id="rId69" w:history="1">
              <w:r>
                <w:rPr>
                  <w:color w:val="#410a8c"/>
                  <w:u w:val="single"/>
                </w:rPr>
                <w:t xml:space="preserve">Francis F. Douay</w:t>
              </w:r>
            </w:hyperlink>
            <w:r>
              <w:rPr/>
              <w:t xml:space="preserve">,</w:t>
            </w:r>
            <w:hyperlink r:id="rId12" w:history="1">
              <w:r>
                <w:rPr>
                  <w:color w:val="#410a8c"/>
                  <w:u w:val="single"/>
                </w:rPr>
                <w:t xml:space="preserve">Christelle Pruvot</w:t>
              </w:r>
            </w:hyperlink>
            <w:r>
              <w:rPr/>
              <w:t xml:space="preserve">,</w:t>
            </w:r>
            <w:hyperlink r:id="rId70" w:history="1">
              <w:r>
                <w:rPr>
                  <w:color w:val="#410a8c"/>
                  <w:u w:val="single"/>
                </w:rPr>
                <w:t xml:space="preserve">Muriel Mazzuca</w:t>
              </w:r>
            </w:hyperlink>
            <w:r>
              <w:rPr/>
              <w:t xml:space="preserve">,</w:t>
            </w:r>
            <w:hyperlink r:id="rId71" w:history="1">
              <w:r>
                <w:rPr>
                  <w:color w:val="#410a8c"/>
                  <w:u w:val="single"/>
                </w:rPr>
                <w:t xml:space="preserve">Michael Howsam</w:t>
              </w:r>
            </w:hyperlink>
            <w:r>
              <w:rPr/>
              <w:t xml:space="preserve">,</w:t>
            </w:r>
            <w:hyperlink r:id="rId72" w:history="1">
              <w:r>
                <w:rPr>
                  <w:color w:val="#410a8c"/>
                  <w:u w:val="single"/>
                </w:rPr>
                <w:t xml:space="preserve">C Fourrier</w:t>
              </w:r>
            </w:hyperlink>
            <w:r>
              <w:rPr/>
              <w:t xml:space="preserve">et al.</w:t>
            </w:r>
          </w:p>
          <w:p>
            <w:pPr/>
            <w:r>
              <w:rPr>
                <w:i w:val="1"/>
                <w:iCs w:val="1"/>
              </w:rPr>
              <w:t xml:space="preserve">9th International FZK/TNO Conference on Soil-Water Systems</w:t>
            </w:r>
            <w:r>
              <w:rPr/>
              <w:t xml:space="preserve">, FZK/TNO, 2005, Bordeaux, France. pp.667-676</w:t>
            </w:r>
          </w:p>
          <w:p>
            <w:pPr/>
            <w:r>
              <w:rPr/>
              <w:t xml:space="preserve">Communication dans un congrès</w:t>
            </w:r>
          </w:p>
          <w:p>
            <w:pPr/>
            <w:hyperlink r:id="rId68" w:history="1">
              <w:r>
                <w:rPr>
                  <w:color w:val="#410a8c"/>
                  <w:u w:val="single"/>
                </w:rPr>
                <w:t xml:space="preserve">hal-04581958v1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Spécificités des potagers en contexte (péri)urbain au lourd passé industriel</w:t>
              </w:r>
            </w:hyperlink>
          </w:p>
          <w:p>
            <w:pPr/>
            <w:hyperlink r:id="rId74" w:history="1">
              <w:r>
                <w:rPr>
                  <w:color w:val="#410a8c"/>
                  <w:u w:val="single"/>
                </w:rPr>
                <w:t xml:space="preserve">Aurélie Pelfrêne</w:t>
              </w:r>
            </w:hyperlink>
            <w:r>
              <w:rPr/>
              <w:t xml:space="preserve">,</w:t>
            </w:r>
            <w:hyperlink r:id="rId22" w:history="1">
              <w:r>
                <w:rPr>
                  <w:color w:val="#410a8c"/>
                  <w:u w:val="single"/>
                </w:rPr>
                <w:t xml:space="preserve">Géraldine Bidar</w:t>
              </w:r>
            </w:hyperlink>
            <w:r>
              <w:rPr/>
              <w:t xml:space="preserve">,</w:t>
            </w:r>
            <w:hyperlink r:id="rId75" w:history="1">
              <w:r>
                <w:rPr>
                  <w:color w:val="#410a8c"/>
                  <w:u w:val="single"/>
                </w:rPr>
                <w:t xml:space="preserve">Sebastien Detriche</w:t>
              </w:r>
            </w:hyperlink>
            <w:r>
              <w:rPr/>
              <w:t xml:space="preserve">,</w:t>
            </w: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et al.</w:t>
            </w:r>
          </w:p>
          <w:p>
            <w:pPr/>
            <w:r>
              <w:rPr/>
              <w:t xml:space="preserve">2020</w:t>
            </w:r>
          </w:p>
          <w:p>
            <w:pPr/>
            <w:r>
              <w:rPr/>
              <w:t xml:space="preserve">Ouvrages</w:t>
            </w:r>
          </w:p>
          <w:p>
            <w:pPr/>
            <w:hyperlink r:id="rId73" w:history="1">
              <w:r>
                <w:rPr>
                  <w:color w:val="#410a8c"/>
                  <w:u w:val="single"/>
                </w:rPr>
                <w:t xml:space="preserve">hal-03249594v1</w:t>
              </w:r>
            </w:hyperlink>
          </w:p>
        </w:tc>
      </w:tr>
      <w:tr>
        <w:trPr/>
        <w:tc>
          <w:tcPr>
            <w:noWrap/>
          </w:tcPr>
          <w:p>
            <w:pPr>
              <w:spacing w:after="200"/>
            </w:pPr>
            <w:hyperlink r:id="rId76" w:history="1">
              <w:r>
                <w:rPr>
                  <w:color w:val="1e198e"/>
                  <w:b w:val="1"/>
                  <w:bCs w:val="1"/>
                  <w:u w:val="single"/>
                </w:rPr>
                <w:t xml:space="preserve">Assessment of heavy metals along a contamination gradient in soils collected from industrial areas in northern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t xml:space="preserve">pp.45-48, 2019</w:t>
            </w:r>
          </w:p>
          <w:p>
            <w:pPr/>
            <w:r>
              <w:rPr/>
              <w:t xml:space="preserve">Ouvrages</w:t>
            </w:r>
          </w:p>
          <w:p>
            <w:pPr/>
            <w:hyperlink r:id="rId76" w:history="1">
              <w:r>
                <w:rPr>
                  <w:color w:val="#410a8c"/>
                  <w:u w:val="single"/>
                </w:rPr>
                <w:t xml:space="preserve">hal-03248044v1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441506v1" TargetMode="External"/><Relationship Id="rId8" Type="http://schemas.openxmlformats.org/officeDocument/2006/relationships/hyperlink" Target="https://hal.science/search/index/?q=*&amp;authFullName_s=Ryad Bouzouidja" TargetMode="External"/><Relationship Id="rId9" Type="http://schemas.openxmlformats.org/officeDocument/2006/relationships/hyperlink" Target="https://hal.science/search/index/?q=*&amp;authFullName_s=Fran&#231;ois Leconte" TargetMode="External"/><Relationship Id="rId10" Type="http://schemas.openxmlformats.org/officeDocument/2006/relationships/hyperlink" Target="https://hal.science/search/index/?q=*&amp;authFullName_s=M&#225;rton Kiss" TargetMode="External"/><Relationship Id="rId11" Type="http://schemas.openxmlformats.org/officeDocument/2006/relationships/hyperlink" Target="https://hal.science/search/index/?q=*&amp;authFullName_s=Margaux Pierret" TargetMode="External"/><Relationship Id="rId12" Type="http://schemas.openxmlformats.org/officeDocument/2006/relationships/hyperlink" Target="https://hal.science/search/index/?q=*&amp;authFullName_s=Christelle Pruvot" TargetMode="External"/><Relationship Id="rId13" Type="http://schemas.openxmlformats.org/officeDocument/2006/relationships/hyperlink" Target="https://dx.doi.org/10.3390/atmos12080994" TargetMode="External"/><Relationship Id="rId14" Type="http://schemas.openxmlformats.org/officeDocument/2006/relationships/hyperlink" Target="https://hal.science/hal-03248045v1" TargetMode="External"/><Relationship Id="rId15" Type="http://schemas.openxmlformats.org/officeDocument/2006/relationships/hyperlink" Target="https://hal.science/search/index/?q=*&amp;authFullName_s=Ahmed Ouni" TargetMode="External"/><Relationship Id="rId16" Type="http://schemas.openxmlformats.org/officeDocument/2006/relationships/hyperlink" Target="https://hal.science/search/index/?q=*&amp;authFullName_s=Chedliya Ghemari" TargetMode="External"/><Relationship Id="rId17" Type="http://schemas.openxmlformats.org/officeDocument/2006/relationships/hyperlink" Target="https://hal.science/search/index/?q=*&amp;authFullName_s=Amina Ben-Said" TargetMode="External"/><Relationship Id="rId18" Type="http://schemas.openxmlformats.org/officeDocument/2006/relationships/hyperlink" Target="https://hal.science/search/index/?q=*&amp;authFullName_s=Francis Douay" TargetMode="External"/><Relationship Id="rId19" Type="http://schemas.openxmlformats.org/officeDocument/2006/relationships/hyperlink" Target="https://dx.doi.org/10.1007/s12665-019-8432-8" TargetMode="External"/><Relationship Id="rId20" Type="http://schemas.openxmlformats.org/officeDocument/2006/relationships/hyperlink" Target="https://hal.science/hal-01503858v1" TargetMode="External"/><Relationship Id="rId21" Type="http://schemas.openxmlformats.org/officeDocument/2006/relationships/hyperlink" Target="https://hal.science/search/index/?q=*&amp;authFullName_s=Christophe Waterlot" TargetMode="External"/><Relationship Id="rId22" Type="http://schemas.openxmlformats.org/officeDocument/2006/relationships/hyperlink" Target="https://hal.science/search/index/?q=*&amp;authFullName_s=G&#233;raldine Bidar" TargetMode="External"/><Relationship Id="rId23" Type="http://schemas.openxmlformats.org/officeDocument/2006/relationships/hyperlink" Target="https://hal.science/search/index/?q=*&amp;authFullName_s=Cl&#233;mentine Fritsch" TargetMode="External"/><Relationship Id="rId24" Type="http://schemas.openxmlformats.org/officeDocument/2006/relationships/hyperlink" Target="https://hal.science/search/index/?q=*&amp;authFullName_s=Annette De Vaufleury" TargetMode="External"/><Relationship Id="rId25" Type="http://schemas.openxmlformats.org/officeDocument/2006/relationships/hyperlink" Target="https://dx.doi.org/10.1016/S1002-0160(15)60043-1" TargetMode="External"/><Relationship Id="rId26" Type="http://schemas.openxmlformats.org/officeDocument/2006/relationships/hyperlink" Target="https://hal.science/hal-00743685v1" TargetMode="External"/><Relationship Id="rId27" Type="http://schemas.openxmlformats.org/officeDocument/2006/relationships/hyperlink" Target="https://hal.science/search/index/?q=*&amp;authFullName_s=J.P. Godet" TargetMode="External"/><Relationship Id="rId28" Type="http://schemas.openxmlformats.org/officeDocument/2006/relationships/hyperlink" Target="https://hal.science/search/index/?q=*&amp;authFullName_s=S. Demuynck" TargetMode="External"/><Relationship Id="rId29" Type="http://schemas.openxmlformats.org/officeDocument/2006/relationships/hyperlink" Target="https://hal.science/search/index/?q=*&amp;authFullName_s=C. Waterlot" TargetMode="External"/><Relationship Id="rId30" Type="http://schemas.openxmlformats.org/officeDocument/2006/relationships/hyperlink" Target="https://hal.science/search/index/?q=*&amp;authFullName_s=S. Lemiere" TargetMode="External"/><Relationship Id="rId31" Type="http://schemas.openxmlformats.org/officeDocument/2006/relationships/hyperlink" Target="https://hal.science/search/index/?q=*&amp;authFullName_s=Catherine Souty-Grosset" TargetMode="External"/><Relationship Id="rId32" Type="http://schemas.openxmlformats.org/officeDocument/2006/relationships/hyperlink" Target="https://dx.doi.org/10.1016/j.ecolind.2012.03.018" TargetMode="External"/><Relationship Id="rId33" Type="http://schemas.openxmlformats.org/officeDocument/2006/relationships/hyperlink" Target="https://api.istex.fr/ark:/67375/6H6-ZN5PJD36-V/fulltext.pdf?sid=hal" TargetMode="External"/><Relationship Id="rId34" Type="http://schemas.openxmlformats.org/officeDocument/2006/relationships/hyperlink" Target="https://hal.science/hal-00626392v1" TargetMode="External"/><Relationship Id="rId35" Type="http://schemas.openxmlformats.org/officeDocument/2006/relationships/hyperlink" Target="https://hal.science/search/index/?q=*&amp;authFullName_s=Jean-Philippe Godet" TargetMode="External"/><Relationship Id="rId36" Type="http://schemas.openxmlformats.org/officeDocument/2006/relationships/hyperlink" Target="https://hal.science/search/index/?q=*&amp;authFullName_s=Sylvain Demuynck" TargetMode="External"/><Relationship Id="rId37" Type="http://schemas.openxmlformats.org/officeDocument/2006/relationships/hyperlink" Target="https://hal.science/search/index/?q=*&amp;authFullName_s=S&#233;bastien Lemi&#232;re" TargetMode="External"/><Relationship Id="rId38" Type="http://schemas.openxmlformats.org/officeDocument/2006/relationships/hyperlink" Target="https://dx.doi.org/10.1016/j.ecoenv.2010.09.007" TargetMode="External"/><Relationship Id="rId39" Type="http://schemas.openxmlformats.org/officeDocument/2006/relationships/hyperlink" Target="https://api.istex.fr/ark:/67375/6H6-1Q1W7FVT-8/fulltext.pdf?sid=hal" TargetMode="External"/><Relationship Id="rId40" Type="http://schemas.openxmlformats.org/officeDocument/2006/relationships/hyperlink" Target="https://hal.inrae.fr/hal-02652320v1" TargetMode="External"/><Relationship Id="rId41" Type="http://schemas.openxmlformats.org/officeDocument/2006/relationships/hyperlink" Target="https://hal.science/search/index/?q=*&amp;authFullName_s=Henri H. Ciesielski" TargetMode="External"/><Relationship Id="rId42" Type="http://schemas.openxmlformats.org/officeDocument/2006/relationships/hyperlink" Target="https://dx.doi.org/10.1016/j.ecoleng.2010.09.001" TargetMode="External"/><Relationship Id="rId43" Type="http://schemas.openxmlformats.org/officeDocument/2006/relationships/hyperlink" Target="https://hal.science/hal-00512117v1" TargetMode="External"/><Relationship Id="rId44" Type="http://schemas.openxmlformats.org/officeDocument/2006/relationships/hyperlink" Target="https://hal.science/search/index/?q=*&amp;authFullName_s=Patrick Giraudoux" TargetMode="External"/><Relationship Id="rId45" Type="http://schemas.openxmlformats.org/officeDocument/2006/relationships/hyperlink" Target="https://hal.science/search/index/?q=*&amp;authFullName_s=Michael Coeurdassier" TargetMode="External"/><Relationship Id="rId46" Type="http://schemas.openxmlformats.org/officeDocument/2006/relationships/hyperlink" Target="https://hal.science/search/index/?q=*&amp;authFullName_s=Francis Raoul" TargetMode="External"/><Relationship Id="rId47" Type="http://schemas.openxmlformats.org/officeDocument/2006/relationships/hyperlink" Target="https://dx.doi.org/10.1016/j.chemosphere.2010.06.075" TargetMode="External"/><Relationship Id="rId48" Type="http://schemas.openxmlformats.org/officeDocument/2006/relationships/hyperlink" Target="https://api.istex.fr/ark:/67375/6H6-F4LK7G2W-M/fulltext.pdf?sid=hal" TargetMode="External"/><Relationship Id="rId49" Type="http://schemas.openxmlformats.org/officeDocument/2006/relationships/hyperlink" Target="https://hal.science/hal-00413804v1" TargetMode="External"/><Relationship Id="rId50" Type="http://schemas.openxmlformats.org/officeDocument/2006/relationships/hyperlink" Target="https://hal.science/search/index/?q=*&amp;authFullName_s=F. Douay" TargetMode="External"/><Relationship Id="rId51" Type="http://schemas.openxmlformats.org/officeDocument/2006/relationships/hyperlink" Target="https://hal.science/search/index/?q=*&amp;authFullName_s=C. Pruvot" TargetMode="External"/><Relationship Id="rId52" Type="http://schemas.openxmlformats.org/officeDocument/2006/relationships/hyperlink" Target="https://hal.science/search/index/?q=*&amp;authFullName_s=C. Fritsch" TargetMode="External"/><Relationship Id="rId53" Type="http://schemas.openxmlformats.org/officeDocument/2006/relationships/hyperlink" Target="https://hal.science/search/index/?q=*&amp;authFullName_s=H. Fourrier" TargetMode="External"/><Relationship Id="rId54" Type="http://schemas.openxmlformats.org/officeDocument/2006/relationships/hyperlink" Target="https://dx.doi.org/10.1016/j.scitotenv.2009.06.015" TargetMode="External"/><Relationship Id="rId55" Type="http://schemas.openxmlformats.org/officeDocument/2006/relationships/hyperlink" Target="https://api.istex.fr/ark:/67375/6H6-DNPW9GRG-6/fulltext.pdf?sid=hal" TargetMode="External"/><Relationship Id="rId56" Type="http://schemas.openxmlformats.org/officeDocument/2006/relationships/hyperlink" Target="https://hal.inrae.fr/hal-02661714v1" TargetMode="External"/><Relationship Id="rId57" Type="http://schemas.openxmlformats.org/officeDocument/2006/relationships/hyperlink" Target="https://hal.science/search/index/?q=*&amp;authFullName_s=H&#233;l&#232;ne Roussel" TargetMode="External"/><Relationship Id="rId58" Type="http://schemas.openxmlformats.org/officeDocument/2006/relationships/hyperlink" Target="https://hal.science/search/index/?q=*&amp;authFullName_s=Herv&#233; Fourrier" TargetMode="External"/><Relationship Id="rId59" Type="http://schemas.openxmlformats.org/officeDocument/2006/relationships/hyperlink" Target="https://dx.doi.org/10.1007/s11270-007-9541-7" TargetMode="External"/><Relationship Id="rId60" Type="http://schemas.openxmlformats.org/officeDocument/2006/relationships/hyperlink" Target="https://api.istex.fr/ark:/67375/VQC-DN7LS5RG-Q/fulltext.pdf?sid=hal" TargetMode="External"/><Relationship Id="rId61" Type="http://schemas.openxmlformats.org/officeDocument/2006/relationships/hyperlink" Target="https://hal.science/hal-03249426v1" TargetMode="External"/><Relationship Id="rId62" Type="http://schemas.openxmlformats.org/officeDocument/2006/relationships/hyperlink" Target="https://hal.science/search/index/?q=*&amp;authFullName_s=Caroline Choma" TargetMode="External"/><Relationship Id="rId63" Type="http://schemas.openxmlformats.org/officeDocument/2006/relationships/hyperlink" Target="https://hal.science/search/index/?q=*&amp;authFullName_s=Fran&#231;ois Delbende" TargetMode="External"/><Relationship Id="rId64" Type="http://schemas.openxmlformats.org/officeDocument/2006/relationships/hyperlink" Target="https://hal.science/search/index/?q=*&amp;authFullName_s=Sitraka Andrianarisoa" TargetMode="External"/><Relationship Id="rId65" Type="http://schemas.openxmlformats.org/officeDocument/2006/relationships/hyperlink" Target="https://hal.science/hal-03248032v1" TargetMode="External"/><Relationship Id="rId66" Type="http://schemas.openxmlformats.org/officeDocument/2006/relationships/hyperlink" Target="https://hal.science/search/index/?q=*&amp;authFullName_s=Marie-Astrid Bouchard" TargetMode="External"/><Relationship Id="rId67" Type="http://schemas.openxmlformats.org/officeDocument/2006/relationships/hyperlink" Target="https://hal.science/hal-03247800v1" TargetMode="External"/><Relationship Id="rId68" Type="http://schemas.openxmlformats.org/officeDocument/2006/relationships/hyperlink" Target="https://hal.science/hal-04581958v1" TargetMode="External"/><Relationship Id="rId69" Type="http://schemas.openxmlformats.org/officeDocument/2006/relationships/hyperlink" Target="https://hal.science/search/index/?q=*&amp;authFullName_s=Francis F. Douay" TargetMode="External"/><Relationship Id="rId70" Type="http://schemas.openxmlformats.org/officeDocument/2006/relationships/hyperlink" Target="https://hal.science/search/index/?q=*&amp;authFullName_s=Muriel Mazzuca" TargetMode="External"/><Relationship Id="rId71" Type="http://schemas.openxmlformats.org/officeDocument/2006/relationships/hyperlink" Target="https://hal.science/search/index/?q=*&amp;authFullName_s=Michael Howsam" TargetMode="External"/><Relationship Id="rId72" Type="http://schemas.openxmlformats.org/officeDocument/2006/relationships/hyperlink" Target="https://hal.science/search/index/?q=*&amp;authFullName_s=C Fourrier" TargetMode="External"/><Relationship Id="rId73" Type="http://schemas.openxmlformats.org/officeDocument/2006/relationships/hyperlink" Target="https://hal.science/hal-03249594v1" TargetMode="External"/><Relationship Id="rId74" Type="http://schemas.openxmlformats.org/officeDocument/2006/relationships/hyperlink" Target="https://hal.science/search/index/?q=*&amp;authFullName_s=Aur&#233;lie Pelfr&#234;ne" TargetMode="External"/><Relationship Id="rId75" Type="http://schemas.openxmlformats.org/officeDocument/2006/relationships/hyperlink" Target="https://hal.science/search/index/?q=*&amp;authFullName_s=Sebastien Detriche" TargetMode="External"/><Relationship Id="rId76" Type="http://schemas.openxmlformats.org/officeDocument/2006/relationships/hyperlink" Target="https://hal.science/hal-03248044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PRUVOT</dc:title>
  <dc:description>CV</dc:description>
  <dc:subject/>
  <cp:keywords/>
  <cp:category/>
  <cp:lastModifiedBy/>
  <dcterms:created xsi:type="dcterms:W3CDTF">2026-04-11T22:25:56+02:00</dcterms:created>
  <dcterms:modified xsi:type="dcterms:W3CDTF">2026-04-11T22:25:56+02:00</dcterms:modified>
</cp:coreProperties>
</file>

<file path=docProps/custom.xml><?xml version="1.0" encoding="utf-8"?>
<Properties xmlns="http://schemas.openxmlformats.org/officeDocument/2006/custom-properties" xmlns:vt="http://schemas.openxmlformats.org/officeDocument/2006/docPropsVTypes"/>
</file>