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Christelle RETIERE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Dr Christelle Retière</w:t>
      </w:r>
      <w:r>
        <w:rPr/>
        <w:t xml:space="preserve">Research labEtablissement Français du Sang - Centre Pays de la Loire (EFS-CPDL)Team 12 INSERM UMR1307 CNRS UMR6075Centre de Recherche en Cancérologie Immunologie Intégrée Nantes-Angers (CRCI2NA)34, boulevard Jean Monnet, 44011 Nantes cedex 01, FranceTel: + 33 (0)2 40 12 34 71</w:t>
      </w:r>
      <w:hyperlink r:id="rId7" w:history="1">
        <w:r>
          <w:rPr>
            <w:color w:val="#410a8c"/>
            <w:u w:val="single"/>
          </w:rPr>
          <w:t xml:space="preserve">christelle.retiere@efs.sante.fr</w:t>
        </w:r>
      </w:hyperlink>
      <w:r>
        <w:rPr/>
        <w:t xml:space="preserve">1972 (year of birth), Married, 2 children</w:t>
      </w:r>
    </w:p>
    <w:p>
      <w:pPr/>
      <w:r>
        <w:rPr>
          <w:b w:val="1"/>
          <w:bCs w:val="1"/>
        </w:rPr>
        <w:t xml:space="preserve">Current position</w:t>
      </w:r>
      <w:r>
        <w:rPr/>
        <w:t xml:space="preserve">Scientific director of EFS-CPDLResearch Director EFS, Head of the research laboratory EFS-CPDLTeam 12, INSERM UMR1307 CNRS UMR6075, CRCI2NA, Nantes, FranceEducation1990 French National Baccalaureat, section biology1999 Ph.D. in Cellular Biology (with honors) - specializing in Immunology – Université de Nantes2009 Diplôme National d’Habilitations à Diriger des Recherches – Université de NantesResearch and professional experience1994 - 1996 Postgraduate student - Blood Transfusion Center (EFS), Nantes1996 - 1999 Research Fellow – INSERM U601, Nantes1999 - 2002 Post-doctoral Fellow – MRC Human Immunology, Oxford, UK2002 - 2005 Researcher - Pasteur Institute, Paris2005 - 2009 Researcher - Blood Transfusion Center (EFS), NantesSince April 2009 Head, research laboratory (EFS-CPDL) working on KIR NK cell immunobiology – EFS, NantesSince February 2022 Scientific Director of EFS-CPDL</w:t>
      </w:r>
    </w:p>
    <w:p>
      <w:pPr/>
      <w:r>
        <w:rPr>
          <w:b w:val="1"/>
          <w:bCs w:val="1"/>
        </w:rPr>
        <w:t xml:space="preserve">Financial fundings</w:t>
      </w:r>
      <w:r>
        <w:rPr/>
        <w:t xml:space="preserve">1996 - 1998 French government award1998 - 1999 Ligue Nationale contre le cancer award1999 - 2000 French Medical Research award2000 - 2001 Oxford University2001- 2002 Medical Research Council2002 - 2005 Aventis PasteurSince 2005 Agence de la Biomédicine (ABM), Ligue contre le Cancer, International Research Group on HEmatopoietic Transplantation (IRGHET), DHU Oncogreffe…</w:t>
      </w:r>
    </w:p>
    <w:p>
      <w:pPr/>
      <w:r>
        <w:rPr>
          <w:b w:val="1"/>
          <w:bCs w:val="1"/>
        </w:rPr>
        <w:t xml:space="preserve">Memberships in professional organizations</w:t>
      </w:r>
      <w:r>
        <w:rPr/>
        <w:t xml:space="preserve">Since 2005 Member, European Federation for ImmunogeneticsSince 2005 Member, French Society of ImmunologySince 2009 Member, French-speaking Society of Histocompatibility and ImmunogeneticSince 2012 Member, American Association of ImmunologistsTeaching1996-1999 Teacher to undergraduate students (two-year university degree)Since 2005 Teacher to undergraduate students (five-year university degree)</w:t>
      </w:r>
    </w:p>
    <w:p>
      <w:pPr/>
      <w:r>
        <w:rPr>
          <w:b w:val="1"/>
          <w:bCs w:val="1"/>
        </w:rPr>
        <w:t xml:space="preserve">Responsabilities</w:t>
      </w:r>
      <w:r>
        <w:rPr/>
        <w:t xml:space="preserve">Expert for ANR (Agence Nationale de la Recherche)Expert for MRC (Medical Research Council)Referee for different scientific journals (Journal of Clinical Investigation, Journal of Leukocyte Biology, Clinical Hematology, Human Immunology, Frontiers in Immunology, Transplantation, Virus Research, Genes and Immunity…)Jury member for PhD and HDR defencesMember of the scientific committee of SFI (2019)Member of the scientific committee of SFTS (2019)Member of the scientific committee of EFI (2023)Supervision of 9 PhD and 10 master 2 students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Functional recovery of NK cells after T-cell replete haploidentical HSCT: delayed licensing and poor anti-AML activity</w:t>
              </w:r>
            </w:hyperlink>
          </w:p>
          <w:p>
            <w:pPr/>
            <w:hyperlink r:id="rId9" w:history="1">
              <w:r>
                <w:rPr>
                  <w:color w:val="#410a8c"/>
                  <w:u w:val="single"/>
                </w:rPr>
                <w:t xml:space="preserve">Maxime Jullien</w:t>
              </w:r>
            </w:hyperlink>
            <w:r>
              <w:rPr/>
              <w:t xml:space="preserve">,</w:t>
            </w:r>
            <w:hyperlink r:id="rId10" w:history="1">
              <w:r>
                <w:rPr>
                  <w:color w:val="#410a8c"/>
                  <w:u w:val="single"/>
                </w:rPr>
                <w:t xml:space="preserve">K G Designed Research</w:t>
              </w:r>
            </w:hyperlink>
            <w:r>
              <w:rPr/>
              <w:t xml:space="preserve">,</w:t>
            </w:r>
            <w:hyperlink r:id="rId11" w:history="1">
              <w:r>
                <w:rPr>
                  <w:color w:val="#410a8c"/>
                  <w:u w:val="single"/>
                </w:rPr>
                <w:t xml:space="preserve">C R Wrote</w:t>
              </w:r>
            </w:hyperlink>
            <w:r>
              <w:rPr/>
              <w:t xml:space="preserve">,</w:t>
            </w:r>
            <w:hyperlink r:id="rId12" w:history="1">
              <w:r>
                <w:rPr>
                  <w:color w:val="#410a8c"/>
                  <w:u w:val="single"/>
                </w:rPr>
                <w:t xml:space="preserve">Enora Ferron</w:t>
              </w:r>
            </w:hyperlink>
            <w:r>
              <w:rPr/>
              <w:t xml:space="preserve">,</w:t>
            </w:r>
            <w:hyperlink r:id="rId13" w:history="1">
              <w:r>
                <w:rPr>
                  <w:color w:val="#410a8c"/>
                  <w:u w:val="single"/>
                </w:rPr>
                <w:t xml:space="preserve">Catherine Willem</w:t>
              </w:r>
            </w:hyperlink>
            <w:r>
              <w:rPr/>
              <w:t xml:space="preserve">et al.</w:t>
            </w:r>
          </w:p>
          <w:p>
            <w:pPr/>
            <w:r>
              <w:rPr>
                <w:i w:val="1"/>
                <w:iCs w:val="1"/>
              </w:rPr>
              <w:t xml:space="preserve">Blood Advances</w:t>
            </w:r>
            <w:r>
              <w:rPr/>
              <w:t xml:space="preserve">, 2025, </w:t>
            </w:r>
            <w:hyperlink r:id="rId14" w:history="1">
              <w:r>
                <w:rPr>
                  <w:color w:val="#410a8c"/>
                  <w:u w:val="single"/>
                </w:rPr>
                <w:t xml:space="preserve">⟨10.1182/bloodadvances.2025017707⟩</w:t>
              </w:r>
            </w:hyperlink>
          </w:p>
          <w:p>
            <w:pPr/>
            <w:r>
              <w:rPr/>
              <w:t xml:space="preserve">Article dans une revue</w:t>
            </w:r>
          </w:p>
          <w:p>
            <w:pPr/>
            <w:hyperlink r:id="rId8" w:history="1">
              <w:r>
                <w:rPr>
                  <w:color w:val="#410a8c"/>
                  <w:u w:val="single"/>
                </w:rPr>
                <w:t xml:space="preserve">hal-05459628v1</w:t>
              </w:r>
            </w:hyperlink>
          </w:p>
        </w:tc>
      </w:tr>
      <w:tr>
        <w:trPr/>
        <w:tc>
          <w:tcPr>
            <w:noWrap/>
          </w:tcPr>
          <w:p>
            <w:pPr>
              <w:spacing w:after="200"/>
            </w:pPr>
            <w:hyperlink r:id="rId15" w:history="1">
              <w:r>
                <w:rPr>
                  <w:color w:val="1e198e"/>
                  <w:b w:val="1"/>
                  <w:bCs w:val="1"/>
                  <w:u w:val="single"/>
                </w:rPr>
                <w:t xml:space="preserve">Molecular Interactions Between NK Cells and Acute Leukemic Cells: KIR2DL5 Drastically Limits NK Cell Responses</w:t>
              </w:r>
            </w:hyperlink>
          </w:p>
          <w:p>
            <w:pPr/>
            <w:hyperlink r:id="rId12" w:history="1">
              <w:r>
                <w:rPr>
                  <w:color w:val="#410a8c"/>
                  <w:u w:val="single"/>
                </w:rPr>
                <w:t xml:space="preserve">Enora Ferron</w:t>
              </w:r>
            </w:hyperlink>
            <w:r>
              <w:rPr/>
              <w:t xml:space="preserve">,</w:t>
            </w:r>
            <w:hyperlink r:id="rId9" w:history="1">
              <w:r>
                <w:rPr>
                  <w:color w:val="#410a8c"/>
                  <w:u w:val="single"/>
                </w:rPr>
                <w:t xml:space="preserve">Maxime Jullien</w:t>
              </w:r>
            </w:hyperlink>
            <w:r>
              <w:rPr/>
              <w:t xml:space="preserve">,</w:t>
            </w:r>
            <w:hyperlink r:id="rId16" w:history="1">
              <w:r>
                <w:rPr>
                  <w:color w:val="#410a8c"/>
                  <w:u w:val="single"/>
                </w:rPr>
                <w:t xml:space="preserve">Martin Braud</w:t>
              </w:r>
            </w:hyperlink>
            <w:r>
              <w:rPr/>
              <w:t xml:space="preserve">,</w:t>
            </w:r>
            <w:hyperlink r:id="rId17" w:history="1">
              <w:r>
                <w:rPr>
                  <w:color w:val="#410a8c"/>
                  <w:u w:val="single"/>
                </w:rPr>
                <w:t xml:space="preserve">Gaëlle David</w:t>
              </w:r>
            </w:hyperlink>
            <w:r>
              <w:rPr/>
              <w:t xml:space="preserve">,</w:t>
            </w:r>
            <w:hyperlink r:id="rId18" w:history="1">
              <w:r>
                <w:rPr>
                  <w:color w:val="#410a8c"/>
                  <w:u w:val="single"/>
                </w:rPr>
                <w:t xml:space="preserve">Cynthia Fourgeux</w:t>
              </w:r>
            </w:hyperlink>
            <w:r>
              <w:rPr/>
              <w:t xml:space="preserve">et al.</w:t>
            </w:r>
          </w:p>
          <w:p>
            <w:pPr/>
            <w:r>
              <w:rPr>
                <w:i w:val="1"/>
                <w:iCs w:val="1"/>
              </w:rPr>
              <w:t xml:space="preserve">Journal of Clinical Immunology</w:t>
            </w:r>
            <w:r>
              <w:rPr/>
              <w:t xml:space="preserve">, 2025, 45 (1), pp.118. </w:t>
            </w:r>
            <w:hyperlink r:id="rId19" w:history="1">
              <w:r>
                <w:rPr>
                  <w:color w:val="#410a8c"/>
                  <w:u w:val="single"/>
                </w:rPr>
                <w:t xml:space="preserve">⟨10.1007/s10875-025-01913-y⟩</w:t>
              </w:r>
            </w:hyperlink>
          </w:p>
          <w:p>
            <w:pPr/>
            <w:r>
              <w:rPr/>
              <w:t xml:space="preserve">Article dans une revue</w:t>
            </w:r>
          </w:p>
          <w:p>
            <w:pPr/>
            <w:hyperlink r:id="rId15" w:history="1">
              <w:r>
                <w:rPr>
                  <w:color w:val="#410a8c"/>
                  <w:u w:val="single"/>
                </w:rPr>
                <w:t xml:space="preserve">hal-05210776v1</w:t>
              </w:r>
            </w:hyperlink>
          </w:p>
        </w:tc>
      </w:tr>
      <w:tr>
        <w:trPr/>
        <w:tc>
          <w:tcPr>
            <w:noWrap/>
          </w:tcPr>
          <w:p>
            <w:pPr>
              <w:spacing w:after="200"/>
            </w:pPr>
            <w:hyperlink r:id="rId20" w:history="1">
              <w:r>
                <w:rPr>
                  <w:color w:val="1e198e"/>
                  <w:b w:val="1"/>
                  <w:bCs w:val="1"/>
                  <w:u w:val="single"/>
                </w:rPr>
                <w:t xml:space="preserve">Multifactorial determinants of NK cell repertoire organization: insights into age, sex, KIR genotype, HLA typing, and CMV influence</w:t>
              </w:r>
            </w:hyperlink>
          </w:p>
          <w:p>
            <w:pPr/>
            <w:hyperlink r:id="rId12" w:history="1">
              <w:r>
                <w:rPr>
                  <w:color w:val="#410a8c"/>
                  <w:u w:val="single"/>
                </w:rPr>
                <w:t xml:space="preserve">Enora Ferron</w:t>
              </w:r>
            </w:hyperlink>
            <w:r>
              <w:rPr/>
              <w:t xml:space="preserve">,</w:t>
            </w: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22" w:history="1">
              <w:r>
                <w:rPr>
                  <w:color w:val="#410a8c"/>
                  <w:u w:val="single"/>
                </w:rPr>
                <w:t xml:space="preserve">Perla Salameh</w:t>
              </w:r>
            </w:hyperlink>
            <w:r>
              <w:rPr/>
              <w:t xml:space="preserve">et al.</w:t>
            </w:r>
          </w:p>
          <w:p>
            <w:pPr/>
            <w:r>
              <w:rPr>
                <w:i w:val="1"/>
                <w:iCs w:val="1"/>
              </w:rPr>
              <w:t xml:space="preserve">Frontiers in Immunology</w:t>
            </w:r>
            <w:r>
              <w:rPr/>
              <w:t xml:space="preserve">, 2024, 15 (23), pp.1389358. </w:t>
            </w:r>
            <w:hyperlink r:id="rId23" w:history="1">
              <w:r>
                <w:rPr>
                  <w:color w:val="#410a8c"/>
                  <w:u w:val="single"/>
                </w:rPr>
                <w:t xml:space="preserve">⟨10.3389/fimmu.2024.1389358⟩</w:t>
              </w:r>
            </w:hyperlink>
          </w:p>
          <w:p>
            <w:pPr/>
            <w:r>
              <w:rPr/>
              <w:t xml:space="preserve">Article dans une revue</w:t>
            </w:r>
          </w:p>
          <w:p>
            <w:pPr/>
            <w:hyperlink r:id="rId20" w:history="1">
              <w:r>
                <w:rPr>
                  <w:color w:val="#410a8c"/>
                  <w:u w:val="single"/>
                </w:rPr>
                <w:t xml:space="preserve">hal-05095705v1</w:t>
              </w:r>
            </w:hyperlink>
          </w:p>
        </w:tc>
      </w:tr>
      <w:tr>
        <w:trPr/>
        <w:tc>
          <w:tcPr>
            <w:noWrap/>
          </w:tcPr>
          <w:p>
            <w:pPr>
              <w:spacing w:after="200"/>
            </w:pPr>
            <w:hyperlink r:id="rId24" w:history="1">
              <w:r>
                <w:rPr>
                  <w:color w:val="1e198e"/>
                  <w:b w:val="1"/>
                  <w:bCs w:val="1"/>
                  <w:u w:val="single"/>
                </w:rPr>
                <w:t xml:space="preserve">Myelodysplastic Syndrome associated TET2 mutations affect NK cell function and genome methylation</w:t>
              </w:r>
            </w:hyperlink>
          </w:p>
          <w:p>
            <w:pPr/>
            <w:hyperlink r:id="rId25" w:history="1">
              <w:r>
                <w:rPr>
                  <w:color w:val="#410a8c"/>
                  <w:u w:val="single"/>
                </w:rPr>
                <w:t xml:space="preserve">Maxime Boy</w:t>
              </w:r>
            </w:hyperlink>
            <w:r>
              <w:rPr/>
              <w:t xml:space="preserve">,</w:t>
            </w:r>
            <w:hyperlink r:id="rId26" w:history="1">
              <w:r>
                <w:rPr>
                  <w:color w:val="#410a8c"/>
                  <w:u w:val="single"/>
                </w:rPr>
                <w:t xml:space="preserve">Valeria Bisio</w:t>
              </w:r>
            </w:hyperlink>
            <w:r>
              <w:rPr/>
              <w:t xml:space="preserve">,</w:t>
            </w:r>
            <w:hyperlink r:id="rId27" w:history="1">
              <w:r>
                <w:rPr>
                  <w:color w:val="#410a8c"/>
                  <w:u w:val="single"/>
                </w:rPr>
                <w:t xml:space="preserve">Lin-Pierre Zhao</w:t>
              </w:r>
            </w:hyperlink>
            <w:r>
              <w:rPr/>
              <w:t xml:space="preserve">,</w:t>
            </w:r>
            <w:hyperlink r:id="rId28" w:history="1">
              <w:r>
                <w:rPr>
                  <w:color w:val="#410a8c"/>
                  <w:u w:val="single"/>
                </w:rPr>
                <w:t xml:space="preserve">Fabien Guidez</w:t>
              </w:r>
            </w:hyperlink>
            <w:r>
              <w:rPr/>
              <w:t xml:space="preserve">,</w:t>
            </w:r>
            <w:hyperlink r:id="rId29" w:history="1">
              <w:r>
                <w:rPr>
                  <w:color w:val="#410a8c"/>
                  <w:u w:val="single"/>
                </w:rPr>
                <w:t xml:space="preserve">Bérénice Schell</w:t>
              </w:r>
            </w:hyperlink>
            <w:r>
              <w:rPr/>
              <w:t xml:space="preserve">et al.</w:t>
            </w:r>
          </w:p>
          <w:p>
            <w:pPr/>
            <w:r>
              <w:rPr>
                <w:i w:val="1"/>
                <w:iCs w:val="1"/>
              </w:rPr>
              <w:t xml:space="preserve">Nature Communications</w:t>
            </w:r>
            <w:r>
              <w:rPr/>
              <w:t xml:space="preserve">, 2023, 14 (1), pp.588. </w:t>
            </w:r>
            <w:hyperlink r:id="rId30" w:history="1">
              <w:r>
                <w:rPr>
                  <w:color w:val="#410a8c"/>
                  <w:u w:val="single"/>
                </w:rPr>
                <w:t xml:space="preserve">⟨10.1038/s41467-023-36193-w⟩</w:t>
              </w:r>
            </w:hyperlink>
          </w:p>
          <w:p>
            <w:pPr/>
            <w:r>
              <w:rPr/>
              <w:t xml:space="preserve">Article dans une revue</w:t>
            </w:r>
          </w:p>
          <w:p>
            <w:pPr/>
            <w:hyperlink r:id="rId24" w:history="1">
              <w:r>
                <w:rPr>
                  <w:color w:val="#410a8c"/>
                  <w:u w:val="single"/>
                </w:rPr>
                <w:t xml:space="preserve">hal-04077484v1</w:t>
              </w:r>
            </w:hyperlink>
          </w:p>
        </w:tc>
      </w:tr>
      <w:tr>
        <w:trPr/>
        <w:tc>
          <w:tcPr>
            <w:noWrap/>
          </w:tcPr>
          <w:p>
            <w:pPr>
              <w:spacing w:after="200"/>
            </w:pPr>
            <w:hyperlink r:id="rId31" w:history="1">
              <w:r>
                <w:rPr>
                  <w:color w:val="1e198e"/>
                  <w:b w:val="1"/>
                  <w:bCs w:val="1"/>
                  <w:u w:val="single"/>
                </w:rPr>
                <w:t xml:space="preserve">Non-Expressed Donor KIR3DL1 Alleles May Represent a Risk Factor for Relapse after T-Replete Haploidentical Hematopoietic Stem Cell Transplantation</w:t>
              </w:r>
            </w:hyperlink>
          </w:p>
          <w:p>
            <w:pPr/>
            <w:hyperlink r:id="rId21" w:history="1">
              <w:r>
                <w:rPr>
                  <w:color w:val="#410a8c"/>
                  <w:u w:val="single"/>
                </w:rPr>
                <w:t xml:space="preserve">Nolwenn Legrand</w:t>
              </w:r>
            </w:hyperlink>
            <w:r>
              <w:rPr/>
              <w:t xml:space="preserve">,</w:t>
            </w:r>
            <w:hyperlink r:id="rId22" w:history="1">
              <w:r>
                <w:rPr>
                  <w:color w:val="#410a8c"/>
                  <w:u w:val="single"/>
                </w:rPr>
                <w:t xml:space="preserve">Perla Salameh</w:t>
              </w:r>
            </w:hyperlink>
            <w:r>
              <w:rPr/>
              <w:t xml:space="preserve">,</w:t>
            </w:r>
            <w:hyperlink r:id="rId9" w:history="1">
              <w:r>
                <w:rPr>
                  <w:color w:val="#410a8c"/>
                  <w:u w:val="single"/>
                </w:rPr>
                <w:t xml:space="preserve">Maxime Jullien</w:t>
              </w:r>
            </w:hyperlink>
            <w:r>
              <w:rPr/>
              <w:t xml:space="preserve">,</w:t>
            </w:r>
            <w:hyperlink r:id="rId32" w:history="1">
              <w:r>
                <w:rPr>
                  <w:color w:val="#410a8c"/>
                  <w:u w:val="single"/>
                </w:rPr>
                <w:t xml:space="preserve">Patrice Chevallier</w:t>
              </w:r>
            </w:hyperlink>
            <w:r>
              <w:rPr/>
              <w:t xml:space="preserve">,</w:t>
            </w:r>
            <w:hyperlink r:id="rId12" w:history="1">
              <w:r>
                <w:rPr>
                  <w:color w:val="#410a8c"/>
                  <w:u w:val="single"/>
                </w:rPr>
                <w:t xml:space="preserve">Enora Ferron</w:t>
              </w:r>
            </w:hyperlink>
            <w:r>
              <w:rPr/>
              <w:t xml:space="preserve">et al.</w:t>
            </w:r>
          </w:p>
          <w:p>
            <w:pPr/>
            <w:r>
              <w:rPr>
                <w:i w:val="1"/>
                <w:iCs w:val="1"/>
              </w:rPr>
              <w:t xml:space="preserve">Cancers</w:t>
            </w:r>
            <w:r>
              <w:rPr/>
              <w:t xml:space="preserve">, 2023, 15 (10), pp.2754. </w:t>
            </w:r>
            <w:hyperlink r:id="rId33" w:history="1">
              <w:r>
                <w:rPr>
                  <w:color w:val="#410a8c"/>
                  <w:u w:val="single"/>
                </w:rPr>
                <w:t xml:space="preserve">⟨10.3390/cancers15102754⟩</w:t>
              </w:r>
            </w:hyperlink>
          </w:p>
          <w:p>
            <w:pPr/>
            <w:r>
              <w:rPr/>
              <w:t xml:space="preserve">Article dans une revue</w:t>
            </w:r>
          </w:p>
          <w:p>
            <w:pPr/>
            <w:hyperlink r:id="rId31" w:history="1">
              <w:r>
                <w:rPr>
                  <w:color w:val="#410a8c"/>
                  <w:u w:val="single"/>
                </w:rPr>
                <w:t xml:space="preserve">hal-04755864v1</w:t>
              </w:r>
            </w:hyperlink>
          </w:p>
        </w:tc>
      </w:tr>
      <w:tr>
        <w:trPr/>
        <w:tc>
          <w:tcPr>
            <w:noWrap/>
          </w:tcPr>
          <w:p>
            <w:pPr>
              <w:spacing w:after="200"/>
            </w:pPr>
            <w:hyperlink r:id="rId34" w:history="1">
              <w:r>
                <w:rPr>
                  <w:color w:val="1e198e"/>
                  <w:b w:val="1"/>
                  <w:bCs w:val="1"/>
                  <w:u w:val="single"/>
                </w:rPr>
                <w:t xml:space="preserve">Donor selection for adoptive immunotherapy with NK cells in AML patients: Comparison between analysis of lytic NK cell clones and phenotypical identification of alloreactive NK cell repertoire</w:t>
              </w:r>
            </w:hyperlink>
          </w:p>
          <w:p>
            <w:pPr/>
            <w:hyperlink r:id="rId35" w:history="1">
              <w:r>
                <w:rPr>
                  <w:color w:val="#410a8c"/>
                  <w:u w:val="single"/>
                </w:rPr>
                <w:t xml:space="preserve">Raffaella Meazza</w:t>
              </w:r>
            </w:hyperlink>
            <w:r>
              <w:rPr/>
              <w:t xml:space="preserve">,</w:t>
            </w:r>
            <w:hyperlink r:id="rId36" w:history="1">
              <w:r>
                <w:rPr>
                  <w:color w:val="#410a8c"/>
                  <w:u w:val="single"/>
                </w:rPr>
                <w:t xml:space="preserve">Loredana Ruggeri</w:t>
              </w:r>
            </w:hyperlink>
            <w:r>
              <w:rPr/>
              <w:t xml:space="preserve">,</w:t>
            </w:r>
            <w:hyperlink r:id="rId37" w:history="1">
              <w:r>
                <w:rPr>
                  <w:color w:val="#410a8c"/>
                  <w:u w:val="single"/>
                </w:rPr>
                <w:t xml:space="preserve">Fabio Guolo</w:t>
              </w:r>
            </w:hyperlink>
            <w:r>
              <w:rPr/>
              <w:t xml:space="preserve">,</w:t>
            </w:r>
            <w:hyperlink r:id="rId38" w:history="1">
              <w:r>
                <w:rPr>
                  <w:color w:val="#410a8c"/>
                  <w:u w:val="single"/>
                </w:rPr>
                <w:t xml:space="preserve">Paola Minetto</w:t>
              </w:r>
            </w:hyperlink>
            <w:r>
              <w:rPr/>
              <w:t xml:space="preserve">,</w:t>
            </w:r>
            <w:hyperlink r:id="rId39" w:history="1">
              <w:r>
                <w:rPr>
                  <w:color w:val="#410a8c"/>
                  <w:u w:val="single"/>
                </w:rPr>
                <w:t xml:space="preserve">Paolo Canevali</w:t>
              </w:r>
            </w:hyperlink>
            <w:r>
              <w:rPr/>
              <w:t xml:space="preserve">et al.</w:t>
            </w:r>
          </w:p>
          <w:p>
            <w:pPr/>
            <w:r>
              <w:rPr>
                <w:i w:val="1"/>
                <w:iCs w:val="1"/>
              </w:rPr>
              <w:t xml:space="preserve">Frontiers in Immunology</w:t>
            </w:r>
            <w:r>
              <w:rPr/>
              <w:t xml:space="preserve">, 2023, 14, pp.1111419. </w:t>
            </w:r>
            <w:hyperlink r:id="rId40" w:history="1">
              <w:r>
                <w:rPr>
                  <w:color w:val="#410a8c"/>
                  <w:u w:val="single"/>
                </w:rPr>
                <w:t xml:space="preserve">⟨10.3389/fimmu.2023.1111419⟩</w:t>
              </w:r>
            </w:hyperlink>
          </w:p>
          <w:p>
            <w:pPr/>
            <w:r>
              <w:rPr/>
              <w:t xml:space="preserve">Article dans une revue</w:t>
            </w:r>
          </w:p>
          <w:p>
            <w:pPr/>
            <w:hyperlink r:id="rId34" w:history="1">
              <w:r>
                <w:rPr>
                  <w:color w:val="#410a8c"/>
                  <w:u w:val="single"/>
                </w:rPr>
                <w:t xml:space="preserve">hal-05095112v1</w:t>
              </w:r>
            </w:hyperlink>
          </w:p>
        </w:tc>
      </w:tr>
      <w:tr>
        <w:trPr/>
        <w:tc>
          <w:tcPr>
            <w:noWrap/>
          </w:tcPr>
          <w:p>
            <w:pPr>
              <w:spacing w:after="200"/>
            </w:pPr>
            <w:hyperlink r:id="rId41" w:history="1">
              <w:r>
                <w:rPr>
                  <w:color w:val="1e198e"/>
                  <w:b w:val="1"/>
                  <w:bCs w:val="1"/>
                  <w:u w:val="single"/>
                </w:rPr>
                <w:t xml:space="preserve">Transfusion-Related Renal Dysfunction After Cardiac Surgery</w:t>
              </w:r>
            </w:hyperlink>
          </w:p>
          <w:p>
            <w:pPr/>
            <w:hyperlink r:id="rId42" w:history="1">
              <w:r>
                <w:rPr>
                  <w:color w:val="#410a8c"/>
                  <w:u w:val="single"/>
                </w:rPr>
                <w:t xml:space="preserve">Mickael Vourc’h</w:t>
              </w:r>
            </w:hyperlink>
            <w:r>
              <w:rPr/>
              <w:t xml:space="preserve">,</w:t>
            </w:r>
            <w:hyperlink r:id="rId43" w:history="1">
              <w:r>
                <w:rPr>
                  <w:color w:val="#410a8c"/>
                  <w:u w:val="single"/>
                </w:rPr>
                <w:t xml:space="preserve">Antoine Roquilly</w:t>
              </w:r>
            </w:hyperlink>
            <w:r>
              <w:rPr/>
              <w:t xml:space="preserve">,</w:t>
            </w:r>
            <w:hyperlink r:id="rId44" w:history="1">
              <w:r>
                <w:rPr>
                  <w:color w:val="#410a8c"/>
                  <w:u w:val="single"/>
                </w:rPr>
                <w:t xml:space="preserve">Adrien Foucher</w:t>
              </w:r>
            </w:hyperlink>
            <w:r>
              <w:rPr/>
              <w:t xml:space="preserve">,</w:t>
            </w:r>
            <w:hyperlink r:id="rId45" w:history="1">
              <w:r>
                <w:rPr>
                  <w:color w:val="#410a8c"/>
                  <w:u w:val="single"/>
                </w:rPr>
                <w:t xml:space="preserve">Christelle Retière</w:t>
              </w:r>
            </w:hyperlink>
            <w:r>
              <w:rPr/>
              <w:t xml:space="preserve">,</w:t>
            </w:r>
            <w:hyperlink r:id="rId46" w:history="1">
              <w:r>
                <w:rPr>
                  <w:color w:val="#410a8c"/>
                  <w:u w:val="single"/>
                </w:rPr>
                <w:t xml:space="preserve">Fanny Feuillet</w:t>
              </w:r>
            </w:hyperlink>
            <w:r>
              <w:rPr/>
              <w:t xml:space="preserve">et al.</w:t>
            </w:r>
          </w:p>
          <w:p>
            <w:pPr/>
            <w:r>
              <w:rPr>
                <w:i w:val="1"/>
                <w:iCs w:val="1"/>
              </w:rPr>
              <w:t xml:space="preserve">JACC : Basic to Translational Science</w:t>
            </w:r>
            <w:r>
              <w:rPr/>
              <w:t xml:space="preserve">, 2022, 7 (7), pp.627 - 638. </w:t>
            </w:r>
            <w:hyperlink r:id="rId47" w:history="1">
              <w:r>
                <w:rPr>
                  <w:color w:val="#410a8c"/>
                  <w:u w:val="single"/>
                </w:rPr>
                <w:t xml:space="preserve">⟨10.1016/j.jacbts.2022.02.019⟩</w:t>
              </w:r>
            </w:hyperlink>
          </w:p>
          <w:p>
            <w:pPr/>
            <w:r>
              <w:rPr/>
              <w:t xml:space="preserve">Article dans une revue</w:t>
            </w:r>
          </w:p>
          <w:p>
            <w:pPr/>
            <w:hyperlink r:id="rId41" w:history="1">
              <w:r>
                <w:rPr>
                  <w:color w:val="#410a8c"/>
                  <w:u w:val="single"/>
                </w:rPr>
                <w:t xml:space="preserve">hal-03832228v1</w:t>
              </w:r>
            </w:hyperlink>
          </w:p>
        </w:tc>
      </w:tr>
      <w:tr>
        <w:trPr/>
        <w:tc>
          <w:tcPr>
            <w:noWrap/>
          </w:tcPr>
          <w:p>
            <w:pPr>
              <w:spacing w:after="200"/>
            </w:pPr>
            <w:hyperlink r:id="rId48" w:history="1">
              <w:r>
                <w:rPr>
                  <w:color w:val="1e198e"/>
                  <w:b w:val="1"/>
                  <w:bCs w:val="1"/>
                  <w:u w:val="single"/>
                </w:rPr>
                <w:t xml:space="preserve">Peptide: MHC-based DNA vaccination strategy to activate natural killer cells by targeting killer cell immunoglobulin-like receptors</w:t>
              </w:r>
            </w:hyperlink>
          </w:p>
          <w:p>
            <w:pPr/>
            <w:hyperlink r:id="rId49" w:history="1">
              <w:r>
                <w:rPr>
                  <w:color w:val="#410a8c"/>
                  <w:u w:val="single"/>
                </w:rPr>
                <w:t xml:space="preserve">Pauline Rettman</w:t>
              </w:r>
            </w:hyperlink>
            <w:r>
              <w:rPr/>
              <w:t xml:space="preserve">,</w:t>
            </w:r>
            <w:hyperlink r:id="rId50" w:history="1">
              <w:r>
                <w:rPr>
                  <w:color w:val="#410a8c"/>
                  <w:u w:val="single"/>
                </w:rPr>
                <w:t xml:space="preserve">Matthew D Blunt</w:t>
              </w:r>
            </w:hyperlink>
            <w:r>
              <w:rPr/>
              <w:t xml:space="preserve">,</w:t>
            </w:r>
            <w:hyperlink r:id="rId51" w:history="1">
              <w:r>
                <w:rPr>
                  <w:color w:val="#410a8c"/>
                  <w:u w:val="single"/>
                </w:rPr>
                <w:t xml:space="preserve">Rebecca J Fulton</w:t>
              </w:r>
            </w:hyperlink>
            <w:r>
              <w:rPr/>
              <w:t xml:space="preserve">,</w:t>
            </w:r>
            <w:hyperlink r:id="rId52" w:history="1">
              <w:r>
                <w:rPr>
                  <w:color w:val="#410a8c"/>
                  <w:u w:val="single"/>
                </w:rPr>
                <w:t xml:space="preserve">Andres F Vallejo</w:t>
              </w:r>
            </w:hyperlink>
            <w:r>
              <w:rPr/>
              <w:t xml:space="preserve">,</w:t>
            </w:r>
            <w:hyperlink r:id="rId53" w:history="1">
              <w:r>
                <w:rPr>
                  <w:color w:val="#410a8c"/>
                  <w:u w:val="single"/>
                </w:rPr>
                <w:t xml:space="preserve">Leidy y Bastidas-Legarda</w:t>
              </w:r>
            </w:hyperlink>
            <w:r>
              <w:rPr/>
              <w:t xml:space="preserve">et al.</w:t>
            </w:r>
          </w:p>
          <w:p>
            <w:pPr/>
            <w:r>
              <w:rPr>
                <w:i w:val="1"/>
                <w:iCs w:val="1"/>
              </w:rPr>
              <w:t xml:space="preserve">Journal for Immunotherapy of Cancer</w:t>
            </w:r>
            <w:r>
              <w:rPr/>
              <w:t xml:space="preserve">, 2021, 9 (5), pp.e001912. </w:t>
            </w:r>
            <w:hyperlink r:id="rId54" w:history="1">
              <w:r>
                <w:rPr>
                  <w:color w:val="#410a8c"/>
                  <w:u w:val="single"/>
                </w:rPr>
                <w:t xml:space="preserve">⟨10.1136/jitc-2020-001912⟩</w:t>
              </w:r>
            </w:hyperlink>
          </w:p>
          <w:p>
            <w:pPr/>
            <w:r>
              <w:rPr/>
              <w:t xml:space="preserve">Article dans une revue</w:t>
            </w:r>
          </w:p>
          <w:p>
            <w:pPr/>
            <w:hyperlink r:id="rId48" w:history="1">
              <w:r>
                <w:rPr>
                  <w:color w:val="#410a8c"/>
                  <w:u w:val="single"/>
                </w:rPr>
                <w:t xml:space="preserve">inserm-03290339v1</w:t>
              </w:r>
            </w:hyperlink>
          </w:p>
        </w:tc>
      </w:tr>
      <w:tr>
        <w:trPr/>
        <w:tc>
          <w:tcPr>
            <w:noWrap/>
          </w:tcPr>
          <w:p>
            <w:pPr>
              <w:spacing w:after="200"/>
            </w:pPr>
            <w:hyperlink r:id="rId55" w:history="1">
              <w:r>
                <w:rPr>
                  <w:color w:val="1e198e"/>
                  <w:b w:val="1"/>
                  <w:bCs w:val="1"/>
                  <w:u w:val="single"/>
                </w:rPr>
                <w:t xml:space="preserve">Haploinsufficiency of the Sin3/HDAC corepressor complex member SIN3B causes a syndromic intellectual disability/autism spectrum disorder</w:t>
              </w:r>
            </w:hyperlink>
          </w:p>
          <w:p>
            <w:pPr/>
            <w:hyperlink r:id="rId56" w:history="1">
              <w:r>
                <w:rPr>
                  <w:color w:val="#410a8c"/>
                  <w:u w:val="single"/>
                </w:rPr>
                <w:t xml:space="preserve">Xenia Latypova</w:t>
              </w:r>
            </w:hyperlink>
            <w:r>
              <w:rPr/>
              <w:t xml:space="preserve">,</w:t>
            </w:r>
            <w:hyperlink r:id="rId57" w:history="1">
              <w:r>
                <w:rPr>
                  <w:color w:val="#410a8c"/>
                  <w:u w:val="single"/>
                </w:rPr>
                <w:t xml:space="preserve">Marie Vincent</w:t>
              </w:r>
            </w:hyperlink>
            <w:r>
              <w:rPr/>
              <w:t xml:space="preserve">,</w:t>
            </w:r>
            <w:hyperlink r:id="rId58" w:history="1">
              <w:r>
                <w:rPr>
                  <w:color w:val="#410a8c"/>
                  <w:u w:val="single"/>
                </w:rPr>
                <w:t xml:space="preserve">Alice Mollé</w:t>
              </w:r>
            </w:hyperlink>
            <w:r>
              <w:rPr/>
              <w:t xml:space="preserve">,</w:t>
            </w:r>
            <w:hyperlink r:id="rId59" w:history="1">
              <w:r>
                <w:rPr>
                  <w:color w:val="#410a8c"/>
                  <w:u w:val="single"/>
                </w:rPr>
                <w:t xml:space="preserve">Oluwadamilare A Adebambo</w:t>
              </w:r>
            </w:hyperlink>
            <w:r>
              <w:rPr/>
              <w:t xml:space="preserve">,</w:t>
            </w:r>
            <w:hyperlink r:id="rId18" w:history="1">
              <w:r>
                <w:rPr>
                  <w:color w:val="#410a8c"/>
                  <w:u w:val="single"/>
                </w:rPr>
                <w:t xml:space="preserve">Cynthia Fourgeux</w:t>
              </w:r>
            </w:hyperlink>
            <w:r>
              <w:rPr/>
              <w:t xml:space="preserve">et al.</w:t>
            </w:r>
          </w:p>
          <w:p>
            <w:pPr/>
            <w:r>
              <w:rPr>
                <w:i w:val="1"/>
                <w:iCs w:val="1"/>
              </w:rPr>
              <w:t xml:space="preserve">American Journal of Human Genetics</w:t>
            </w:r>
            <w:r>
              <w:rPr/>
              <w:t xml:space="preserve">, 2021, 108 (5), pp.929 - 941. </w:t>
            </w:r>
            <w:hyperlink r:id="rId60" w:history="1">
              <w:r>
                <w:rPr>
                  <w:color w:val="#410a8c"/>
                  <w:u w:val="single"/>
                </w:rPr>
                <w:t xml:space="preserve">⟨10.1016/j.ajhg.2021.03.017⟩</w:t>
              </w:r>
            </w:hyperlink>
          </w:p>
          <w:p>
            <w:pPr/>
            <w:r>
              <w:rPr/>
              <w:t xml:space="preserve">Article dans une revue</w:t>
            </w:r>
          </w:p>
          <w:p>
            <w:pPr/>
            <w:hyperlink r:id="rId55" w:history="1">
              <w:r>
                <w:rPr>
                  <w:color w:val="#410a8c"/>
                  <w:u w:val="single"/>
                </w:rPr>
                <w:t xml:space="preserve">inserm-03290535v1</w:t>
              </w:r>
            </w:hyperlink>
          </w:p>
        </w:tc>
      </w:tr>
      <w:tr>
        <w:trPr/>
        <w:tc>
          <w:tcPr>
            <w:noWrap/>
          </w:tcPr>
          <w:p>
            <w:pPr>
              <w:spacing w:after="200"/>
            </w:pPr>
            <w:hyperlink r:id="rId61" w:history="1">
              <w:r>
                <w:rPr>
                  <w:color w:val="1e198e"/>
                  <w:b w:val="1"/>
                  <w:bCs w:val="1"/>
                  <w:u w:val="single"/>
                </w:rPr>
                <w:t xml:space="preserve">Structural plasticity of KIR2DL2 and KIR2DL3 enables altered docking geometries atop HLA-C</w:t>
              </w:r>
            </w:hyperlink>
          </w:p>
          <w:p>
            <w:pPr/>
            <w:hyperlink r:id="rId62" w:history="1">
              <w:r>
                <w:rPr>
                  <w:color w:val="#410a8c"/>
                  <w:u w:val="single"/>
                </w:rPr>
                <w:t xml:space="preserve">Shoeib Moradi</w:t>
              </w:r>
            </w:hyperlink>
            <w:r>
              <w:rPr/>
              <w:t xml:space="preserve">,</w:t>
            </w:r>
            <w:hyperlink r:id="rId63" w:history="1">
              <w:r>
                <w:rPr>
                  <w:color w:val="#410a8c"/>
                  <w:u w:val="single"/>
                </w:rPr>
                <w:t xml:space="preserve">Sanda Stankovic</w:t>
              </w:r>
            </w:hyperlink>
            <w:r>
              <w:rPr/>
              <w:t xml:space="preserve">,</w:t>
            </w:r>
            <w:hyperlink r:id="rId64" w:history="1">
              <w:r>
                <w:rPr>
                  <w:color w:val="#410a8c"/>
                  <w:u w:val="single"/>
                </w:rPr>
                <w:t xml:space="preserve">Geraldine M O’connor</w:t>
              </w:r>
            </w:hyperlink>
            <w:r>
              <w:rPr/>
              <w:t xml:space="preserve">,</w:t>
            </w:r>
            <w:hyperlink r:id="rId65" w:history="1">
              <w:r>
                <w:rPr>
                  <w:color w:val="#410a8c"/>
                  <w:u w:val="single"/>
                </w:rPr>
                <w:t xml:space="preserve">Phillip Pymm</w:t>
              </w:r>
            </w:hyperlink>
            <w:r>
              <w:rPr/>
              <w:t xml:space="preserve">,</w:t>
            </w:r>
            <w:hyperlink r:id="rId66" w:history="1">
              <w:r>
                <w:rPr>
                  <w:color w:val="#410a8c"/>
                  <w:u w:val="single"/>
                </w:rPr>
                <w:t xml:space="preserve">Bruce J Maclachlan</w:t>
              </w:r>
            </w:hyperlink>
            <w:r>
              <w:rPr/>
              <w:t xml:space="preserve">et al.</w:t>
            </w:r>
          </w:p>
          <w:p>
            <w:pPr/>
            <w:r>
              <w:rPr>
                <w:i w:val="1"/>
                <w:iCs w:val="1"/>
              </w:rPr>
              <w:t xml:space="preserve">Nature Communications</w:t>
            </w:r>
            <w:r>
              <w:rPr/>
              <w:t xml:space="preserve">, 2021, 12 (1), pp.2173. </w:t>
            </w:r>
            <w:hyperlink r:id="rId67" w:history="1">
              <w:r>
                <w:rPr>
                  <w:color w:val="#410a8c"/>
                  <w:u w:val="single"/>
                </w:rPr>
                <w:t xml:space="preserve">⟨10.1038/s41467-021-22359-x⟩</w:t>
              </w:r>
            </w:hyperlink>
          </w:p>
          <w:p>
            <w:pPr/>
            <w:r>
              <w:rPr/>
              <w:t xml:space="preserve">Article dans une revue</w:t>
            </w:r>
          </w:p>
          <w:p>
            <w:pPr/>
            <w:hyperlink r:id="rId61" w:history="1">
              <w:r>
                <w:rPr>
                  <w:color w:val="#410a8c"/>
                  <w:u w:val="single"/>
                </w:rPr>
                <w:t xml:space="preserve">inserm-03290537v1</w:t>
              </w:r>
            </w:hyperlink>
          </w:p>
        </w:tc>
      </w:tr>
      <w:tr>
        <w:trPr/>
        <w:tc>
          <w:tcPr>
            <w:noWrap/>
          </w:tcPr>
          <w:p>
            <w:pPr>
              <w:spacing w:after="200"/>
            </w:pPr>
            <w:hyperlink r:id="rId68" w:history="1">
              <w:r>
                <w:rPr>
                  <w:color w:val="1e198e"/>
                  <w:b w:val="1"/>
                  <w:bCs w:val="1"/>
                  <w:u w:val="single"/>
                </w:rPr>
                <w:t xml:space="preserve">Activation Status Dictates the Function of Unlicensed Natural Killer Cells</w:t>
              </w:r>
            </w:hyperlink>
          </w:p>
          <w:p>
            <w:pPr/>
            <w:hyperlink r:id="rId69" w:history="1">
              <w:r>
                <w:rPr>
                  <w:color w:val="#410a8c"/>
                  <w:u w:val="single"/>
                </w:rPr>
                <w:t xml:space="preserve">Ethan Aguilar</w:t>
              </w:r>
            </w:hyperlink>
            <w:r>
              <w:rPr/>
              <w:t xml:space="preserve">,</w:t>
            </w:r>
            <w:hyperlink r:id="rId70" w:history="1">
              <w:r>
                <w:rPr>
                  <w:color w:val="#410a8c"/>
                  <w:u w:val="single"/>
                </w:rPr>
                <w:t xml:space="preserve">Cordelia Dunai</w:t>
              </w:r>
            </w:hyperlink>
            <w:r>
              <w:rPr/>
              <w:t xml:space="preserve">,</w:t>
            </w:r>
            <w:hyperlink r:id="rId71" w:history="1">
              <w:r>
                <w:rPr>
                  <w:color w:val="#410a8c"/>
                  <w:u w:val="single"/>
                </w:rPr>
                <w:t xml:space="preserve">Sean J Judge</w:t>
              </w:r>
            </w:hyperlink>
            <w:r>
              <w:rPr/>
              <w:t xml:space="preserve">,</w:t>
            </w:r>
            <w:hyperlink r:id="rId72" w:history="1">
              <w:r>
                <w:rPr>
                  <w:color w:val="#410a8c"/>
                  <w:u w:val="single"/>
                </w:rPr>
                <w:t xml:space="preserve">Anthony Elston Zamora</w:t>
              </w:r>
            </w:hyperlink>
            <w:r>
              <w:rPr/>
              <w:t xml:space="preserve">,</w:t>
            </w:r>
            <w:hyperlink r:id="rId73" w:history="1">
              <w:r>
                <w:rPr>
                  <w:color w:val="#410a8c"/>
                  <w:u w:val="single"/>
                </w:rPr>
                <w:t xml:space="preserve">Lam T Khuat</w:t>
              </w:r>
            </w:hyperlink>
            <w:r>
              <w:rPr/>
              <w:t xml:space="preserve">et al.</w:t>
            </w:r>
          </w:p>
          <w:p>
            <w:pPr/>
            <w:r>
              <w:rPr>
                <w:i w:val="1"/>
                <w:iCs w:val="1"/>
              </w:rPr>
              <w:t xml:space="preserve">Blood Advances</w:t>
            </w:r>
            <w:r>
              <w:rPr/>
              <w:t xml:space="preserve">, 2021, pp.bloodadvances.2021004589. </w:t>
            </w:r>
            <w:hyperlink r:id="rId74" w:history="1">
              <w:r>
                <w:rPr>
                  <w:color w:val="#410a8c"/>
                  <w:u w:val="single"/>
                </w:rPr>
                <w:t xml:space="preserve">⟨10.1182/bloodadvances.2021004589⟩</w:t>
              </w:r>
            </w:hyperlink>
          </w:p>
          <w:p>
            <w:pPr/>
            <w:r>
              <w:rPr/>
              <w:t xml:space="preserve">Article dans une revue</w:t>
            </w:r>
          </w:p>
          <w:p>
            <w:pPr/>
            <w:hyperlink r:id="rId68" w:history="1">
              <w:r>
                <w:rPr>
                  <w:color w:val="#410a8c"/>
                  <w:u w:val="single"/>
                </w:rPr>
                <w:t xml:space="preserve">inserm-03346742v1</w:t>
              </w:r>
            </w:hyperlink>
          </w:p>
        </w:tc>
      </w:tr>
      <w:tr>
        <w:trPr/>
        <w:tc>
          <w:tcPr>
            <w:noWrap/>
          </w:tcPr>
          <w:p>
            <w:pPr>
              <w:spacing w:after="200"/>
            </w:pPr>
            <w:hyperlink r:id="rId75" w:history="1">
              <w:r>
                <w:rPr>
                  <w:color w:val="1e198e"/>
                  <w:b w:val="1"/>
                  <w:bCs w:val="1"/>
                  <w:u w:val="single"/>
                </w:rPr>
                <w:t xml:space="preserve">Low number of KIR ligands in lymphoma patients favors a good rituximab-dependent NK cell response</w:t>
              </w:r>
            </w:hyperlink>
          </w:p>
          <w:p>
            <w:pPr/>
            <w:hyperlink r:id="rId76" w:history="1">
              <w:r>
                <w:rPr>
                  <w:color w:val="#410a8c"/>
                  <w:u w:val="single"/>
                </w:rPr>
                <w:t xml:space="preserve">Dhon Roméo Makanga</w:t>
              </w:r>
            </w:hyperlink>
            <w:r>
              <w:rPr/>
              <w:t xml:space="preserve">,</w:t>
            </w:r>
            <w:hyperlink r:id="rId9" w:history="1">
              <w:r>
                <w:rPr>
                  <w:color w:val="#410a8c"/>
                  <w:u w:val="single"/>
                </w:rPr>
                <w:t xml:space="preserve">Maxime Jullien</w:t>
              </w:r>
            </w:hyperlink>
            <w:r>
              <w:rPr/>
              <w:t xml:space="preserve">,</w:t>
            </w:r>
            <w:hyperlink r:id="rId17" w:history="1">
              <w:r>
                <w:rPr>
                  <w:color w:val="#410a8c"/>
                  <w:u w:val="single"/>
                </w:rPr>
                <w:t xml:space="preserve">Gaëlle David</w:t>
              </w:r>
            </w:hyperlink>
            <w:r>
              <w:rPr/>
              <w:t xml:space="preserve">,</w:t>
            </w:r>
            <w:hyperlink r:id="rId21" w:history="1">
              <w:r>
                <w:rPr>
                  <w:color w:val="#410a8c"/>
                  <w:u w:val="single"/>
                </w:rPr>
                <w:t xml:space="preserve">Nolwenn Legrand</w:t>
              </w:r>
            </w:hyperlink>
            <w:r>
              <w:rPr/>
              <w:t xml:space="preserve">,</w:t>
            </w:r>
            <w:hyperlink r:id="rId13" w:history="1">
              <w:r>
                <w:rPr>
                  <w:color w:val="#410a8c"/>
                  <w:u w:val="single"/>
                </w:rPr>
                <w:t xml:space="preserve">Catherine Willem</w:t>
              </w:r>
            </w:hyperlink>
            <w:r>
              <w:rPr/>
              <w:t xml:space="preserve">et al.</w:t>
            </w:r>
          </w:p>
          <w:p>
            <w:pPr/>
            <w:r>
              <w:rPr>
                <w:i w:val="1"/>
                <w:iCs w:val="1"/>
              </w:rPr>
              <w:t xml:space="preserve">OncoImmunology</w:t>
            </w:r>
            <w:r>
              <w:rPr/>
              <w:t xml:space="preserve">, 2021, 10 (1), pp.1936392. </w:t>
            </w:r>
            <w:hyperlink r:id="rId77" w:history="1">
              <w:r>
                <w:rPr>
                  <w:color w:val="#410a8c"/>
                  <w:u w:val="single"/>
                </w:rPr>
                <w:t xml:space="preserve">⟨10.1080/2162402x.2021.1936392⟩</w:t>
              </w:r>
            </w:hyperlink>
          </w:p>
          <w:p>
            <w:pPr/>
            <w:r>
              <w:rPr/>
              <w:t xml:space="preserve">Article dans une revue</w:t>
            </w:r>
          </w:p>
          <w:p>
            <w:pPr/>
            <w:hyperlink r:id="rId75" w:history="1">
              <w:r>
                <w:rPr>
                  <w:color w:val="#410a8c"/>
                  <w:u w:val="single"/>
                </w:rPr>
                <w:t xml:space="preserve">inserm-03287975v1</w:t>
              </w:r>
            </w:hyperlink>
          </w:p>
        </w:tc>
      </w:tr>
      <w:tr>
        <w:trPr/>
        <w:tc>
          <w:tcPr>
            <w:noWrap/>
          </w:tcPr>
          <w:p>
            <w:pPr>
              <w:spacing w:after="200"/>
            </w:pPr>
            <w:hyperlink r:id="rId78" w:history="1">
              <w:r>
                <w:rPr>
                  <w:color w:val="1e198e"/>
                  <w:b w:val="1"/>
                  <w:bCs w:val="1"/>
                  <w:u w:val="single"/>
                </w:rPr>
                <w:t xml:space="preserve">Relevance of Polymorphic KIR and HLA Class I Genes in NK-Cell-Based Immunotherapies for Adult Leukemic Patients</w:t>
              </w:r>
            </w:hyperlink>
          </w:p>
          <w:p>
            <w:pPr/>
            <w:hyperlink r:id="rId79" w:history="1">
              <w:r>
                <w:rPr>
                  <w:color w:val="#410a8c"/>
                  <w:u w:val="single"/>
                </w:rPr>
                <w:t xml:space="preserve">Léa Dubreuil</w:t>
              </w:r>
            </w:hyperlink>
            <w:r>
              <w:rPr/>
              <w:t xml:space="preserve">,</w:t>
            </w:r>
            <w:hyperlink r:id="rId32" w:history="1">
              <w:r>
                <w:rPr>
                  <w:color w:val="#410a8c"/>
                  <w:u w:val="single"/>
                </w:rPr>
                <w:t xml:space="preserve">Patrice Chevallier</w:t>
              </w:r>
            </w:hyperlink>
            <w:r>
              <w:rPr/>
              <w:t xml:space="preserve">,</w:t>
            </w:r>
            <w:hyperlink r:id="rId80" w:history="1">
              <w:r>
                <w:rPr>
                  <w:color w:val="#410a8c"/>
                  <w:u w:val="single"/>
                </w:rPr>
                <w:t xml:space="preserve">Christelle Retiere</w:t>
              </w:r>
            </w:hyperlink>
            <w:r>
              <w:rPr/>
              <w:t xml:space="preserve">,</w:t>
            </w:r>
            <w:hyperlink r:id="rId81" w:history="1">
              <w:r>
                <w:rPr>
                  <w:color w:val="#410a8c"/>
                  <w:u w:val="single"/>
                </w:rPr>
                <w:t xml:space="preserve">Katia Gagne</w:t>
              </w:r>
            </w:hyperlink>
          </w:p>
          <w:p>
            <w:pPr/>
            <w:r>
              <w:rPr>
                <w:i w:val="1"/>
                <w:iCs w:val="1"/>
              </w:rPr>
              <w:t xml:space="preserve">Cancers</w:t>
            </w:r>
            <w:r>
              <w:rPr/>
              <w:t xml:space="preserve">, 2021, 13 (15), pp.3767. </w:t>
            </w:r>
            <w:hyperlink r:id="rId82" w:history="1">
              <w:r>
                <w:rPr>
                  <w:color w:val="#410a8c"/>
                  <w:u w:val="single"/>
                </w:rPr>
                <w:t xml:space="preserve">⟨10.3390/cancers13153767⟩</w:t>
              </w:r>
            </w:hyperlink>
          </w:p>
          <w:p>
            <w:pPr/>
            <w:r>
              <w:rPr/>
              <w:t xml:space="preserve">Article dans une revue</w:t>
            </w:r>
          </w:p>
          <w:p>
            <w:pPr/>
            <w:hyperlink r:id="rId78" w:history="1">
              <w:r>
                <w:rPr>
                  <w:color w:val="#410a8c"/>
                  <w:u w:val="single"/>
                </w:rPr>
                <w:t xml:space="preserve">inserm-03317983v1</w:t>
              </w:r>
            </w:hyperlink>
          </w:p>
        </w:tc>
      </w:tr>
      <w:tr>
        <w:trPr/>
        <w:tc>
          <w:tcPr>
            <w:noWrap/>
          </w:tcPr>
          <w:p>
            <w:pPr>
              <w:spacing w:after="200"/>
            </w:pPr>
            <w:hyperlink r:id="rId83" w:history="1">
              <w:r>
                <w:rPr>
                  <w:color w:val="1e198e"/>
                  <w:b w:val="1"/>
                  <w:bCs w:val="1"/>
                  <w:u w:val="single"/>
                </w:rPr>
                <w:t xml:space="preserve">Deciphering the biology of KIR2DL3+ T lymphocytes that are associated to relapse in haploidentical HSCT</w:t>
              </w:r>
            </w:hyperlink>
          </w:p>
          <w:p>
            <w:pP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4" w:history="1">
              <w:r>
                <w:rPr>
                  <w:color w:val="#410a8c"/>
                  <w:u w:val="single"/>
                </w:rPr>
                <w:t xml:space="preserve">Zakia Djaoud</w:t>
              </w:r>
            </w:hyperlink>
            <w:r>
              <w:rPr/>
              <w:t xml:space="preserve">,</w:t>
            </w:r>
            <w:hyperlink r:id="rId85" w:history="1">
              <w:r>
                <w:rPr>
                  <w:color w:val="#410a8c"/>
                  <w:u w:val="single"/>
                </w:rPr>
                <w:t xml:space="preserve">Pierre Mérieau</w:t>
              </w:r>
            </w:hyperlink>
            <w:r>
              <w:rPr/>
              <w:t xml:space="preserve">et al.</w:t>
            </w:r>
          </w:p>
          <w:p>
            <w:pPr/>
            <w:r>
              <w:rPr>
                <w:i w:val="1"/>
                <w:iCs w:val="1"/>
              </w:rPr>
              <w:t xml:space="preserve">Scientific Reports</w:t>
            </w:r>
            <w:r>
              <w:rPr/>
              <w:t xml:space="preserve">, 2021, 11 (1), pp.15782. </w:t>
            </w:r>
            <w:hyperlink r:id="rId86" w:history="1">
              <w:r>
                <w:rPr>
                  <w:color w:val="#410a8c"/>
                  <w:u w:val="single"/>
                </w:rPr>
                <w:t xml:space="preserve">⟨10.1038/s41598-021-95245-7⟩</w:t>
              </w:r>
            </w:hyperlink>
          </w:p>
          <w:p>
            <w:pPr/>
            <w:r>
              <w:rPr/>
              <w:t xml:space="preserve">Article dans une revue</w:t>
            </w:r>
          </w:p>
          <w:p>
            <w:pPr/>
            <w:hyperlink r:id="rId83" w:history="1">
              <w:r>
                <w:rPr>
                  <w:color w:val="#410a8c"/>
                  <w:u w:val="single"/>
                </w:rPr>
                <w:t xml:space="preserve">inserm-03317982v1</w:t>
              </w:r>
            </w:hyperlink>
          </w:p>
        </w:tc>
      </w:tr>
      <w:tr>
        <w:trPr/>
        <w:tc>
          <w:tcPr>
            <w:noWrap/>
          </w:tcPr>
          <w:p>
            <w:pPr>
              <w:spacing w:after="200"/>
            </w:pPr>
            <w:hyperlink r:id="rId87" w:history="1">
              <w:r>
                <w:rPr>
                  <w:color w:val="1e198e"/>
                  <w:b w:val="1"/>
                  <w:bCs w:val="1"/>
                  <w:u w:val="single"/>
                </w:rPr>
                <w:t xml:space="preserve">Peptide: MHC-based DNA vaccination strategy to activate natural killer cells by targeting killer cell immunoglobulin-like receptors</w:t>
              </w:r>
            </w:hyperlink>
          </w:p>
          <w:p>
            <w:pPr/>
            <w:hyperlink r:id="rId49" w:history="1">
              <w:r>
                <w:rPr>
                  <w:color w:val="#410a8c"/>
                  <w:u w:val="single"/>
                </w:rPr>
                <w:t xml:space="preserve">Pauline Rettman</w:t>
              </w:r>
            </w:hyperlink>
            <w:r>
              <w:rPr/>
              <w:t xml:space="preserve">,</w:t>
            </w:r>
            <w:hyperlink r:id="rId50" w:history="1">
              <w:r>
                <w:rPr>
                  <w:color w:val="#410a8c"/>
                  <w:u w:val="single"/>
                </w:rPr>
                <w:t xml:space="preserve">Matthew D Blunt</w:t>
              </w:r>
            </w:hyperlink>
            <w:r>
              <w:rPr/>
              <w:t xml:space="preserve">,</w:t>
            </w:r>
            <w:hyperlink r:id="rId51" w:history="1">
              <w:r>
                <w:rPr>
                  <w:color w:val="#410a8c"/>
                  <w:u w:val="single"/>
                </w:rPr>
                <w:t xml:space="preserve">Rebecca J Fulton</w:t>
              </w:r>
            </w:hyperlink>
            <w:r>
              <w:rPr/>
              <w:t xml:space="preserve">,</w:t>
            </w:r>
            <w:hyperlink r:id="rId52" w:history="1">
              <w:r>
                <w:rPr>
                  <w:color w:val="#410a8c"/>
                  <w:u w:val="single"/>
                </w:rPr>
                <w:t xml:space="preserve">Andres F Vallejo</w:t>
              </w:r>
            </w:hyperlink>
            <w:r>
              <w:rPr/>
              <w:t xml:space="preserve">,</w:t>
            </w:r>
            <w:hyperlink r:id="rId53" w:history="1">
              <w:r>
                <w:rPr>
                  <w:color w:val="#410a8c"/>
                  <w:u w:val="single"/>
                </w:rPr>
                <w:t xml:space="preserve">Leidy y Bastidas-Legarda</w:t>
              </w:r>
            </w:hyperlink>
            <w:r>
              <w:rPr/>
              <w:t xml:space="preserve">et al.</w:t>
            </w:r>
          </w:p>
          <w:p>
            <w:pPr/>
            <w:r>
              <w:rPr>
                <w:i w:val="1"/>
                <w:iCs w:val="1"/>
              </w:rPr>
              <w:t xml:space="preserve">Journal for Immunotherapy of Cancer</w:t>
            </w:r>
            <w:r>
              <w:rPr/>
              <w:t xml:space="preserve">, 2021, 9 (5), pp.e001912. </w:t>
            </w:r>
            <w:hyperlink r:id="rId54" w:history="1">
              <w:r>
                <w:rPr>
                  <w:color w:val="#410a8c"/>
                  <w:u w:val="single"/>
                </w:rPr>
                <w:t xml:space="preserve">⟨10.1136/jitc-2020-001912⟩</w:t>
              </w:r>
            </w:hyperlink>
          </w:p>
          <w:p>
            <w:pPr/>
            <w:r>
              <w:rPr/>
              <w:t xml:space="preserve">Article dans une revue</w:t>
            </w:r>
          </w:p>
          <w:p>
            <w:pPr/>
            <w:hyperlink r:id="rId87" w:history="1">
              <w:r>
                <w:rPr>
                  <w:color w:val="#410a8c"/>
                  <w:u w:val="single"/>
                </w:rPr>
                <w:t xml:space="preserve">inserm-03287986v1</w:t>
              </w:r>
            </w:hyperlink>
          </w:p>
        </w:tc>
      </w:tr>
      <w:tr>
        <w:trPr/>
        <w:tc>
          <w:tcPr>
            <w:noWrap/>
          </w:tcPr>
          <w:p>
            <w:pPr>
              <w:spacing w:after="200"/>
            </w:pPr>
            <w:hyperlink r:id="rId88" w:history="1">
              <w:r>
                <w:rPr>
                  <w:color w:val="1e198e"/>
                  <w:b w:val="1"/>
                  <w:bCs w:val="1"/>
                  <w:u w:val="single"/>
                </w:rPr>
                <w:t xml:space="preserve">Influence of HLA‐C environment on the spontaneous clearance of hepatitis C in European HIV–HCV co‐infected individuals</w:t>
              </w:r>
            </w:hyperlink>
          </w:p>
          <w:p>
            <w:pPr/>
            <w:hyperlink r:id="rId89" w:history="1">
              <w:r>
                <w:rPr>
                  <w:color w:val="#410a8c"/>
                  <w:u w:val="single"/>
                </w:rPr>
                <w:t xml:space="preserve">N Legrand</w:t>
              </w:r>
            </w:hyperlink>
            <w:r>
              <w:rPr/>
              <w:t xml:space="preserve">,</w:t>
            </w:r>
            <w:hyperlink r:id="rId90" w:history="1">
              <w:r>
                <w:rPr>
                  <w:color w:val="#410a8c"/>
                  <w:u w:val="single"/>
                </w:rPr>
                <w:t xml:space="preserve">G David</w:t>
              </w:r>
            </w:hyperlink>
            <w:r>
              <w:rPr/>
              <w:t xml:space="preserve">,</w:t>
            </w:r>
            <w:hyperlink r:id="rId91" w:history="1">
              <w:r>
                <w:rPr>
                  <w:color w:val="#410a8c"/>
                  <w:u w:val="single"/>
                </w:rPr>
                <w:t xml:space="preserve">A Rodallec</w:t>
              </w:r>
            </w:hyperlink>
            <w:r>
              <w:rPr/>
              <w:t xml:space="preserve">,</w:t>
            </w:r>
            <w:hyperlink r:id="rId92" w:history="1">
              <w:r>
                <w:rPr>
                  <w:color w:val="#410a8c"/>
                  <w:u w:val="single"/>
                </w:rPr>
                <w:t xml:space="preserve">A Gaultier</w:t>
              </w:r>
            </w:hyperlink>
            <w:r>
              <w:rPr/>
              <w:t xml:space="preserve">,</w:t>
            </w:r>
            <w:hyperlink r:id="rId93" w:history="1">
              <w:r>
                <w:rPr>
                  <w:color w:val="#410a8c"/>
                  <w:u w:val="single"/>
                </w:rPr>
                <w:t xml:space="preserve">D Salmon</w:t>
              </w:r>
            </w:hyperlink>
            <w:r>
              <w:rPr/>
              <w:t xml:space="preserve">et al.</w:t>
            </w:r>
          </w:p>
          <w:p>
            <w:pPr/>
            <w:r>
              <w:rPr>
                <w:i w:val="1"/>
                <w:iCs w:val="1"/>
              </w:rPr>
              <w:t xml:space="preserve">Clinical and Experimental Immunology</w:t>
            </w:r>
            <w:r>
              <w:rPr/>
              <w:t xml:space="preserve">, 2021, 204 (1), Online ahead of print. </w:t>
            </w:r>
            <w:hyperlink r:id="rId94" w:history="1">
              <w:r>
                <w:rPr>
                  <w:color w:val="#410a8c"/>
                  <w:u w:val="single"/>
                </w:rPr>
                <w:t xml:space="preserve">⟨10.1111/cei.13562⟩</w:t>
              </w:r>
            </w:hyperlink>
          </w:p>
          <w:p>
            <w:pPr/>
            <w:r>
              <w:rPr/>
              <w:t xml:space="preserve">Article dans une revue</w:t>
            </w:r>
          </w:p>
          <w:p>
            <w:pPr/>
            <w:hyperlink r:id="rId88" w:history="1">
              <w:r>
                <w:rPr>
                  <w:color w:val="#410a8c"/>
                  <w:u w:val="single"/>
                </w:rPr>
                <w:t xml:space="preserve">inserm-03136993v1</w:t>
              </w:r>
            </w:hyperlink>
          </w:p>
        </w:tc>
      </w:tr>
      <w:tr>
        <w:trPr/>
        <w:tc>
          <w:tcPr>
            <w:noWrap/>
          </w:tcPr>
          <w:p>
            <w:pPr>
              <w:spacing w:after="200"/>
            </w:pPr>
            <w:hyperlink r:id="rId95" w:history="1">
              <w:r>
                <w:rPr>
                  <w:color w:val="1e198e"/>
                  <w:b w:val="1"/>
                  <w:bCs w:val="1"/>
                  <w:u w:val="single"/>
                </w:rPr>
                <w:t xml:space="preserve">Centromeric KIR AA Individuals Harbor Particular KIR Alleles Conferring Beneficial NK Cell Features with Implications in Haplo-Identical Hematopoietic Stem Cell Transplantation</w:t>
              </w:r>
            </w:hyperlink>
          </w:p>
          <w:p>
            <w:pPr/>
            <w:hyperlink r:id="rId79" w:history="1">
              <w:r>
                <w:rPr>
                  <w:color w:val="#410a8c"/>
                  <w:u w:val="single"/>
                </w:rPr>
                <w:t xml:space="preserve">Léa Dubreuil</w:t>
              </w:r>
            </w:hyperlink>
            <w:r>
              <w:rPr/>
              <w:t xml:space="preserve">,</w:t>
            </w:r>
            <w:hyperlink r:id="rId96" w:history="1">
              <w:r>
                <w:rPr>
                  <w:color w:val="#410a8c"/>
                  <w:u w:val="single"/>
                </w:rPr>
                <w:t xml:space="preserve">Bercelin Maniangou</w:t>
              </w:r>
            </w:hyperlink>
            <w:r>
              <w:rPr/>
              <w:t xml:space="preserve">,</w:t>
            </w:r>
            <w:hyperlink r:id="rId32" w:history="1">
              <w:r>
                <w:rPr>
                  <w:color w:val="#410a8c"/>
                  <w:u w:val="single"/>
                </w:rPr>
                <w:t xml:space="preserve">Patrice Chevallier</w:t>
              </w:r>
            </w:hyperlink>
            <w:r>
              <w:rPr/>
              <w:t xml:space="preserve">,</w:t>
            </w:r>
            <w:hyperlink r:id="rId97" w:history="1">
              <w:r>
                <w:rPr>
                  <w:color w:val="#410a8c"/>
                  <w:u w:val="single"/>
                </w:rPr>
                <w:t xml:space="preserve">Agnès Quéméner</w:t>
              </w:r>
            </w:hyperlink>
            <w:r>
              <w:rPr/>
              <w:t xml:space="preserve">,</w:t>
            </w:r>
            <w:hyperlink r:id="rId21" w:history="1">
              <w:r>
                <w:rPr>
                  <w:color w:val="#410a8c"/>
                  <w:u w:val="single"/>
                </w:rPr>
                <w:t xml:space="preserve">Nolwenn Legrand</w:t>
              </w:r>
            </w:hyperlink>
            <w:r>
              <w:rPr/>
              <w:t xml:space="preserve">et al.</w:t>
            </w:r>
          </w:p>
          <w:p>
            <w:pPr/>
            <w:r>
              <w:rPr>
                <w:i w:val="1"/>
                <w:iCs w:val="1"/>
              </w:rPr>
              <w:t xml:space="preserve">Cancers</w:t>
            </w:r>
            <w:r>
              <w:rPr/>
              <w:t xml:space="preserve">, 2020, 12 (12), pp.3595. </w:t>
            </w:r>
            <w:hyperlink r:id="rId98" w:history="1">
              <w:r>
                <w:rPr>
                  <w:color w:val="#410a8c"/>
                  <w:u w:val="single"/>
                </w:rPr>
                <w:t xml:space="preserve">⟨10.3390/cancers12123595⟩</w:t>
              </w:r>
            </w:hyperlink>
          </w:p>
          <w:p>
            <w:pPr/>
            <w:r>
              <w:rPr/>
              <w:t xml:space="preserve">Article dans une revue</w:t>
            </w:r>
          </w:p>
          <w:p>
            <w:pPr/>
            <w:hyperlink r:id="rId95" w:history="1">
              <w:r>
                <w:rPr>
                  <w:color w:val="#410a8c"/>
                  <w:u w:val="single"/>
                </w:rPr>
                <w:t xml:space="preserve">inserm-03035170v1</w:t>
              </w:r>
            </w:hyperlink>
          </w:p>
        </w:tc>
      </w:tr>
      <w:tr>
        <w:trPr/>
        <w:tc>
          <w:tcPr>
            <w:noWrap/>
          </w:tcPr>
          <w:p>
            <w:pPr>
              <w:spacing w:after="200"/>
            </w:pPr>
            <w:hyperlink r:id="rId99" w:history="1">
              <w:r>
                <w:rPr>
                  <w:color w:val="1e198e"/>
                  <w:b w:val="1"/>
                  <w:bCs w:val="1"/>
                  <w:u w:val="single"/>
                </w:rPr>
                <w:t xml:space="preserve">Posttransplant Cyclophosphamide and Antithymocyte Globulin versus Posttransplant Cyclophosphamide as Graft-versus-Host Disease Prophylaxis for Peripheral Blood Stem Cell Haploidentical Transplants: Comparison of T Cell and NK Effector Reconstitution</w:t>
              </w:r>
            </w:hyperlink>
          </w:p>
          <w:p>
            <w:pPr/>
            <w:hyperlink r:id="rId76" w:history="1">
              <w:r>
                <w:rPr>
                  <w:color w:val="#410a8c"/>
                  <w:u w:val="single"/>
                </w:rPr>
                <w:t xml:space="preserve">Dhon Roméo Makanga</w:t>
              </w:r>
            </w:hyperlink>
            <w:r>
              <w:rPr/>
              <w:t xml:space="preserve">,</w:t>
            </w:r>
            <w:hyperlink r:id="rId100" w:history="1">
              <w:r>
                <w:rPr>
                  <w:color w:val="#410a8c"/>
                  <w:u w:val="single"/>
                </w:rPr>
                <w:t xml:space="preserve">Thierry Guillaume</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1" w:history="1">
              <w:r>
                <w:rPr>
                  <w:color w:val="#410a8c"/>
                  <w:u w:val="single"/>
                </w:rPr>
                <w:t xml:space="preserve">Katia Gagne</w:t>
              </w:r>
            </w:hyperlink>
            <w:r>
              <w:rPr/>
              <w:t xml:space="preserve">et al.</w:t>
            </w:r>
          </w:p>
          <w:p>
            <w:pPr/>
            <w:r>
              <w:rPr>
                <w:i w:val="1"/>
                <w:iCs w:val="1"/>
              </w:rPr>
              <w:t xml:space="preserve">Journal of Immunology</w:t>
            </w:r>
            <w:r>
              <w:rPr/>
              <w:t xml:space="preserve">, 2020, 205 (5), pp.1441 - 1448. </w:t>
            </w:r>
            <w:hyperlink r:id="rId101" w:history="1">
              <w:r>
                <w:rPr>
                  <w:color w:val="#410a8c"/>
                  <w:u w:val="single"/>
                </w:rPr>
                <w:t xml:space="preserve">⟨10.4049/jimmunol.2000578⟩</w:t>
              </w:r>
            </w:hyperlink>
          </w:p>
          <w:p>
            <w:pPr/>
            <w:r>
              <w:rPr/>
              <w:t xml:space="preserve">Article dans une revue</w:t>
            </w:r>
          </w:p>
          <w:p>
            <w:pPr/>
            <w:hyperlink r:id="rId99" w:history="1">
              <w:r>
                <w:rPr>
                  <w:color w:val="#410a8c"/>
                  <w:u w:val="single"/>
                </w:rPr>
                <w:t xml:space="preserve">inserm-03290602v1</w:t>
              </w:r>
            </w:hyperlink>
          </w:p>
        </w:tc>
      </w:tr>
      <w:tr>
        <w:trPr/>
        <w:tc>
          <w:tcPr>
            <w:noWrap/>
          </w:tcPr>
          <w:p>
            <w:pPr>
              <w:spacing w:after="200"/>
            </w:pPr>
            <w:hyperlink r:id="rId102" w:history="1">
              <w:r>
                <w:rPr>
                  <w:color w:val="1e198e"/>
                  <w:b w:val="1"/>
                  <w:bCs w:val="1"/>
                  <w:u w:val="single"/>
                </w:rPr>
                <w:t xml:space="preserve">Genetic and Molecular Basis of Heterogeneous NK Cell Responses against Acute Leukemia</w:t>
              </w:r>
            </w:hyperlink>
          </w:p>
          <w:p>
            <w:pPr/>
            <w:hyperlink r:id="rId76" w:history="1">
              <w:r>
                <w:rPr>
                  <w:color w:val="#410a8c"/>
                  <w:u w:val="single"/>
                </w:rPr>
                <w:t xml:space="preserve">Dhon Roméo Makanga</w:t>
              </w:r>
            </w:hyperlink>
            <w:r>
              <w:rPr/>
              <w:t xml:space="preserve">,</w:t>
            </w:r>
            <w:hyperlink r:id="rId103" w:history="1">
              <w:r>
                <w:rPr>
                  <w:color w:val="#410a8c"/>
                  <w:u w:val="single"/>
                </w:rPr>
                <w:t xml:space="preserve">Francesca da Rin de Lorenzo</w:t>
              </w:r>
            </w:hyperlink>
            <w:r>
              <w:rPr/>
              <w:t xml:space="preserve">,</w:t>
            </w:r>
            <w:hyperlink r:id="rId17" w:history="1">
              <w:r>
                <w:rPr>
                  <w:color w:val="#410a8c"/>
                  <w:u w:val="single"/>
                </w:rPr>
                <w:t xml:space="preserve">Gaëlle David</w:t>
              </w:r>
            </w:hyperlink>
            <w:r>
              <w:rPr/>
              <w:t xml:space="preserve">,</w:t>
            </w:r>
            <w:hyperlink r:id="rId13" w:history="1">
              <w:r>
                <w:rPr>
                  <w:color w:val="#410a8c"/>
                  <w:u w:val="single"/>
                </w:rPr>
                <w:t xml:space="preserve">Catherine Willem</w:t>
              </w:r>
            </w:hyperlink>
            <w:r>
              <w:rPr/>
              <w:t xml:space="preserve">,</w:t>
            </w:r>
            <w:hyperlink r:id="rId79" w:history="1">
              <w:r>
                <w:rPr>
                  <w:color w:val="#410a8c"/>
                  <w:u w:val="single"/>
                </w:rPr>
                <w:t xml:space="preserve">Léa Dubreuil</w:t>
              </w:r>
            </w:hyperlink>
            <w:r>
              <w:rPr/>
              <w:t xml:space="preserve">et al.</w:t>
            </w:r>
          </w:p>
          <w:p>
            <w:pPr/>
            <w:r>
              <w:rPr>
                <w:i w:val="1"/>
                <w:iCs w:val="1"/>
              </w:rPr>
              <w:t xml:space="preserve">Cancers</w:t>
            </w:r>
            <w:r>
              <w:rPr/>
              <w:t xml:space="preserve">, 2020, 12 (7), pp.1927. </w:t>
            </w:r>
            <w:hyperlink r:id="rId104" w:history="1">
              <w:r>
                <w:rPr>
                  <w:color w:val="#410a8c"/>
                  <w:u w:val="single"/>
                </w:rPr>
                <w:t xml:space="preserve">⟨10.3390/cancers12071927⟩</w:t>
              </w:r>
            </w:hyperlink>
          </w:p>
          <w:p>
            <w:pPr/>
            <w:r>
              <w:rPr/>
              <w:t xml:space="preserve">Article dans une revue</w:t>
            </w:r>
          </w:p>
          <w:p>
            <w:pPr/>
            <w:hyperlink r:id="rId102" w:history="1">
              <w:r>
                <w:rPr>
                  <w:color w:val="#410a8c"/>
                  <w:u w:val="single"/>
                </w:rPr>
                <w:t xml:space="preserve">inserm-02913794v1</w:t>
              </w:r>
            </w:hyperlink>
          </w:p>
        </w:tc>
      </w:tr>
      <w:tr>
        <w:trPr/>
        <w:tc>
          <w:tcPr>
            <w:noWrap/>
          </w:tcPr>
          <w:p>
            <w:pPr>
              <w:spacing w:after="200"/>
            </w:pPr>
            <w:hyperlink r:id="rId105" w:history="1">
              <w:r>
                <w:rPr>
                  <w:color w:val="1e198e"/>
                  <w:b w:val="1"/>
                  <w:bCs w:val="1"/>
                  <w:u w:val="single"/>
                </w:rPr>
                <w:t xml:space="preserve">Pseudomonas aeruginosa Infection Impairs NKG2D-Dependent NK Cell Cytotoxicity through Regulatory T-Cell Activation</w:t>
              </w:r>
            </w:hyperlink>
          </w:p>
          <w:p>
            <w:pPr/>
            <w:hyperlink r:id="rId106" w:history="1">
              <w:r>
                <w:rPr>
                  <w:color w:val="#410a8c"/>
                  <w:u w:val="single"/>
                </w:rPr>
                <w:t xml:space="preserve">Mickael Vourc'H</w:t>
              </w:r>
            </w:hyperlink>
            <w:r>
              <w:rPr/>
              <w:t xml:space="preserve">,</w:t>
            </w:r>
            <w:hyperlink r:id="rId107" w:history="1">
              <w:r>
                <w:rPr>
                  <w:color w:val="#410a8c"/>
                  <w:u w:val="single"/>
                </w:rPr>
                <w:t xml:space="preserve">Gaelle David</w:t>
              </w:r>
            </w:hyperlink>
            <w:r>
              <w:rPr/>
              <w:t xml:space="preserve">,</w:t>
            </w:r>
            <w:hyperlink r:id="rId108" w:history="1">
              <w:r>
                <w:rPr>
                  <w:color w:val="#410a8c"/>
                  <w:u w:val="single"/>
                </w:rPr>
                <w:t xml:space="preserve">Benjamin Gaborit</w:t>
              </w:r>
            </w:hyperlink>
            <w:r>
              <w:rPr/>
              <w:t xml:space="preserve">,</w:t>
            </w:r>
            <w:hyperlink r:id="rId109" w:history="1">
              <w:r>
                <w:rPr>
                  <w:color w:val="#410a8c"/>
                  <w:u w:val="single"/>
                </w:rPr>
                <w:t xml:space="preserve">Alexis Broquet</w:t>
              </w:r>
            </w:hyperlink>
            <w:r>
              <w:rPr/>
              <w:t xml:space="preserve">,</w:t>
            </w:r>
            <w:hyperlink r:id="rId110" w:history="1">
              <w:r>
                <w:rPr>
                  <w:color w:val="#410a8c"/>
                  <w:u w:val="single"/>
                </w:rPr>
                <w:t xml:space="preserve">Cedric Jacqueline</w:t>
              </w:r>
            </w:hyperlink>
            <w:r>
              <w:rPr/>
              <w:t xml:space="preserve">et al.</w:t>
            </w:r>
          </w:p>
          <w:p>
            <w:pPr/>
            <w:r>
              <w:rPr>
                <w:i w:val="1"/>
                <w:iCs w:val="1"/>
              </w:rPr>
              <w:t xml:space="preserve">Infection and Immunity</w:t>
            </w:r>
            <w:r>
              <w:rPr/>
              <w:t xml:space="preserve">, 2020, 88 (12), pp.e00363-20. </w:t>
            </w:r>
            <w:hyperlink r:id="rId111" w:history="1">
              <w:r>
                <w:rPr>
                  <w:color w:val="#410a8c"/>
                  <w:u w:val="single"/>
                </w:rPr>
                <w:t xml:space="preserve">⟨10.1128/IAI.00363-20⟩</w:t>
              </w:r>
            </w:hyperlink>
          </w:p>
          <w:p>
            <w:pPr/>
            <w:r>
              <w:rPr/>
              <w:t xml:space="preserve">Article dans une revue</w:t>
            </w:r>
          </w:p>
          <w:p>
            <w:pPr/>
            <w:hyperlink r:id="rId105" w:history="1">
              <w:r>
                <w:rPr>
                  <w:color w:val="#410a8c"/>
                  <w:u w:val="single"/>
                </w:rPr>
                <w:t xml:space="preserve">inserm-03290540v1</w:t>
              </w:r>
            </w:hyperlink>
          </w:p>
        </w:tc>
      </w:tr>
      <w:tr>
        <w:trPr/>
        <w:tc>
          <w:tcPr>
            <w:noWrap/>
          </w:tcPr>
          <w:p>
            <w:pPr>
              <w:spacing w:after="200"/>
            </w:pPr>
            <w:hyperlink r:id="rId112" w:history="1">
              <w:r>
                <w:rPr>
                  <w:color w:val="1e198e"/>
                  <w:b w:val="1"/>
                  <w:bCs w:val="1"/>
                  <w:u w:val="single"/>
                </w:rPr>
                <w:t xml:space="preserve">European HIV-HCV co-infected individuals Short title: HLA-C and spontaneous clearance in HIV-HCV coinfection</w:t>
              </w:r>
            </w:hyperlink>
          </w:p>
          <w:p>
            <w:pPr/>
            <w:hyperlink r:id="rId21" w:history="1">
              <w:r>
                <w:rPr>
                  <w:color w:val="#410a8c"/>
                  <w:u w:val="single"/>
                </w:rPr>
                <w:t xml:space="preserve">Nolwenn Legrand</w:t>
              </w:r>
            </w:hyperlink>
            <w:r>
              <w:rPr/>
              <w:t xml:space="preserve">,</w:t>
            </w:r>
            <w:hyperlink r:id="rId107" w:history="1">
              <w:r>
                <w:rPr>
                  <w:color w:val="#410a8c"/>
                  <w:u w:val="single"/>
                </w:rPr>
                <w:t xml:space="preserve">Gaelle David</w:t>
              </w:r>
            </w:hyperlink>
            <w:r>
              <w:rPr/>
              <w:t xml:space="preserve">,</w:t>
            </w:r>
            <w:hyperlink r:id="rId113" w:history="1">
              <w:r>
                <w:rPr>
                  <w:color w:val="#410a8c"/>
                  <w:u w:val="single"/>
                </w:rPr>
                <w:t xml:space="preserve">Audrey Rodallec</w:t>
              </w:r>
            </w:hyperlink>
            <w:r>
              <w:rPr/>
              <w:t xml:space="preserve">,</w:t>
            </w:r>
            <w:hyperlink r:id="rId114" w:history="1">
              <w:r>
                <w:rPr>
                  <w:color w:val="#410a8c"/>
                  <w:u w:val="single"/>
                </w:rPr>
                <w:t xml:space="preserve">Aurélie Gaultier</w:t>
              </w:r>
            </w:hyperlink>
            <w:r>
              <w:rPr/>
              <w:t xml:space="preserve">,</w:t>
            </w:r>
            <w:hyperlink r:id="rId115" w:history="1">
              <w:r>
                <w:rPr>
                  <w:color w:val="#410a8c"/>
                  <w:u w:val="single"/>
                </w:rPr>
                <w:t xml:space="preserve">Dominique Salmon</w:t>
              </w:r>
            </w:hyperlink>
            <w:r>
              <w:rPr/>
              <w:t xml:space="preserve">et al.</w:t>
            </w:r>
          </w:p>
          <w:p>
            <w:pPr/>
            <w:r>
              <w:rPr>
                <w:i w:val="1"/>
                <w:iCs w:val="1"/>
              </w:rPr>
              <w:t xml:space="preserve">Clinical and Experimental Immunology</w:t>
            </w:r>
            <w:r>
              <w:rPr/>
              <w:t xml:space="preserve">, 2020</w:t>
            </w:r>
          </w:p>
          <w:p>
            <w:pPr/>
            <w:r>
              <w:rPr/>
              <w:t xml:space="preserve">Article dans une revue</w:t>
            </w:r>
          </w:p>
          <w:p>
            <w:pPr/>
            <w:hyperlink r:id="rId112" w:history="1">
              <w:r>
                <w:rPr>
                  <w:color w:val="#410a8c"/>
                  <w:u w:val="single"/>
                </w:rPr>
                <w:t xml:space="preserve">inserm-03063756v1</w:t>
              </w:r>
            </w:hyperlink>
          </w:p>
        </w:tc>
      </w:tr>
      <w:tr>
        <w:trPr/>
        <w:tc>
          <w:tcPr>
            <w:noWrap/>
          </w:tcPr>
          <w:p>
            <w:pPr>
              <w:spacing w:after="200"/>
            </w:pPr>
            <w:hyperlink r:id="rId116" w:history="1">
              <w:r>
                <w:rPr>
                  <w:color w:val="1e198e"/>
                  <w:b w:val="1"/>
                  <w:bCs w:val="1"/>
                  <w:u w:val="single"/>
                </w:rPr>
                <w:t xml:space="preserve">NKG2D controls natural reactivity of Vγ9Vδ2 T lymphocytes against mesenchymal glioblastoma cells</w:t>
              </w:r>
            </w:hyperlink>
          </w:p>
          <w:p>
            <w:pPr/>
            <w:hyperlink r:id="rId117" w:history="1">
              <w:r>
                <w:rPr>
                  <w:color w:val="#410a8c"/>
                  <w:u w:val="single"/>
                </w:rPr>
                <w:t xml:space="preserve">Cynthia Chauvin</w:t>
              </w:r>
            </w:hyperlink>
            <w:r>
              <w:rPr/>
              <w:t xml:space="preserve">,</w:t>
            </w:r>
            <w:hyperlink r:id="rId118" w:history="1">
              <w:r>
                <w:rPr>
                  <w:color w:val="#410a8c"/>
                  <w:u w:val="single"/>
                </w:rPr>
                <w:t xml:space="preserve">Noémie Joalland</w:t>
              </w:r>
            </w:hyperlink>
            <w:r>
              <w:rPr/>
              <w:t xml:space="preserve">,</w:t>
            </w:r>
            <w:hyperlink r:id="rId119" w:history="1">
              <w:r>
                <w:rPr>
                  <w:color w:val="#410a8c"/>
                  <w:u w:val="single"/>
                </w:rPr>
                <w:t xml:space="preserve">Jeanne Perroteau</w:t>
              </w:r>
            </w:hyperlink>
            <w:r>
              <w:rPr/>
              <w:t xml:space="preserve">,</w:t>
            </w:r>
            <w:hyperlink r:id="rId120" w:history="1">
              <w:r>
                <w:rPr>
                  <w:color w:val="#410a8c"/>
                  <w:u w:val="single"/>
                </w:rPr>
                <w:t xml:space="preserve">Ulrich Jarry</w:t>
              </w:r>
            </w:hyperlink>
            <w:r>
              <w:rPr/>
              <w:t xml:space="preserve">,</w:t>
            </w:r>
            <w:hyperlink r:id="rId121" w:history="1">
              <w:r>
                <w:rPr>
                  <w:color w:val="#410a8c"/>
                  <w:u w:val="single"/>
                </w:rPr>
                <w:t xml:space="preserve">Laura Lafrance</w:t>
              </w:r>
            </w:hyperlink>
            <w:r>
              <w:rPr/>
              <w:t xml:space="preserve">et al.</w:t>
            </w:r>
          </w:p>
          <w:p>
            <w:pPr/>
            <w:r>
              <w:rPr>
                <w:i w:val="1"/>
                <w:iCs w:val="1"/>
              </w:rPr>
              <w:t xml:space="preserve">Clinical Cancer Research</w:t>
            </w:r>
            <w:r>
              <w:rPr/>
              <w:t xml:space="preserve">, In press, clincanres.0375.2019 (Epub ahead of print). </w:t>
            </w:r>
            <w:hyperlink r:id="rId122" w:history="1">
              <w:r>
                <w:rPr>
                  <w:color w:val="#410a8c"/>
                  <w:u w:val="single"/>
                </w:rPr>
                <w:t xml:space="preserve">⟨10.1158/1078-0432.CCR-19-0375⟩</w:t>
              </w:r>
            </w:hyperlink>
          </w:p>
          <w:p>
            <w:pPr/>
            <w:r>
              <w:rPr/>
              <w:t xml:space="preserve">Article dans une revue</w:t>
            </w:r>
          </w:p>
          <w:p>
            <w:pPr/>
            <w:hyperlink r:id="rId116" w:history="1">
              <w:r>
                <w:rPr>
                  <w:color w:val="#410a8c"/>
                  <w:u w:val="single"/>
                </w:rPr>
                <w:t xml:space="preserve">inserm-02316604v1</w:t>
              </w:r>
            </w:hyperlink>
          </w:p>
        </w:tc>
      </w:tr>
      <w:tr>
        <w:trPr/>
        <w:tc>
          <w:tcPr>
            <w:noWrap/>
          </w:tcPr>
          <w:p>
            <w:pPr>
              <w:spacing w:after="200"/>
            </w:pPr>
            <w:hyperlink r:id="rId123" w:history="1">
              <w:r>
                <w:rPr>
                  <w:color w:val="1e198e"/>
                  <w:b w:val="1"/>
                  <w:bCs w:val="1"/>
                  <w:u w:val="single"/>
                </w:rPr>
                <w:t xml:space="preserve">Impact of KIR/HLA Incompatibilities on NK Cell Reconstitution and Clinical Outcome after T Cell–Replete Haploidentical Hematopoietic Stem Cell Transplantation with Posttransplant Cyclophosphamide</w:t>
              </w:r>
            </w:hyperlink>
          </w:p>
          <w:p>
            <w:pPr/>
            <w:hyperlink r:id="rId13" w:history="1">
              <w:r>
                <w:rPr>
                  <w:color w:val="#410a8c"/>
                  <w:u w:val="single"/>
                </w:rPr>
                <w:t xml:space="preserve">Catherine Willem</w:t>
              </w:r>
            </w:hyperlink>
            <w:r>
              <w:rPr/>
              <w:t xml:space="preserve">,</w:t>
            </w:r>
            <w:hyperlink r:id="rId76" w:history="1">
              <w:r>
                <w:rPr>
                  <w:color w:val="#410a8c"/>
                  <w:u w:val="single"/>
                </w:rPr>
                <w:t xml:space="preserve">Dhon Roméo Makanga</w:t>
              </w:r>
            </w:hyperlink>
            <w:r>
              <w:rPr/>
              <w:t xml:space="preserve">,</w:t>
            </w:r>
            <w:hyperlink r:id="rId100" w:history="1">
              <w:r>
                <w:rPr>
                  <w:color w:val="#410a8c"/>
                  <w:u w:val="single"/>
                </w:rPr>
                <w:t xml:space="preserve">Thierry Guillaume</w:t>
              </w:r>
            </w:hyperlink>
            <w:r>
              <w:rPr/>
              <w:t xml:space="preserve">,</w:t>
            </w:r>
            <w:hyperlink r:id="rId96" w:history="1">
              <w:r>
                <w:rPr>
                  <w:color w:val="#410a8c"/>
                  <w:u w:val="single"/>
                </w:rPr>
                <w:t xml:space="preserve">Bercelin Maniangou</w:t>
              </w:r>
            </w:hyperlink>
            <w:r>
              <w:rPr/>
              <w:t xml:space="preserve">,</w:t>
            </w:r>
            <w:hyperlink r:id="rId21" w:history="1">
              <w:r>
                <w:rPr>
                  <w:color w:val="#410a8c"/>
                  <w:u w:val="single"/>
                </w:rPr>
                <w:t xml:space="preserve">Nolwenn Legrand</w:t>
              </w:r>
            </w:hyperlink>
            <w:r>
              <w:rPr/>
              <w:t xml:space="preserve">et al.</w:t>
            </w:r>
          </w:p>
          <w:p>
            <w:pPr/>
            <w:r>
              <w:rPr>
                <w:i w:val="1"/>
                <w:iCs w:val="1"/>
              </w:rPr>
              <w:t xml:space="preserve">Journal of Immunology</w:t>
            </w:r>
            <w:r>
              <w:rPr/>
              <w:t xml:space="preserve">, 2019, 202 (7), pp.2141-2152. </w:t>
            </w:r>
            <w:hyperlink r:id="rId124" w:history="1">
              <w:r>
                <w:rPr>
                  <w:color w:val="#410a8c"/>
                  <w:u w:val="single"/>
                </w:rPr>
                <w:t xml:space="preserve">⟨10.4049/jimmunol.1801489⟩</w:t>
              </w:r>
            </w:hyperlink>
          </w:p>
          <w:p>
            <w:pPr/>
            <w:r>
              <w:rPr/>
              <w:t xml:space="preserve">Article dans une revue</w:t>
            </w:r>
          </w:p>
          <w:p>
            <w:pPr/>
            <w:hyperlink r:id="rId123" w:history="1">
              <w:r>
                <w:rPr>
                  <w:color w:val="#410a8c"/>
                  <w:u w:val="single"/>
                </w:rPr>
                <w:t xml:space="preserve">inserm-02080762v1</w:t>
              </w:r>
            </w:hyperlink>
          </w:p>
        </w:tc>
      </w:tr>
      <w:tr>
        <w:trPr/>
        <w:tc>
          <w:tcPr>
            <w:noWrap/>
          </w:tcPr>
          <w:p>
            <w:pPr>
              <w:spacing w:after="200"/>
            </w:pPr>
            <w:hyperlink r:id="rId125" w:history="1">
              <w:r>
                <w:rPr>
                  <w:color w:val="1e198e"/>
                  <w:b w:val="1"/>
                  <w:bCs w:val="1"/>
                  <w:u w:val="single"/>
                </w:rPr>
                <w:t xml:space="preserve">The Education of NK Cells Determines Their Responsiveness to Autologous HIV-Infected CD4 T Cells</w:t>
              </w:r>
            </w:hyperlink>
          </w:p>
          <w:p>
            <w:pPr/>
            <w:hyperlink r:id="rId126" w:history="1">
              <w:r>
                <w:rPr>
                  <w:color w:val="#410a8c"/>
                  <w:u w:val="single"/>
                </w:rPr>
                <w:t xml:space="preserve">Zahra Kiani</w:t>
              </w:r>
            </w:hyperlink>
            <w:r>
              <w:rPr/>
              <w:t xml:space="preserve">,</w:t>
            </w:r>
            <w:hyperlink r:id="rId127" w:history="1">
              <w:r>
                <w:rPr>
                  <w:color w:val="#410a8c"/>
                  <w:u w:val="single"/>
                </w:rPr>
                <w:t xml:space="preserve">Franck P Dupuy</w:t>
              </w:r>
            </w:hyperlink>
            <w:r>
              <w:rPr/>
              <w:t xml:space="preserve">,</w:t>
            </w:r>
            <w:hyperlink r:id="rId128" w:history="1">
              <w:r>
                <w:rPr>
                  <w:color w:val="#410a8c"/>
                  <w:u w:val="single"/>
                </w:rPr>
                <w:t xml:space="preserve">Julie Bruneau</w:t>
              </w:r>
            </w:hyperlink>
            <w:r>
              <w:rPr/>
              <w:t xml:space="preserve">,</w:t>
            </w:r>
            <w:hyperlink r:id="rId129" w:history="1">
              <w:r>
                <w:rPr>
                  <w:color w:val="#410a8c"/>
                  <w:u w:val="single"/>
                </w:rPr>
                <w:t xml:space="preserve">Bertrand Lebouché</w:t>
              </w:r>
            </w:hyperlink>
            <w:r>
              <w:rPr/>
              <w:t xml:space="preserve">,</w:t>
            </w:r>
            <w:hyperlink r:id="rId45" w:history="1">
              <w:r>
                <w:rPr>
                  <w:color w:val="#410a8c"/>
                  <w:u w:val="single"/>
                </w:rPr>
                <w:t xml:space="preserve">Christelle Retière</w:t>
              </w:r>
            </w:hyperlink>
            <w:r>
              <w:rPr/>
              <w:t xml:space="preserve">et al.</w:t>
            </w:r>
          </w:p>
          <w:p>
            <w:pPr/>
            <w:r>
              <w:rPr>
                <w:i w:val="1"/>
                <w:iCs w:val="1"/>
              </w:rPr>
              <w:t xml:space="preserve">Journal of Virology</w:t>
            </w:r>
            <w:r>
              <w:rPr/>
              <w:t xml:space="preserve">, 2019, 93 (23), pp.e01185-19. </w:t>
            </w:r>
            <w:hyperlink r:id="rId130" w:history="1">
              <w:r>
                <w:rPr>
                  <w:color w:val="#410a8c"/>
                  <w:u w:val="single"/>
                </w:rPr>
                <w:t xml:space="preserve">⟨10.1128/JVI.01185-19⟩</w:t>
              </w:r>
            </w:hyperlink>
          </w:p>
          <w:p>
            <w:pPr/>
            <w:r>
              <w:rPr/>
              <w:t xml:space="preserve">Article dans une revue</w:t>
            </w:r>
          </w:p>
          <w:p>
            <w:pPr/>
            <w:hyperlink r:id="rId125" w:history="1">
              <w:r>
                <w:rPr>
                  <w:color w:val="#410a8c"/>
                  <w:u w:val="single"/>
                </w:rPr>
                <w:t xml:space="preserve">inserm-02545475v1</w:t>
              </w:r>
            </w:hyperlink>
          </w:p>
        </w:tc>
      </w:tr>
      <w:tr>
        <w:trPr/>
        <w:tc>
          <w:tcPr>
            <w:noWrap/>
          </w:tcPr>
          <w:p>
            <w:pPr>
              <w:spacing w:after="200"/>
            </w:pPr>
            <w:hyperlink r:id="rId131" w:history="1">
              <w:r>
                <w:rPr>
                  <w:color w:val="1e198e"/>
                  <w:b w:val="1"/>
                  <w:bCs w:val="1"/>
                  <w:u w:val="single"/>
                </w:rPr>
                <w:t xml:space="preserve">RPL13 Variants Cause Spondyloepimetaphyseal Dysplasia with Severe Short Stature</w:t>
              </w:r>
            </w:hyperlink>
          </w:p>
          <w:p>
            <w:pPr/>
            <w:hyperlink r:id="rId132" w:history="1">
              <w:r>
                <w:rPr>
                  <w:color w:val="#410a8c"/>
                  <w:u w:val="single"/>
                </w:rPr>
                <w:t xml:space="preserve">Cedric Le Caignec</w:t>
              </w:r>
            </w:hyperlink>
            <w:r>
              <w:rPr/>
              <w:t xml:space="preserve">,</w:t>
            </w:r>
            <w:hyperlink r:id="rId133" w:history="1">
              <w:r>
                <w:rPr>
                  <w:color w:val="#410a8c"/>
                  <w:u w:val="single"/>
                </w:rPr>
                <w:t xml:space="preserve">Benjamin Ory</w:t>
              </w:r>
            </w:hyperlink>
            <w:r>
              <w:rPr/>
              <w:t xml:space="preserve">,</w:t>
            </w:r>
            <w:hyperlink r:id="rId134" w:history="1">
              <w:r>
                <w:rPr>
                  <w:color w:val="#410a8c"/>
                  <w:u w:val="single"/>
                </w:rPr>
                <w:t xml:space="preserve">François Lamoureux</w:t>
              </w:r>
            </w:hyperlink>
            <w:r>
              <w:rPr/>
              <w:t xml:space="preserve">,</w:t>
            </w:r>
            <w:hyperlink r:id="rId135" w:history="1">
              <w:r>
                <w:rPr>
                  <w:color w:val="#410a8c"/>
                  <w:u w:val="single"/>
                </w:rPr>
                <w:t xml:space="preserve">Marie-Françoise O'Donohue</w:t>
              </w:r>
            </w:hyperlink>
            <w:r>
              <w:rPr/>
              <w:t xml:space="preserve">,</w:t>
            </w:r>
            <w:hyperlink r:id="rId136" w:history="1">
              <w:r>
                <w:rPr>
                  <w:color w:val="#410a8c"/>
                  <w:u w:val="single"/>
                </w:rPr>
                <w:t xml:space="preserve">Emilien Orgebin</w:t>
              </w:r>
            </w:hyperlink>
            <w:r>
              <w:rPr/>
              <w:t xml:space="preserve">et al.</w:t>
            </w:r>
          </w:p>
          <w:p>
            <w:pPr/>
            <w:r>
              <w:rPr>
                <w:i w:val="1"/>
                <w:iCs w:val="1"/>
              </w:rPr>
              <w:t xml:space="preserve">American Journal of Human Genetics</w:t>
            </w:r>
            <w:r>
              <w:rPr/>
              <w:t xml:space="preserve">, 2019, 105 (5), pp.1040-1047. </w:t>
            </w:r>
            <w:hyperlink r:id="rId137" w:history="1">
              <w:r>
                <w:rPr>
                  <w:color w:val="#410a8c"/>
                  <w:u w:val="single"/>
                </w:rPr>
                <w:t xml:space="preserve">⟨10.1016/j.ajhg.2019.09.024⟩</w:t>
              </w:r>
            </w:hyperlink>
          </w:p>
          <w:p>
            <w:pPr/>
            <w:r>
              <w:rPr/>
              <w:t xml:space="preserve">Article dans une revue</w:t>
            </w:r>
          </w:p>
          <w:p>
            <w:pPr/>
            <w:hyperlink r:id="rId131" w:history="1">
              <w:r>
                <w:rPr>
                  <w:color w:val="#410a8c"/>
                  <w:u w:val="single"/>
                </w:rPr>
                <w:t xml:space="preserve">hal-02327833v1</w:t>
              </w:r>
            </w:hyperlink>
          </w:p>
        </w:tc>
      </w:tr>
      <w:tr>
        <w:trPr/>
        <w:tc>
          <w:tcPr>
            <w:noWrap/>
          </w:tcPr>
          <w:p>
            <w:pPr>
              <w:spacing w:after="200"/>
            </w:pPr>
            <w:hyperlink r:id="rId138" w:history="1">
              <w:r>
                <w:rPr>
                  <w:color w:val="1e198e"/>
                  <w:b w:val="1"/>
                  <w:bCs w:val="1"/>
                  <w:u w:val="single"/>
                </w:rPr>
                <w:t xml:space="preserve">Impact on early outcomes and immune reconstitution of high- dose post-transplant cyclophosphamide vs anti-thymocyte globulin after reduced intensity conditioning peripheral blood stem cell allogeneic transplantation</w:t>
              </w:r>
            </w:hyperlink>
          </w:p>
          <w:p>
            <w:pPr/>
            <w:hyperlink r:id="rId45" w:history="1">
              <w:r>
                <w:rPr>
                  <w:color w:val="#410a8c"/>
                  <w:u w:val="single"/>
                </w:rPr>
                <w:t xml:space="preserve">Christelle Retière</w:t>
              </w:r>
            </w:hyperlink>
            <w:r>
              <w:rPr/>
              <w:t xml:space="preserve">,</w:t>
            </w:r>
            <w:hyperlink r:id="rId13" w:history="1">
              <w:r>
                <w:rPr>
                  <w:color w:val="#410a8c"/>
                  <w:u w:val="single"/>
                </w:rPr>
                <w:t xml:space="preserve">Catherine Willem</w:t>
              </w:r>
            </w:hyperlink>
            <w:r>
              <w:rPr/>
              <w:t xml:space="preserve">,</w:t>
            </w:r>
            <w:hyperlink r:id="rId100" w:history="1">
              <w:r>
                <w:rPr>
                  <w:color w:val="#410a8c"/>
                  <w:u w:val="single"/>
                </w:rPr>
                <w:t xml:space="preserve">Thierry Guillaume</w:t>
              </w:r>
            </w:hyperlink>
            <w:r>
              <w:rPr/>
              <w:t xml:space="preserve">,</w:t>
            </w:r>
            <w:hyperlink r:id="rId139" w:history="1">
              <w:r>
                <w:rPr>
                  <w:color w:val="#410a8c"/>
                  <w:u w:val="single"/>
                </w:rPr>
                <w:t xml:space="preserve">Henri Vié</w:t>
              </w:r>
            </w:hyperlink>
            <w:r>
              <w:rPr/>
              <w:t xml:space="preserve">,</w:t>
            </w:r>
            <w:hyperlink r:id="rId140" w:history="1">
              <w:r>
                <w:rPr>
                  <w:color w:val="#410a8c"/>
                  <w:u w:val="single"/>
                </w:rPr>
                <w:t xml:space="preserve">Laetitia Gautreau-Rolland</w:t>
              </w:r>
            </w:hyperlink>
            <w:r>
              <w:rPr/>
              <w:t xml:space="preserve">et al.</w:t>
            </w:r>
          </w:p>
          <w:p>
            <w:pPr/>
            <w:r>
              <w:rPr>
                <w:i w:val="1"/>
                <w:iCs w:val="1"/>
              </w:rPr>
              <w:t xml:space="preserve">Oncotarget</w:t>
            </w:r>
            <w:r>
              <w:rPr/>
              <w:t xml:space="preserve">, 2018, 9 (14), pp.11451 - 11464. </w:t>
            </w:r>
            <w:hyperlink r:id="rId141" w:history="1">
              <w:r>
                <w:rPr>
                  <w:color w:val="#410a8c"/>
                  <w:u w:val="single"/>
                </w:rPr>
                <w:t xml:space="preserve">⟨10.18632/oncotarget.24328⟩</w:t>
              </w:r>
            </w:hyperlink>
          </w:p>
          <w:p>
            <w:pPr/>
            <w:r>
              <w:rPr/>
              <w:t xml:space="preserve">Article dans une revue</w:t>
            </w:r>
          </w:p>
          <w:p>
            <w:pPr/>
            <w:hyperlink r:id="rId138" w:history="1">
              <w:r>
                <w:rPr>
                  <w:color w:val="#410a8c"/>
                  <w:u w:val="single"/>
                </w:rPr>
                <w:t xml:space="preserve">inserm-01737944v1</w:t>
              </w:r>
            </w:hyperlink>
          </w:p>
        </w:tc>
      </w:tr>
      <w:tr>
        <w:trPr/>
        <w:tc>
          <w:tcPr>
            <w:noWrap/>
          </w:tcPr>
          <w:p>
            <w:pPr>
              <w:spacing w:after="200"/>
            </w:pPr>
            <w:hyperlink r:id="rId142" w:history="1">
              <w:r>
                <w:rPr>
                  <w:color w:val="1e198e"/>
                  <w:b w:val="1"/>
                  <w:bCs w:val="1"/>
                  <w:u w:val="single"/>
                </w:rPr>
                <w:t xml:space="preserve">High-Resolution Genetic and Phenotypic Analysis of KIR2DL1 Alleles and Their Association with Pre-Eclampsia</w:t>
              </w:r>
            </w:hyperlink>
          </w:p>
          <w:p>
            <w:pPr/>
            <w:hyperlink r:id="rId143" w:history="1">
              <w:r>
                <w:rPr>
                  <w:color w:val="#410a8c"/>
                  <w:u w:val="single"/>
                </w:rPr>
                <w:t xml:space="preserve">Oisín Huhn</w:t>
              </w:r>
            </w:hyperlink>
            <w:r>
              <w:rPr/>
              <w:t xml:space="preserve">,</w:t>
            </w:r>
            <w:hyperlink r:id="rId144" w:history="1">
              <w:r>
                <w:rPr>
                  <w:color w:val="#410a8c"/>
                  <w:u w:val="single"/>
                </w:rPr>
                <w:t xml:space="preserve">Olympe Chazara</w:t>
              </w:r>
            </w:hyperlink>
            <w:r>
              <w:rPr/>
              <w:t xml:space="preserve">,</w:t>
            </w:r>
            <w:hyperlink r:id="rId145" w:history="1">
              <w:r>
                <w:rPr>
                  <w:color w:val="#410a8c"/>
                  <w:u w:val="single"/>
                </w:rPr>
                <w:t xml:space="preserve">Martin A Ivarsson</w:t>
              </w:r>
            </w:hyperlink>
            <w:r>
              <w:rPr/>
              <w:t xml:space="preserve">,</w:t>
            </w:r>
            <w:hyperlink r:id="rId80" w:history="1">
              <w:r>
                <w:rPr>
                  <w:color w:val="#410a8c"/>
                  <w:u w:val="single"/>
                </w:rPr>
                <w:t xml:space="preserve">Christelle Retiere</w:t>
              </w:r>
            </w:hyperlink>
            <w:r>
              <w:rPr/>
              <w:t xml:space="preserve">,</w:t>
            </w:r>
            <w:hyperlink r:id="rId146" w:history="1">
              <w:r>
                <w:rPr>
                  <w:color w:val="#410a8c"/>
                  <w:u w:val="single"/>
                </w:rPr>
                <w:t xml:space="preserve">Timothy C Venkatesan</w:t>
              </w:r>
            </w:hyperlink>
            <w:r>
              <w:rPr/>
              <w:t xml:space="preserve">et al.</w:t>
            </w:r>
          </w:p>
          <w:p>
            <w:pPr/>
            <w:r>
              <w:rPr>
                <w:i w:val="1"/>
                <w:iCs w:val="1"/>
              </w:rPr>
              <w:t xml:space="preserve">Journal of Immunology</w:t>
            </w:r>
            <w:r>
              <w:rPr/>
              <w:t xml:space="preserve">, 2018, 201 (9), pp.2593-2601. </w:t>
            </w:r>
            <w:hyperlink r:id="rId147" w:history="1">
              <w:r>
                <w:rPr>
                  <w:color w:val="#410a8c"/>
                  <w:u w:val="single"/>
                </w:rPr>
                <w:t xml:space="preserve">⟨10.4049/jimmunol.1800860⟩</w:t>
              </w:r>
            </w:hyperlink>
          </w:p>
          <w:p>
            <w:pPr/>
            <w:r>
              <w:rPr/>
              <w:t xml:space="preserve">Article dans une revue</w:t>
            </w:r>
          </w:p>
          <w:p>
            <w:pPr/>
            <w:hyperlink r:id="rId142" w:history="1">
              <w:r>
                <w:rPr>
                  <w:color w:val="#410a8c"/>
                  <w:u w:val="single"/>
                </w:rPr>
                <w:t xml:space="preserve">inserm-01968722v1</w:t>
              </w:r>
            </w:hyperlink>
          </w:p>
        </w:tc>
      </w:tr>
      <w:tr>
        <w:trPr/>
        <w:tc>
          <w:tcPr>
            <w:noWrap/>
          </w:tcPr>
          <w:p>
            <w:pPr>
              <w:spacing w:after="200"/>
            </w:pPr>
            <w:hyperlink r:id="rId148" w:history="1">
              <w:r>
                <w:rPr>
                  <w:color w:val="1e198e"/>
                  <w:b w:val="1"/>
                  <w:bCs w:val="1"/>
                  <w:u w:val="single"/>
                </w:rPr>
                <w:t xml:space="preserve">Next-generation sequencing technology a new tool for killer cell immunoglobulin-like receptor allele typing in hematopoietic stem cell transplantation : Séquençage nouvelle génération, un nouvel outil pour typer les allèles killer cell immunoglobulin-like receptor en greffes de cellules souches hématopoïétiques</w:t>
              </w:r>
            </w:hyperlink>
          </w:p>
          <w:p>
            <w:pPr/>
            <w:hyperlink r:id="rId96" w:history="1">
              <w:r>
                <w:rPr>
                  <w:color w:val="#410a8c"/>
                  <w:u w:val="single"/>
                </w:rPr>
                <w:t xml:space="preserve">Bercelin Maniangou</w:t>
              </w:r>
            </w:hyperlink>
            <w:r>
              <w:rPr/>
              <w:t xml:space="preserve">,</w:t>
            </w:r>
            <w:hyperlink r:id="rId45" w:history="1">
              <w:r>
                <w:rPr>
                  <w:color w:val="#410a8c"/>
                  <w:u w:val="single"/>
                </w:rPr>
                <w:t xml:space="preserve">Christelle Retière</w:t>
              </w:r>
            </w:hyperlink>
            <w:r>
              <w:rPr/>
              <w:t xml:space="preserve">,</w:t>
            </w:r>
            <w:hyperlink r:id="rId81" w:history="1">
              <w:r>
                <w:rPr>
                  <w:color w:val="#410a8c"/>
                  <w:u w:val="single"/>
                </w:rPr>
                <w:t xml:space="preserve">Katia Gagne</w:t>
              </w:r>
            </w:hyperlink>
          </w:p>
          <w:p>
            <w:pPr/>
            <w:r>
              <w:rPr>
                <w:i w:val="1"/>
                <w:iCs w:val="1"/>
              </w:rPr>
              <w:t xml:space="preserve">Transfusion Clinique et Biologique</w:t>
            </w:r>
            <w:r>
              <w:rPr/>
              <w:t xml:space="preserve">, 2018, 25 (1), pp.87 - 89. </w:t>
            </w:r>
            <w:hyperlink r:id="rId149" w:history="1">
              <w:r>
                <w:rPr>
                  <w:color w:val="#410a8c"/>
                  <w:u w:val="single"/>
                </w:rPr>
                <w:t xml:space="preserve">⟨10.1016/j.tracli.2017.07.005⟩</w:t>
              </w:r>
            </w:hyperlink>
          </w:p>
          <w:p>
            <w:pPr/>
            <w:r>
              <w:rPr/>
              <w:t xml:space="preserve">Article dans une revue</w:t>
            </w:r>
          </w:p>
          <w:p>
            <w:pPr/>
            <w:hyperlink r:id="rId148" w:history="1">
              <w:r>
                <w:rPr>
                  <w:color w:val="#410a8c"/>
                  <w:u w:val="single"/>
                </w:rPr>
                <w:t xml:space="preserve">inserm-01807147v1</w:t>
              </w:r>
            </w:hyperlink>
          </w:p>
        </w:tc>
      </w:tr>
      <w:tr>
        <w:trPr/>
        <w:tc>
          <w:tcPr>
            <w:noWrap/>
          </w:tcPr>
          <w:p>
            <w:pPr>
              <w:spacing w:after="200"/>
            </w:pPr>
            <w:hyperlink r:id="rId150" w:history="1">
              <w:r>
                <w:rPr>
                  <w:color w:val="1e198e"/>
                  <w:b w:val="1"/>
                  <w:bCs w:val="1"/>
                  <w:u w:val="single"/>
                </w:rPr>
                <w:t xml:space="preserve">Corrigendum: Broad Impairment of Natural Killer Cells From Operationally Tolerant Kidney Transplanted Patients</w:t>
              </w:r>
            </w:hyperlink>
          </w:p>
          <w:p>
            <w:pPr/>
            <w:hyperlink r:id="rId151" w:history="1">
              <w:r>
                <w:rPr>
                  <w:color w:val="#410a8c"/>
                  <w:u w:val="single"/>
                </w:rPr>
                <w:t xml:space="preserve">Emilie Dugast</w:t>
              </w:r>
            </w:hyperlink>
            <w:r>
              <w:rPr/>
              <w:t xml:space="preserve">,</w:t>
            </w:r>
            <w:hyperlink r:id="rId17" w:history="1">
              <w:r>
                <w:rPr>
                  <w:color w:val="#410a8c"/>
                  <w:u w:val="single"/>
                </w:rPr>
                <w:t xml:space="preserve">Gaëlle David</w:t>
              </w:r>
            </w:hyperlink>
            <w:r>
              <w:rPr/>
              <w:t xml:space="preserve">,</w:t>
            </w:r>
            <w:hyperlink r:id="rId152" w:history="1">
              <w:r>
                <w:rPr>
                  <w:color w:val="#410a8c"/>
                  <w:u w:val="single"/>
                </w:rPr>
                <w:t xml:space="preserve">Romain Oger</w:t>
              </w:r>
            </w:hyperlink>
            <w:r>
              <w:rPr/>
              <w:t xml:space="preserve">,</w:t>
            </w:r>
            <w:hyperlink r:id="rId153" w:history="1">
              <w:r>
                <w:rPr>
                  <w:color w:val="#410a8c"/>
                  <w:u w:val="single"/>
                </w:rPr>
                <w:t xml:space="preserve">Richard Danger</w:t>
              </w:r>
            </w:hyperlink>
            <w:r>
              <w:rPr/>
              <w:t xml:space="preserve">,</w:t>
            </w:r>
            <w:hyperlink r:id="rId154" w:history="1">
              <w:r>
                <w:rPr>
                  <w:color w:val="#410a8c"/>
                  <w:u w:val="single"/>
                </w:rPr>
                <w:t xml:space="preserve">Jean-Paul Judor</w:t>
              </w:r>
            </w:hyperlink>
            <w:r>
              <w:rPr/>
              <w:t xml:space="preserve">et al.</w:t>
            </w:r>
          </w:p>
          <w:p>
            <w:pPr/>
            <w:r>
              <w:rPr>
                <w:i w:val="1"/>
                <w:iCs w:val="1"/>
              </w:rPr>
              <w:t xml:space="preserve">Frontiers in Immunology</w:t>
            </w:r>
            <w:r>
              <w:rPr/>
              <w:t xml:space="preserve">, 2018, 9, pp.589. </w:t>
            </w:r>
            <w:hyperlink r:id="rId155" w:history="1">
              <w:r>
                <w:rPr>
                  <w:color w:val="#410a8c"/>
                  <w:u w:val="single"/>
                </w:rPr>
                <w:t xml:space="preserve">⟨10.3389/fimmu.2018.00589⟩</w:t>
              </w:r>
            </w:hyperlink>
          </w:p>
          <w:p>
            <w:pPr/>
            <w:r>
              <w:rPr/>
              <w:t xml:space="preserve">Article dans une revue</w:t>
            </w:r>
          </w:p>
          <w:p>
            <w:pPr/>
            <w:hyperlink r:id="rId150" w:history="1">
              <w:r>
                <w:rPr>
                  <w:color w:val="#410a8c"/>
                  <w:u w:val="single"/>
                </w:rPr>
                <w:t xml:space="preserve">inserm-01811913v1</w:t>
              </w:r>
            </w:hyperlink>
          </w:p>
        </w:tc>
      </w:tr>
      <w:tr>
        <w:trPr/>
        <w:tc>
          <w:tcPr>
            <w:noWrap/>
          </w:tcPr>
          <w:p>
            <w:pPr>
              <w:spacing w:after="200"/>
            </w:pPr>
            <w:hyperlink r:id="rId156" w:history="1">
              <w:r>
                <w:rPr>
                  <w:color w:val="1e198e"/>
                  <w:b w:val="1"/>
                  <w:bCs w:val="1"/>
                  <w:u w:val="single"/>
                </w:rPr>
                <w:t xml:space="preserve">Severe Symptomatic Primary Human Cytomegalovirus Infection despite Effective Innate and Adaptive Immune Responses</w:t>
              </w:r>
            </w:hyperlink>
          </w:p>
          <w:p>
            <w:pPr/>
            <w:hyperlink r:id="rId157" w:history="1">
              <w:r>
                <w:rPr>
                  <w:color w:val="#410a8c"/>
                  <w:u w:val="single"/>
                </w:rPr>
                <w:t xml:space="preserve">Raphaëlle Riou</w:t>
              </w:r>
            </w:hyperlink>
            <w:r>
              <w:rPr/>
              <w:t xml:space="preserve">,</w:t>
            </w:r>
            <w:hyperlink r:id="rId158" w:history="1">
              <w:r>
                <w:rPr>
                  <w:color w:val="#410a8c"/>
                  <w:u w:val="single"/>
                </w:rPr>
                <w:t xml:space="preserve">Céline Bressollette-Bodin</w:t>
              </w:r>
            </w:hyperlink>
            <w:r>
              <w:rPr/>
              <w:t xml:space="preserve">,</w:t>
            </w:r>
            <w:hyperlink r:id="rId159" w:history="1">
              <w:r>
                <w:rPr>
                  <w:color w:val="#410a8c"/>
                  <w:u w:val="single"/>
                </w:rPr>
                <w:t xml:space="preserve">David Boutoille</w:t>
              </w:r>
            </w:hyperlink>
            <w:r>
              <w:rPr/>
              <w:t xml:space="preserve">,</w:t>
            </w:r>
            <w:hyperlink r:id="rId81" w:history="1">
              <w:r>
                <w:rPr>
                  <w:color w:val="#410a8c"/>
                  <w:u w:val="single"/>
                </w:rPr>
                <w:t xml:space="preserve">Katia Gagne</w:t>
              </w:r>
            </w:hyperlink>
            <w:r>
              <w:rPr/>
              <w:t xml:space="preserve">,</w:t>
            </w:r>
            <w:hyperlink r:id="rId113" w:history="1">
              <w:r>
                <w:rPr>
                  <w:color w:val="#410a8c"/>
                  <w:u w:val="single"/>
                </w:rPr>
                <w:t xml:space="preserve">Audrey Rodallec</w:t>
              </w:r>
            </w:hyperlink>
            <w:r>
              <w:rPr/>
              <w:t xml:space="preserve">et al.</w:t>
            </w:r>
          </w:p>
          <w:p>
            <w:pPr/>
            <w:r>
              <w:rPr>
                <w:i w:val="1"/>
                <w:iCs w:val="1"/>
              </w:rPr>
              <w:t xml:space="preserve">Journal of Virology</w:t>
            </w:r>
            <w:r>
              <w:rPr/>
              <w:t xml:space="preserve">, 2017, 91 (5), pp.e02245-16. </w:t>
            </w:r>
            <w:hyperlink r:id="rId160" w:history="1">
              <w:r>
                <w:rPr>
                  <w:color w:val="#410a8c"/>
                  <w:u w:val="single"/>
                </w:rPr>
                <w:t xml:space="preserve">⟨10.1128/JVI.02245-16⟩</w:t>
              </w:r>
            </w:hyperlink>
          </w:p>
          <w:p>
            <w:pPr/>
            <w:r>
              <w:rPr/>
              <w:t xml:space="preserve">Article dans une revue</w:t>
            </w:r>
          </w:p>
          <w:p>
            <w:pPr/>
            <w:hyperlink r:id="rId156" w:history="1">
              <w:r>
                <w:rPr>
                  <w:color w:val="#410a8c"/>
                  <w:u w:val="single"/>
                </w:rPr>
                <w:t xml:space="preserve">inserm-01805573v1</w:t>
              </w:r>
            </w:hyperlink>
          </w:p>
        </w:tc>
      </w:tr>
      <w:tr>
        <w:trPr/>
        <w:tc>
          <w:tcPr>
            <w:noWrap/>
          </w:tcPr>
          <w:p>
            <w:pPr>
              <w:spacing w:after="200"/>
            </w:pPr>
            <w:hyperlink r:id="rId161" w:history="1">
              <w:r>
                <w:rPr>
                  <w:color w:val="1e198e"/>
                  <w:b w:val="1"/>
                  <w:bCs w:val="1"/>
                  <w:u w:val="single"/>
                </w:rPr>
                <w:t xml:space="preserve">Broad Impairment of Natural Killer Cells from Operationally Tolerant Kidney Transplanted Patients</w:t>
              </w:r>
            </w:hyperlink>
          </w:p>
          <w:p>
            <w:pPr/>
            <w:hyperlink r:id="rId151" w:history="1">
              <w:r>
                <w:rPr>
                  <w:color w:val="#410a8c"/>
                  <w:u w:val="single"/>
                </w:rPr>
                <w:t xml:space="preserve">Emilie Dugast</w:t>
              </w:r>
            </w:hyperlink>
            <w:r>
              <w:rPr/>
              <w:t xml:space="preserve">,</w:t>
            </w:r>
            <w:hyperlink r:id="rId17" w:history="1">
              <w:r>
                <w:rPr>
                  <w:color w:val="#410a8c"/>
                  <w:u w:val="single"/>
                </w:rPr>
                <w:t xml:space="preserve">Gaëlle David</w:t>
              </w:r>
            </w:hyperlink>
            <w:r>
              <w:rPr/>
              <w:t xml:space="preserve">,</w:t>
            </w:r>
            <w:hyperlink r:id="rId152" w:history="1">
              <w:r>
                <w:rPr>
                  <w:color w:val="#410a8c"/>
                  <w:u w:val="single"/>
                </w:rPr>
                <w:t xml:space="preserve">Romain Oger</w:t>
              </w:r>
            </w:hyperlink>
            <w:r>
              <w:rPr/>
              <w:t xml:space="preserve">,</w:t>
            </w:r>
            <w:hyperlink r:id="rId153" w:history="1">
              <w:r>
                <w:rPr>
                  <w:color w:val="#410a8c"/>
                  <w:u w:val="single"/>
                </w:rPr>
                <w:t xml:space="preserve">Richard Danger</w:t>
              </w:r>
            </w:hyperlink>
            <w:r>
              <w:rPr/>
              <w:t xml:space="preserve">,</w:t>
            </w:r>
            <w:hyperlink r:id="rId154" w:history="1">
              <w:r>
                <w:rPr>
                  <w:color w:val="#410a8c"/>
                  <w:u w:val="single"/>
                </w:rPr>
                <w:t xml:space="preserve">Jean-Paul Judor</w:t>
              </w:r>
            </w:hyperlink>
            <w:r>
              <w:rPr/>
              <w:t xml:space="preserve">et al.</w:t>
            </w:r>
          </w:p>
          <w:p>
            <w:pPr/>
            <w:r>
              <w:rPr>
                <w:i w:val="1"/>
                <w:iCs w:val="1"/>
              </w:rPr>
              <w:t xml:space="preserve">Frontiers in Immunology</w:t>
            </w:r>
            <w:r>
              <w:rPr/>
              <w:t xml:space="preserve">, 2017, 8, pp.1721. </w:t>
            </w:r>
            <w:hyperlink r:id="rId162" w:history="1">
              <w:r>
                <w:rPr>
                  <w:color w:val="#410a8c"/>
                  <w:u w:val="single"/>
                </w:rPr>
                <w:t xml:space="preserve">⟨10.3389/fimmu.2017.01721⟩</w:t>
              </w:r>
            </w:hyperlink>
          </w:p>
          <w:p>
            <w:pPr/>
            <w:r>
              <w:rPr/>
              <w:t xml:space="preserve">Article dans une revue</w:t>
            </w:r>
          </w:p>
          <w:p>
            <w:pPr/>
            <w:hyperlink r:id="rId161" w:history="1">
              <w:r>
                <w:rPr>
                  <w:color w:val="#410a8c"/>
                  <w:u w:val="single"/>
                </w:rPr>
                <w:t xml:space="preserve">hal-01712225v1</w:t>
              </w:r>
            </w:hyperlink>
          </w:p>
        </w:tc>
      </w:tr>
      <w:tr>
        <w:trPr/>
        <w:tc>
          <w:tcPr>
            <w:noWrap/>
          </w:tcPr>
          <w:p>
            <w:pPr>
              <w:spacing w:after="200"/>
            </w:pPr>
            <w:hyperlink r:id="rId163" w:history="1">
              <w:r>
                <w:rPr>
                  <w:color w:val="1e198e"/>
                  <w:b w:val="1"/>
                  <w:bCs w:val="1"/>
                  <w:u w:val="single"/>
                </w:rPr>
                <w:t xml:space="preserve">Impact of Graft-Versus-Graft Natural Killer Cell Alloreactivity on Single Unit Dominance After Double Umbilical Cord Blood Transplantation</w:t>
              </w:r>
            </w:hyperlink>
          </w:p>
          <w:p>
            <w:pPr/>
            <w:hyperlink r:id="rId49" w:history="1">
              <w:r>
                <w:rPr>
                  <w:color w:val="#410a8c"/>
                  <w:u w:val="single"/>
                </w:rPr>
                <w:t xml:space="preserve">Pauline Rettman</w:t>
              </w:r>
            </w:hyperlink>
            <w:r>
              <w:rPr/>
              <w:t xml:space="preserve">,</w:t>
            </w:r>
            <w:hyperlink r:id="rId13" w:history="1">
              <w:r>
                <w:rPr>
                  <w:color w:val="#410a8c"/>
                  <w:u w:val="single"/>
                </w:rPr>
                <w:t xml:space="preserve">Catherine Willem</w:t>
              </w:r>
            </w:hyperlink>
            <w:r>
              <w:rPr/>
              <w:t xml:space="preserve">,</w:t>
            </w:r>
            <w:hyperlink r:id="rId164" w:history="1">
              <w:r>
                <w:rPr>
                  <w:color w:val="#410a8c"/>
                  <w:u w:val="single"/>
                </w:rPr>
                <w:t xml:space="preserve">Christelle Volteau</w:t>
              </w:r>
            </w:hyperlink>
            <w:r>
              <w:rPr/>
              <w:t xml:space="preserve">,</w:t>
            </w:r>
            <w:hyperlink r:id="rId21" w:history="1">
              <w:r>
                <w:rPr>
                  <w:color w:val="#410a8c"/>
                  <w:u w:val="single"/>
                </w:rPr>
                <w:t xml:space="preserve">Nolwenn Legrand</w:t>
              </w:r>
            </w:hyperlink>
            <w:r>
              <w:rPr/>
              <w:t xml:space="preserve">,</w:t>
            </w:r>
            <w:hyperlink r:id="rId32" w:history="1">
              <w:r>
                <w:rPr>
                  <w:color w:val="#410a8c"/>
                  <w:u w:val="single"/>
                </w:rPr>
                <w:t xml:space="preserve">Patrice Chevallier</w:t>
              </w:r>
            </w:hyperlink>
            <w:r>
              <w:rPr/>
              <w:t xml:space="preserve">et al.</w:t>
            </w:r>
          </w:p>
          <w:p>
            <w:pPr/>
            <w:r>
              <w:rPr>
                <w:i w:val="1"/>
                <w:iCs w:val="1"/>
              </w:rPr>
              <w:t xml:space="preserve">Transplantation</w:t>
            </w:r>
            <w:r>
              <w:rPr/>
              <w:t xml:space="preserve">, 2017, 101 (9), pp.2092 - 2101. </w:t>
            </w:r>
            <w:hyperlink r:id="rId165" w:history="1">
              <w:r>
                <w:rPr>
                  <w:color w:val="#410a8c"/>
                  <w:u w:val="single"/>
                </w:rPr>
                <w:t xml:space="preserve">⟨10.1097/TP.0000000000001545⟩</w:t>
              </w:r>
            </w:hyperlink>
          </w:p>
          <w:p>
            <w:pPr/>
            <w:r>
              <w:rPr/>
              <w:t xml:space="preserve">Article dans une revue</w:t>
            </w:r>
          </w:p>
          <w:p>
            <w:pPr/>
            <w:hyperlink r:id="rId163" w:history="1">
              <w:r>
                <w:rPr>
                  <w:color w:val="#410a8c"/>
                  <w:u w:val="single"/>
                </w:rPr>
                <w:t xml:space="preserve">inserm-01807049v1</w:t>
              </w:r>
            </w:hyperlink>
          </w:p>
        </w:tc>
      </w:tr>
      <w:tr>
        <w:trPr/>
        <w:tc>
          <w:tcPr>
            <w:noWrap/>
          </w:tcPr>
          <w:p>
            <w:pPr>
              <w:spacing w:after="200"/>
            </w:pPr>
            <w:hyperlink r:id="rId166" w:history="1">
              <w:r>
                <w:rPr>
                  <w:color w:val="1e198e"/>
                  <w:b w:val="1"/>
                  <w:bCs w:val="1"/>
                  <w:u w:val="single"/>
                </w:rPr>
                <w:t xml:space="preserve">Killer Immunoglobulin-Like Receptor Allele Determination Using Next-Generation Sequencing Technology</w:t>
              </w:r>
            </w:hyperlink>
          </w:p>
          <w:p>
            <w:pPr/>
            <w:hyperlink r:id="rId96" w:history="1">
              <w:r>
                <w:rPr>
                  <w:color w:val="#410a8c"/>
                  <w:u w:val="single"/>
                </w:rPr>
                <w:t xml:space="preserve">Bercelin Maniangou</w:t>
              </w:r>
            </w:hyperlink>
            <w:r>
              <w:rPr/>
              <w:t xml:space="preserve">,</w:t>
            </w:r>
            <w:hyperlink r:id="rId21" w:history="1">
              <w:r>
                <w:rPr>
                  <w:color w:val="#410a8c"/>
                  <w:u w:val="single"/>
                </w:rPr>
                <w:t xml:space="preserve">Nolwenn Legrand</w:t>
              </w:r>
            </w:hyperlink>
            <w:r>
              <w:rPr/>
              <w:t xml:space="preserve">,</w:t>
            </w:r>
            <w:hyperlink r:id="rId167" w:history="1">
              <w:r>
                <w:rPr>
                  <w:color w:val="#410a8c"/>
                  <w:u w:val="single"/>
                </w:rPr>
                <w:t xml:space="preserve">Mehdi Alizadeh</w:t>
              </w:r>
            </w:hyperlink>
            <w:r>
              <w:rPr/>
              <w:t xml:space="preserve">,</w:t>
            </w:r>
            <w:hyperlink r:id="rId168" w:history="1">
              <w:r>
                <w:rPr>
                  <w:color w:val="#410a8c"/>
                  <w:u w:val="single"/>
                </w:rPr>
                <w:t xml:space="preserve">Ulysse Guyet</w:t>
              </w:r>
            </w:hyperlink>
            <w:r>
              <w:rPr/>
              <w:t xml:space="preserve">,</w:t>
            </w:r>
            <w:hyperlink r:id="rId13" w:history="1">
              <w:r>
                <w:rPr>
                  <w:color w:val="#410a8c"/>
                  <w:u w:val="single"/>
                </w:rPr>
                <w:t xml:space="preserve">Catherine Willem</w:t>
              </w:r>
            </w:hyperlink>
            <w:r>
              <w:rPr/>
              <w:t xml:space="preserve">et al.</w:t>
            </w:r>
          </w:p>
          <w:p>
            <w:pPr/>
            <w:r>
              <w:rPr>
                <w:i w:val="1"/>
                <w:iCs w:val="1"/>
              </w:rPr>
              <w:t xml:space="preserve">Frontiers in Immunology</w:t>
            </w:r>
            <w:r>
              <w:rPr/>
              <w:t xml:space="preserve">, 2017, 8, pp.547. </w:t>
            </w:r>
            <w:hyperlink r:id="rId169" w:history="1">
              <w:r>
                <w:rPr>
                  <w:color w:val="#410a8c"/>
                  <w:u w:val="single"/>
                </w:rPr>
                <w:t xml:space="preserve">⟨10.3389/fimmu.2017.00547⟩</w:t>
              </w:r>
            </w:hyperlink>
          </w:p>
          <w:p>
            <w:pPr/>
            <w:r>
              <w:rPr/>
              <w:t xml:space="preserve">Article dans une revue</w:t>
            </w:r>
          </w:p>
          <w:p>
            <w:pPr/>
            <w:hyperlink r:id="rId166" w:history="1">
              <w:r>
                <w:rPr>
                  <w:color w:val="#410a8c"/>
                  <w:u w:val="single"/>
                </w:rPr>
                <w:t xml:space="preserve">inserm-01807094v1</w:t>
              </w:r>
            </w:hyperlink>
          </w:p>
        </w:tc>
      </w:tr>
      <w:tr>
        <w:trPr/>
        <w:tc>
          <w:tcPr>
            <w:noWrap/>
          </w:tcPr>
          <w:p>
            <w:pPr>
              <w:spacing w:after="200"/>
            </w:pPr>
            <w:hyperlink r:id="rId170" w:history="1">
              <w:r>
                <w:rPr>
                  <w:color w:val="1e198e"/>
                  <w:b w:val="1"/>
                  <w:bCs w:val="1"/>
                  <w:u w:val="single"/>
                </w:rPr>
                <w:t xml:space="preserve">Exoenzyme T Plays a Pivotal Role in the IFN-γ Production after Pseudomonas Challenge in IL-12 Primed Natural Killer Cells</w:t>
              </w:r>
            </w:hyperlink>
          </w:p>
          <w:p>
            <w:pPr/>
            <w:hyperlink r:id="rId42" w:history="1">
              <w:r>
                <w:rPr>
                  <w:color w:val="#410a8c"/>
                  <w:u w:val="single"/>
                </w:rPr>
                <w:t xml:space="preserve">Mickael Vourc’h</w:t>
              </w:r>
            </w:hyperlink>
            <w:r>
              <w:rPr/>
              <w:t xml:space="preserve">,</w:t>
            </w:r>
            <w:hyperlink r:id="rId43" w:history="1">
              <w:r>
                <w:rPr>
                  <w:color w:val="#410a8c"/>
                  <w:u w:val="single"/>
                </w:rPr>
                <w:t xml:space="preserve">Antoine Roquilly</w:t>
              </w:r>
            </w:hyperlink>
            <w:r>
              <w:rPr/>
              <w:t xml:space="preserve">,</w:t>
            </w:r>
            <w:hyperlink r:id="rId109" w:history="1">
              <w:r>
                <w:rPr>
                  <w:color w:val="#410a8c"/>
                  <w:u w:val="single"/>
                </w:rPr>
                <w:t xml:space="preserve">Alexis Broquet</w:t>
              </w:r>
            </w:hyperlink>
            <w:r>
              <w:rPr/>
              <w:t xml:space="preserve">,</w:t>
            </w:r>
            <w:hyperlink r:id="rId17" w:history="1">
              <w:r>
                <w:rPr>
                  <w:color w:val="#410a8c"/>
                  <w:u w:val="single"/>
                </w:rPr>
                <w:t xml:space="preserve">Gaëlle David</w:t>
              </w:r>
            </w:hyperlink>
            <w:r>
              <w:rPr/>
              <w:t xml:space="preserve">,</w:t>
            </w:r>
            <w:hyperlink r:id="rId171" w:history="1">
              <w:r>
                <w:rPr>
                  <w:color w:val="#410a8c"/>
                  <w:u w:val="single"/>
                </w:rPr>
                <w:t xml:space="preserve">Philippe Hulin</w:t>
              </w:r>
            </w:hyperlink>
            <w:r>
              <w:rPr/>
              <w:t xml:space="preserve">et al.</w:t>
            </w:r>
          </w:p>
          <w:p>
            <w:pPr/>
            <w:r>
              <w:rPr>
                <w:i w:val="1"/>
                <w:iCs w:val="1"/>
              </w:rPr>
              <w:t xml:space="preserve">Frontiers in Immunology</w:t>
            </w:r>
            <w:r>
              <w:rPr/>
              <w:t xml:space="preserve">, 2017, 8, pp.1283 - 1283. </w:t>
            </w:r>
            <w:hyperlink r:id="rId172" w:history="1">
              <w:r>
                <w:rPr>
                  <w:color w:val="#410a8c"/>
                  <w:u w:val="single"/>
                </w:rPr>
                <w:t xml:space="preserve">⟨10.3389/fimmu.2017.01283⟩</w:t>
              </w:r>
            </w:hyperlink>
          </w:p>
          <w:p>
            <w:pPr/>
            <w:r>
              <w:rPr/>
              <w:t xml:space="preserve">Article dans une revue</w:t>
            </w:r>
          </w:p>
          <w:p>
            <w:pPr/>
            <w:hyperlink r:id="rId170" w:history="1">
              <w:r>
                <w:rPr>
                  <w:color w:val="#410a8c"/>
                  <w:u w:val="single"/>
                </w:rPr>
                <w:t xml:space="preserve">inserm-01813287v1</w:t>
              </w:r>
            </w:hyperlink>
          </w:p>
        </w:tc>
      </w:tr>
      <w:tr>
        <w:trPr/>
        <w:tc>
          <w:tcPr>
            <w:noWrap/>
          </w:tcPr>
          <w:p>
            <w:pPr>
              <w:spacing w:after="200"/>
            </w:pPr>
            <w:hyperlink r:id="rId173" w:history="1">
              <w:r>
                <w:rPr>
                  <w:color w:val="1e198e"/>
                  <w:b w:val="1"/>
                  <w:bCs w:val="1"/>
                  <w:u w:val="single"/>
                </w:rPr>
                <w:t xml:space="preserve">Cytomegalovirus-Infected Primary Endothelial Cells Trigger NKG2C+ Natural Killer Cells</w:t>
              </w:r>
            </w:hyperlink>
          </w:p>
          <w:p>
            <w:pPr/>
            <w:hyperlink r:id="rId84" w:history="1">
              <w:r>
                <w:rPr>
                  <w:color w:val="#410a8c"/>
                  <w:u w:val="single"/>
                </w:rPr>
                <w:t xml:space="preserve">Zakia Djaoud</w:t>
              </w:r>
            </w:hyperlink>
            <w:r>
              <w:rPr/>
              <w:t xml:space="preserve">,</w:t>
            </w:r>
            <w:hyperlink r:id="rId157" w:history="1">
              <w:r>
                <w:rPr>
                  <w:color w:val="#410a8c"/>
                  <w:u w:val="single"/>
                </w:rPr>
                <w:t xml:space="preserve">Raphaëlle Riou</w:t>
              </w:r>
            </w:hyperlink>
            <w:r>
              <w:rPr/>
              <w:t xml:space="preserve">,</w:t>
            </w:r>
            <w:hyperlink r:id="rId174" w:history="1">
              <w:r>
                <w:rPr>
                  <w:color w:val="#410a8c"/>
                  <w:u w:val="single"/>
                </w:rPr>
                <w:t xml:space="preserve">Pierre-Jean Gavlovsky</w:t>
              </w:r>
            </w:hyperlink>
            <w:r>
              <w:rPr/>
              <w:t xml:space="preserve">,</w:t>
            </w:r>
            <w:hyperlink r:id="rId175" w:history="1">
              <w:r>
                <w:rPr>
                  <w:color w:val="#410a8c"/>
                  <w:u w:val="single"/>
                </w:rPr>
                <w:t xml:space="preserve">Souad Mehlal</w:t>
              </w:r>
            </w:hyperlink>
            <w:r>
              <w:rPr/>
              <w:t xml:space="preserve">,</w:t>
            </w:r>
            <w:hyperlink r:id="rId176" w:history="1">
              <w:r>
                <w:rPr>
                  <w:color w:val="#410a8c"/>
                  <w:u w:val="single"/>
                </w:rPr>
                <w:t xml:space="preserve">Céline Bressollette</w:t>
              </w:r>
            </w:hyperlink>
            <w:r>
              <w:rPr/>
              <w:t xml:space="preserve">et al.</w:t>
            </w:r>
          </w:p>
          <w:p>
            <w:pPr/>
            <w:r>
              <w:rPr>
                <w:i w:val="1"/>
                <w:iCs w:val="1"/>
              </w:rPr>
              <w:t xml:space="preserve">Journal of Innate Immunity</w:t>
            </w:r>
            <w:r>
              <w:rPr/>
              <w:t xml:space="preserve">, 2016, 8 (4), pp.374-385. </w:t>
            </w:r>
            <w:hyperlink r:id="rId177" w:history="1">
              <w:r>
                <w:rPr>
                  <w:color w:val="#410a8c"/>
                  <w:u w:val="single"/>
                </w:rPr>
                <w:t xml:space="preserve">⟨10.1159/000445320⟩</w:t>
              </w:r>
            </w:hyperlink>
          </w:p>
          <w:p>
            <w:pPr/>
            <w:r>
              <w:rPr/>
              <w:t xml:space="preserve">Article dans une revue</w:t>
            </w:r>
          </w:p>
          <w:p>
            <w:pPr/>
            <w:hyperlink r:id="rId173" w:history="1">
              <w:r>
                <w:rPr>
                  <w:color w:val="#410a8c"/>
                  <w:u w:val="single"/>
                </w:rPr>
                <w:t xml:space="preserve">inserm-02150112v1</w:t>
              </w:r>
            </w:hyperlink>
          </w:p>
        </w:tc>
      </w:tr>
      <w:tr>
        <w:trPr/>
        <w:tc>
          <w:tcPr>
            <w:noWrap/>
          </w:tcPr>
          <w:p>
            <w:pPr>
              <w:spacing w:after="200"/>
            </w:pPr>
            <w:hyperlink r:id="rId178" w:history="1">
              <w:r>
                <w:rPr>
                  <w:color w:val="1e198e"/>
                  <w:b w:val="1"/>
                  <w:bCs w:val="1"/>
                  <w:u w:val="single"/>
                </w:rPr>
                <w:t xml:space="preserve">Impact of KIR/HLA genetic combinations on double umbilical cord blood transplantation outcomes. Results of a French multicentric retrospective study on behalf of the Société Francophone de Greffe de Moelle et de Thérapie Cellulaire (SFGM-TC) and the Société Francophone d'Histocompatibilité et d'Immunogénétique (SFHI).</w:t>
              </w:r>
            </w:hyperlink>
          </w:p>
          <w:p>
            <w:pPr/>
            <w:hyperlink r:id="rId179" w:history="1">
              <w:r>
                <w:rPr>
                  <w:color w:val="#410a8c"/>
                  <w:u w:val="single"/>
                </w:rPr>
                <w:t xml:space="preserve">P Rettman</w:t>
              </w:r>
            </w:hyperlink>
            <w:r>
              <w:rPr/>
              <w:t xml:space="preserve">,</w:t>
            </w:r>
            <w:hyperlink r:id="rId180" w:history="1">
              <w:r>
                <w:rPr>
                  <w:color w:val="#410a8c"/>
                  <w:u w:val="single"/>
                </w:rPr>
                <w:t xml:space="preserve">F Malard</w:t>
              </w:r>
            </w:hyperlink>
            <w:r>
              <w:rPr/>
              <w:t xml:space="preserve">,</w:t>
            </w:r>
            <w:hyperlink r:id="rId89" w:history="1">
              <w:r>
                <w:rPr>
                  <w:color w:val="#410a8c"/>
                  <w:u w:val="single"/>
                </w:rPr>
                <w:t xml:space="preserve">N Legrand</w:t>
              </w:r>
            </w:hyperlink>
            <w:r>
              <w:rPr/>
              <w:t xml:space="preserve">,</w:t>
            </w:r>
            <w:hyperlink r:id="rId181" w:history="1">
              <w:r>
                <w:rPr>
                  <w:color w:val="#410a8c"/>
                  <w:u w:val="single"/>
                </w:rPr>
                <w:t xml:space="preserve">O Avinens</w:t>
              </w:r>
            </w:hyperlink>
            <w:r>
              <w:rPr/>
              <w:t xml:space="preserve">,</w:t>
            </w:r>
            <w:hyperlink r:id="rId182" w:history="1">
              <w:r>
                <w:rPr>
                  <w:color w:val="#410a8c"/>
                  <w:u w:val="single"/>
                </w:rPr>
                <w:t xml:space="preserve">J-F Eliaou</w:t>
              </w:r>
            </w:hyperlink>
            <w:r>
              <w:rPr/>
              <w:t xml:space="preserve">et al.</w:t>
            </w:r>
          </w:p>
          <w:p>
            <w:pPr/>
            <w:r>
              <w:rPr>
                <w:i w:val="1"/>
                <w:iCs w:val="1"/>
              </w:rPr>
              <w:t xml:space="preserve">Bone Marrow Transplantation</w:t>
            </w:r>
            <w:r>
              <w:rPr/>
              <w:t xml:space="preserve">, 2016, </w:t>
            </w:r>
            <w:hyperlink r:id="rId183" w:history="1">
              <w:r>
                <w:rPr>
                  <w:color w:val="#410a8c"/>
                  <w:u w:val="single"/>
                </w:rPr>
                <w:t xml:space="preserve">⟨10.1038/bmt.2016.151⟩</w:t>
              </w:r>
            </w:hyperlink>
          </w:p>
          <w:p>
            <w:pPr/>
            <w:r>
              <w:rPr/>
              <w:t xml:space="preserve">Article dans une revue</w:t>
            </w:r>
          </w:p>
          <w:p>
            <w:pPr/>
            <w:hyperlink r:id="rId178" w:history="1">
              <w:r>
                <w:rPr>
                  <w:color w:val="#410a8c"/>
                  <w:u w:val="single"/>
                </w:rPr>
                <w:t xml:space="preserve">hal-01331582v1</w:t>
              </w:r>
            </w:hyperlink>
          </w:p>
        </w:tc>
      </w:tr>
      <w:tr>
        <w:trPr/>
        <w:tc>
          <w:tcPr>
            <w:noWrap/>
          </w:tcPr>
          <w:p>
            <w:pPr>
              <w:spacing w:after="200"/>
            </w:pPr>
            <w:hyperlink r:id="rId184" w:history="1">
              <w:r>
                <w:rPr>
                  <w:color w:val="1e198e"/>
                  <w:b w:val="1"/>
                  <w:bCs w:val="1"/>
                  <w:u w:val="single"/>
                </w:rPr>
                <w:t xml:space="preserve">Natural killer cell licensing after double cord blood transplantation is driven by the self-HLA class I molecules from the dominant cord blood</w:t>
              </w:r>
            </w:hyperlink>
          </w:p>
          <w:p>
            <w:pPr/>
            <w:hyperlink r:id="rId185" w:history="1">
              <w:r>
                <w:rPr>
                  <w:color w:val="#410a8c"/>
                  <w:u w:val="single"/>
                </w:rPr>
                <w:t xml:space="preserve">Nicolas Guillaume</w:t>
              </w:r>
            </w:hyperlink>
            <w:r>
              <w:rPr/>
              <w:t xml:space="preserve">,</w:t>
            </w:r>
            <w:hyperlink r:id="rId186" w:history="1">
              <w:r>
                <w:rPr>
                  <w:color w:val="#410a8c"/>
                  <w:u w:val="single"/>
                </w:rPr>
                <w:t xml:space="preserve">P. Loiseau</w:t>
              </w:r>
            </w:hyperlink>
            <w:r>
              <w:rPr/>
              <w:t xml:space="preserve">,</w:t>
            </w:r>
            <w:hyperlink r:id="rId187" w:history="1">
              <w:r>
                <w:rPr>
                  <w:color w:val="#410a8c"/>
                  <w:u w:val="single"/>
                </w:rPr>
                <w:t xml:space="preserve">K. Gagne</w:t>
              </w:r>
            </w:hyperlink>
            <w:r>
              <w:rPr/>
              <w:t xml:space="preserve">,</w:t>
            </w:r>
            <w:hyperlink r:id="rId188" w:history="1">
              <w:r>
                <w:rPr>
                  <w:color w:val="#410a8c"/>
                  <w:u w:val="single"/>
                </w:rPr>
                <w:t xml:space="preserve">Hélène Moins-Teisserenc</w:t>
              </w:r>
            </w:hyperlink>
            <w:r>
              <w:rPr/>
              <w:t xml:space="preserve">,</w:t>
            </w:r>
            <w:hyperlink r:id="rId189" w:history="1">
              <w:r>
                <w:rPr>
                  <w:color w:val="#410a8c"/>
                  <w:u w:val="single"/>
                </w:rPr>
                <w:t xml:space="preserve">J.-M. Cayuela</w:t>
              </w:r>
            </w:hyperlink>
            <w:r>
              <w:rPr/>
              <w:t xml:space="preserve">et al.</w:t>
            </w:r>
          </w:p>
          <w:p>
            <w:pPr/>
            <w:r>
              <w:rPr>
                <w:i w:val="1"/>
                <w:iCs w:val="1"/>
              </w:rPr>
              <w:t xml:space="preserve">Haematologica</w:t>
            </w:r>
            <w:r>
              <w:rPr/>
              <w:t xml:space="preserve">, 2016, 101 (5), pp.e209-e212. </w:t>
            </w:r>
            <w:hyperlink r:id="rId190" w:history="1">
              <w:r>
                <w:rPr>
                  <w:color w:val="#410a8c"/>
                  <w:u w:val="single"/>
                </w:rPr>
                <w:t xml:space="preserve">⟨10.3324/haematol.2015.138883⟩</w:t>
              </w:r>
            </w:hyperlink>
          </w:p>
          <w:p>
            <w:pPr/>
            <w:r>
              <w:rPr/>
              <w:t xml:space="preserve">Article dans une revue</w:t>
            </w:r>
          </w:p>
          <w:p>
            <w:pPr/>
            <w:hyperlink r:id="rId184" w:history="1">
              <w:r>
                <w:rPr>
                  <w:color w:val="#410a8c"/>
                  <w:u w:val="single"/>
                </w:rPr>
                <w:t xml:space="preserve">inserm-03118650v1</w:t>
              </w:r>
            </w:hyperlink>
          </w:p>
        </w:tc>
      </w:tr>
      <w:tr>
        <w:trPr/>
        <w:tc>
          <w:tcPr>
            <w:noWrap/>
          </w:tcPr>
          <w:p>
            <w:pPr>
              <w:spacing w:after="200"/>
            </w:pPr>
            <w:hyperlink r:id="rId191" w:history="1">
              <w:r>
                <w:rPr>
                  <w:color w:val="1e198e"/>
                  <w:b w:val="1"/>
                  <w:bCs w:val="1"/>
                  <w:u w:val="single"/>
                </w:rPr>
                <w:t xml:space="preserve">HLA Reduces Killer Cell Ig-like Receptor Expression Level and Frequency in a Humanized Mouse Model</w:t>
              </w:r>
            </w:hyperlink>
          </w:p>
          <w:p>
            <w:pPr/>
            <w:hyperlink r:id="rId192" w:history="1">
              <w:r>
                <w:rPr>
                  <w:color w:val="#410a8c"/>
                  <w:u w:val="single"/>
                </w:rPr>
                <w:t xml:space="preserve">Jeroen van Bergen</w:t>
              </w:r>
            </w:hyperlink>
            <w:r>
              <w:rPr/>
              <w:t xml:space="preserve">,</w:t>
            </w:r>
            <w:hyperlink r:id="rId193" w:history="1">
              <w:r>
                <w:rPr>
                  <w:color w:val="#410a8c"/>
                  <w:u w:val="single"/>
                </w:rPr>
                <w:t xml:space="preserve">Allan Thompson</w:t>
              </w:r>
            </w:hyperlink>
            <w:r>
              <w:rPr/>
              <w:t xml:space="preserve">,</w:t>
            </w:r>
            <w:hyperlink r:id="rId194" w:history="1">
              <w:r>
                <w:rPr>
                  <w:color w:val="#410a8c"/>
                  <w:u w:val="single"/>
                </w:rPr>
                <w:t xml:space="preserve">Melissa van Pel</w:t>
              </w:r>
            </w:hyperlink>
            <w:r>
              <w:rPr/>
              <w:t xml:space="preserve">,</w:t>
            </w:r>
            <w:hyperlink r:id="rId80" w:history="1">
              <w:r>
                <w:rPr>
                  <w:color w:val="#410a8c"/>
                  <w:u w:val="single"/>
                </w:rPr>
                <w:t xml:space="preserve">Christelle Retiere</w:t>
              </w:r>
            </w:hyperlink>
            <w:r>
              <w:rPr/>
              <w:t xml:space="preserve">,</w:t>
            </w:r>
            <w:hyperlink r:id="rId195" w:history="1">
              <w:r>
                <w:rPr>
                  <w:color w:val="#410a8c"/>
                  <w:u w:val="single"/>
                </w:rPr>
                <w:t xml:space="preserve">Daniela Salvatori</w:t>
              </w:r>
            </w:hyperlink>
            <w:r>
              <w:rPr/>
              <w:t xml:space="preserve">et al.</w:t>
            </w:r>
          </w:p>
          <w:p>
            <w:pPr/>
            <w:r>
              <w:rPr>
                <w:i w:val="1"/>
                <w:iCs w:val="1"/>
              </w:rPr>
              <w:t xml:space="preserve">Journal of Immunology</w:t>
            </w:r>
            <w:r>
              <w:rPr/>
              <w:t xml:space="preserve">, 2016, 190 (6), pp.2880 - 2885. </w:t>
            </w:r>
            <w:hyperlink r:id="rId196" w:history="1">
              <w:r>
                <w:rPr>
                  <w:color w:val="#410a8c"/>
                  <w:u w:val="single"/>
                </w:rPr>
                <w:t xml:space="preserve">⟨10.4049/jimmunol.1200650⟩</w:t>
              </w:r>
            </w:hyperlink>
          </w:p>
          <w:p>
            <w:pPr/>
            <w:r>
              <w:rPr/>
              <w:t xml:space="preserve">Article dans une revue</w:t>
            </w:r>
          </w:p>
          <w:p>
            <w:pPr/>
            <w:hyperlink r:id="rId191" w:history="1">
              <w:r>
                <w:rPr>
                  <w:color w:val="#410a8c"/>
                  <w:u w:val="single"/>
                </w:rPr>
                <w:t xml:space="preserve">inserm-03291386v1</w:t>
              </w:r>
            </w:hyperlink>
          </w:p>
        </w:tc>
      </w:tr>
      <w:tr>
        <w:trPr/>
        <w:tc>
          <w:tcPr>
            <w:noWrap/>
          </w:tcPr>
          <w:p>
            <w:pPr>
              <w:spacing w:after="200"/>
            </w:pPr>
            <w:hyperlink r:id="rId197" w:history="1">
              <w:r>
                <w:rPr>
                  <w:color w:val="1e198e"/>
                  <w:b w:val="1"/>
                  <w:bCs w:val="1"/>
                  <w:u w:val="single"/>
                </w:rPr>
                <w:t xml:space="preserve">Multidimensional reduction of multicentric cohort heterogeneity: An alternative method to increase statistical power and robustness</w:t>
              </w:r>
            </w:hyperlink>
          </w:p>
          <w:p>
            <w:pPr/>
            <w:hyperlink r:id="rId198" w:history="1">
              <w:r>
                <w:rPr>
                  <w:color w:val="#410a8c"/>
                  <w:u w:val="single"/>
                </w:rPr>
                <w:t xml:space="preserve">Caroline Le Gall</w:t>
              </w:r>
            </w:hyperlink>
            <w:r>
              <w:rPr/>
              <w:t xml:space="preserve">,</w:t>
            </w:r>
            <w:hyperlink r:id="rId199" w:history="1">
              <w:r>
                <w:rPr>
                  <w:color w:val="#410a8c"/>
                  <w:u w:val="single"/>
                </w:rPr>
                <w:t xml:space="preserve">Julie Laurent</w:t>
              </w:r>
            </w:hyperlink>
            <w:r>
              <w:rPr/>
              <w:t xml:space="preserve">,</w:t>
            </w:r>
            <w:hyperlink r:id="rId200" w:history="1">
              <w:r>
                <w:rPr>
                  <w:color w:val="#410a8c"/>
                  <w:u w:val="single"/>
                </w:rPr>
                <w:t xml:space="preserve">Nicolas Vince</w:t>
              </w:r>
            </w:hyperlink>
            <w:r>
              <w:rPr/>
              <w:t xml:space="preserve">,</w:t>
            </w:r>
            <w:hyperlink r:id="rId201" w:history="1">
              <w:r>
                <w:rPr>
                  <w:color w:val="#410a8c"/>
                  <w:u w:val="single"/>
                </w:rPr>
                <w:t xml:space="preserve">Antoine Lizee</w:t>
              </w:r>
            </w:hyperlink>
            <w:r>
              <w:rPr/>
              <w:t xml:space="preserve">,</w:t>
            </w:r>
            <w:hyperlink r:id="rId202" w:history="1">
              <w:r>
                <w:rPr>
                  <w:color w:val="#410a8c"/>
                  <w:u w:val="single"/>
                </w:rPr>
                <w:t xml:space="preserve">Alisha Agrawal</w:t>
              </w:r>
            </w:hyperlink>
            <w:r>
              <w:rPr/>
              <w:t xml:space="preserve">et al.</w:t>
            </w:r>
          </w:p>
          <w:p>
            <w:pPr/>
            <w:r>
              <w:rPr>
                <w:i w:val="1"/>
                <w:iCs w:val="1"/>
              </w:rPr>
              <w:t xml:space="preserve">Human Immunology</w:t>
            </w:r>
            <w:r>
              <w:rPr/>
              <w:t xml:space="preserve">, 2016, 77 (11), pp.1024-1029. </w:t>
            </w:r>
            <w:hyperlink r:id="rId203" w:history="1">
              <w:r>
                <w:rPr>
                  <w:color w:val="#410a8c"/>
                  <w:u w:val="single"/>
                </w:rPr>
                <w:t xml:space="preserve">⟨10.1016/j.humimm.2016.05.013⟩</w:t>
              </w:r>
            </w:hyperlink>
          </w:p>
          <w:p>
            <w:pPr/>
            <w:r>
              <w:rPr/>
              <w:t xml:space="preserve">Article dans une revue</w:t>
            </w:r>
          </w:p>
          <w:p>
            <w:pPr/>
            <w:hyperlink r:id="rId204" w:history="1">
              <w:r>
                <w:rPr>
                  <w:color w:val="#410a8c"/>
                  <w:u w:val="single"/>
                </w:rPr>
                <w:t xml:space="preserve">istex</w:t>
              </w:r>
            </w:hyperlink>
          </w:p>
          <w:p>
            <w:pPr/>
            <w:hyperlink r:id="rId197" w:history="1">
              <w:r>
                <w:rPr>
                  <w:color w:val="#410a8c"/>
                  <w:u w:val="single"/>
                </w:rPr>
                <w:t xml:space="preserve">inserm-02150107v1</w:t>
              </w:r>
            </w:hyperlink>
          </w:p>
        </w:tc>
      </w:tr>
      <w:tr>
        <w:trPr/>
        <w:tc>
          <w:tcPr>
            <w:noWrap/>
          </w:tcPr>
          <w:p>
            <w:pPr>
              <w:spacing w:after="200"/>
            </w:pPr>
            <w:hyperlink r:id="rId205" w:history="1">
              <w:r>
                <w:rPr>
                  <w:color w:val="1e198e"/>
                  <w:b w:val="1"/>
                  <w:bCs w:val="1"/>
                  <w:u w:val="single"/>
                </w:rPr>
                <w:t xml:space="preserve">New insights on the natural killer cell repertoire from a thorough analysis of cord blood cells</w:t>
              </w:r>
            </w:hyperlink>
          </w:p>
          <w:p>
            <w:pPr/>
            <w:hyperlink r:id="rId49" w:history="1">
              <w:r>
                <w:rPr>
                  <w:color w:val="#410a8c"/>
                  <w:u w:val="single"/>
                </w:rPr>
                <w:t xml:space="preserve">Pauline Rettman</w:t>
              </w:r>
            </w:hyperlink>
            <w:r>
              <w:rPr/>
              <w:t xml:space="preserve">,</w:t>
            </w:r>
            <w:hyperlink r:id="rId13" w:history="1">
              <w:r>
                <w:rPr>
                  <w:color w:val="#410a8c"/>
                  <w:u w:val="single"/>
                </w:rPr>
                <w:t xml:space="preserve">Catherine Willem</w:t>
              </w:r>
            </w:hyperlink>
            <w:r>
              <w:rPr/>
              <w:t xml:space="preserve">,</w:t>
            </w:r>
            <w:hyperlink r:id="rId17" w:history="1">
              <w:r>
                <w:rPr>
                  <w:color w:val="#410a8c"/>
                  <w:u w:val="single"/>
                </w:rPr>
                <w:t xml:space="preserve">Gaëlle David</w:t>
              </w:r>
            </w:hyperlink>
            <w:r>
              <w:rPr/>
              <w:t xml:space="preserve">,</w:t>
            </w:r>
            <w:hyperlink r:id="rId157" w:history="1">
              <w:r>
                <w:rPr>
                  <w:color w:val="#410a8c"/>
                  <w:u w:val="single"/>
                </w:rPr>
                <w:t xml:space="preserve">Raphaëlle Riou</w:t>
              </w:r>
            </w:hyperlink>
            <w:r>
              <w:rPr/>
              <w:t xml:space="preserve">,</w:t>
            </w:r>
            <w:hyperlink r:id="rId21" w:history="1">
              <w:r>
                <w:rPr>
                  <w:color w:val="#410a8c"/>
                  <w:u w:val="single"/>
                </w:rPr>
                <w:t xml:space="preserve">Nolwenn Legrand</w:t>
              </w:r>
            </w:hyperlink>
            <w:r>
              <w:rPr/>
              <w:t xml:space="preserve">et al.</w:t>
            </w:r>
          </w:p>
          <w:p>
            <w:pPr/>
            <w:r>
              <w:rPr>
                <w:i w:val="1"/>
                <w:iCs w:val="1"/>
              </w:rPr>
              <w:t xml:space="preserve">Journal of Leukocyte Biology</w:t>
            </w:r>
            <w:r>
              <w:rPr/>
              <w:t xml:space="preserve">, 2016, 100, pp.471 - 479. </w:t>
            </w:r>
            <w:hyperlink r:id="rId206" w:history="1">
              <w:r>
                <w:rPr>
                  <w:color w:val="#410a8c"/>
                  <w:u w:val="single"/>
                </w:rPr>
                <w:t xml:space="preserve">⟨10.1189/jlb.1hi0116-036r⟩</w:t>
              </w:r>
            </w:hyperlink>
          </w:p>
          <w:p>
            <w:pPr/>
            <w:r>
              <w:rPr/>
              <w:t xml:space="preserve">Article dans une revue</w:t>
            </w:r>
          </w:p>
          <w:p>
            <w:pPr/>
            <w:hyperlink r:id="rId205" w:history="1">
              <w:r>
                <w:rPr>
                  <w:color w:val="#410a8c"/>
                  <w:u w:val="single"/>
                </w:rPr>
                <w:t xml:space="preserve">inserm-03349705v1</w:t>
              </w:r>
            </w:hyperlink>
          </w:p>
        </w:tc>
      </w:tr>
      <w:tr>
        <w:trPr/>
        <w:tc>
          <w:tcPr>
            <w:noWrap/>
          </w:tcPr>
          <w:p>
            <w:pPr>
              <w:spacing w:after="200"/>
            </w:pPr>
            <w:hyperlink r:id="rId207" w:history="1">
              <w:r>
                <w:rPr>
                  <w:color w:val="1e198e"/>
                  <w:b w:val="1"/>
                  <w:bCs w:val="1"/>
                  <w:u w:val="single"/>
                </w:rPr>
                <w:t xml:space="preserve">Use of killer cell immunoglobulin-like receptor genes as early markers of hematopoietic chimerism after double-umbilical cord blood transplantation</w:t>
              </w:r>
            </w:hyperlink>
          </w:p>
          <w:p>
            <w:pPr/>
            <w:hyperlink r:id="rId49" w:history="1">
              <w:r>
                <w:rPr>
                  <w:color w:val="#410a8c"/>
                  <w:u w:val="single"/>
                </w:rPr>
                <w:t xml:space="preserve">Pauline Rettman</w:t>
              </w:r>
            </w:hyperlink>
            <w:r>
              <w:rPr/>
              <w:t xml:space="preserve">,</w:t>
            </w:r>
            <w:hyperlink r:id="rId21" w:history="1">
              <w:r>
                <w:rPr>
                  <w:color w:val="#410a8c"/>
                  <w:u w:val="single"/>
                </w:rPr>
                <w:t xml:space="preserve">Nolwenn Legrand</w:t>
              </w:r>
            </w:hyperlink>
            <w:r>
              <w:rPr/>
              <w:t xml:space="preserve">,</w:t>
            </w:r>
            <w:hyperlink r:id="rId13" w:history="1">
              <w:r>
                <w:rPr>
                  <w:color w:val="#410a8c"/>
                  <w:u w:val="single"/>
                </w:rPr>
                <w:t xml:space="preserve">Catherine Willem</w:t>
              </w:r>
            </w:hyperlink>
            <w:r>
              <w:rPr/>
              <w:t xml:space="preserve">,</w:t>
            </w:r>
            <w:hyperlink r:id="rId208" w:history="1">
              <w:r>
                <w:rPr>
                  <w:color w:val="#410a8c"/>
                  <w:u w:val="single"/>
                </w:rPr>
                <w:t xml:space="preserve">Laurence Lodé</w:t>
              </w:r>
            </w:hyperlink>
            <w:r>
              <w:rPr/>
              <w:t xml:space="preserve">,</w:t>
            </w:r>
            <w:hyperlink r:id="rId32" w:history="1">
              <w:r>
                <w:rPr>
                  <w:color w:val="#410a8c"/>
                  <w:u w:val="single"/>
                </w:rPr>
                <w:t xml:space="preserve">Patrice Chevallier</w:t>
              </w:r>
            </w:hyperlink>
            <w:r>
              <w:rPr/>
              <w:t xml:space="preserve">et al.</w:t>
            </w:r>
          </w:p>
          <w:p>
            <w:pPr/>
            <w:r>
              <w:rPr>
                <w:i w:val="1"/>
                <w:iCs w:val="1"/>
              </w:rPr>
              <w:t xml:space="preserve">Haematologica</w:t>
            </w:r>
            <w:r>
              <w:rPr/>
              <w:t xml:space="preserve">, 2015, 100 (11), pp.e475-9. </w:t>
            </w:r>
            <w:hyperlink r:id="rId209" w:history="1">
              <w:r>
                <w:rPr>
                  <w:color w:val="#410a8c"/>
                  <w:u w:val="single"/>
                </w:rPr>
                <w:t xml:space="preserve">⟨10.3324/haematol.2015.127993⟩</w:t>
              </w:r>
            </w:hyperlink>
          </w:p>
          <w:p>
            <w:pPr/>
            <w:r>
              <w:rPr/>
              <w:t xml:space="preserve">Article dans une revue</w:t>
            </w:r>
          </w:p>
          <w:p>
            <w:pPr/>
            <w:hyperlink r:id="rId207" w:history="1">
              <w:r>
                <w:rPr>
                  <w:color w:val="#410a8c"/>
                  <w:u w:val="single"/>
                </w:rPr>
                <w:t xml:space="preserve">inserm-03291369v1</w:t>
              </w:r>
            </w:hyperlink>
          </w:p>
        </w:tc>
      </w:tr>
      <w:tr>
        <w:trPr/>
        <w:tc>
          <w:tcPr>
            <w:noWrap/>
          </w:tcPr>
          <w:p>
            <w:pPr>
              <w:spacing w:after="200"/>
            </w:pPr>
            <w:hyperlink r:id="rId210" w:history="1">
              <w:r>
                <w:rPr>
                  <w:color w:val="1e198e"/>
                  <w:b w:val="1"/>
                  <w:bCs w:val="1"/>
                  <w:u w:val="single"/>
                </w:rPr>
                <w:t xml:space="preserve">Role of IL-12 in overcoming the low responsiveness of NK cells to missing self after traumatic brain injury</w:t>
              </w:r>
            </w:hyperlink>
          </w:p>
          <w:p>
            <w:pPr/>
            <w:hyperlink r:id="rId43" w:history="1">
              <w:r>
                <w:rPr>
                  <w:color w:val="#410a8c"/>
                  <w:u w:val="single"/>
                </w:rPr>
                <w:t xml:space="preserve">Antoine Roquilly</w:t>
              </w:r>
            </w:hyperlink>
            <w:r>
              <w:rPr/>
              <w:t xml:space="preserve">,</w:t>
            </w:r>
            <w:hyperlink r:id="rId17" w:history="1">
              <w:r>
                <w:rPr>
                  <w:color w:val="#410a8c"/>
                  <w:u w:val="single"/>
                </w:rPr>
                <w:t xml:space="preserve">Gaëlle David</w:t>
              </w:r>
            </w:hyperlink>
            <w:r>
              <w:rPr/>
              <w:t xml:space="preserve">,</w:t>
            </w:r>
            <w:hyperlink r:id="rId211" w:history="1">
              <w:r>
                <w:rPr>
                  <w:color w:val="#410a8c"/>
                  <w:u w:val="single"/>
                </w:rPr>
                <w:t xml:space="preserve">Raphael Cinotti</w:t>
              </w:r>
            </w:hyperlink>
            <w:r>
              <w:rPr/>
              <w:t xml:space="preserve">,</w:t>
            </w:r>
            <w:hyperlink r:id="rId212" w:history="1">
              <w:r>
                <w:rPr>
                  <w:color w:val="#410a8c"/>
                  <w:u w:val="single"/>
                </w:rPr>
                <w:t xml:space="preserve">Mickaël Vourc'H</w:t>
              </w:r>
            </w:hyperlink>
            <w:r>
              <w:rPr/>
              <w:t xml:space="preserve">,</w:t>
            </w:r>
            <w:hyperlink r:id="rId213" w:history="1">
              <w:r>
                <w:rPr>
                  <w:color w:val="#410a8c"/>
                  <w:u w:val="single"/>
                </w:rPr>
                <w:t xml:space="preserve">Helene Morin</w:t>
              </w:r>
            </w:hyperlink>
            <w:r>
              <w:rPr/>
              <w:t xml:space="preserve">et al.</w:t>
            </w:r>
          </w:p>
          <w:p>
            <w:pPr/>
            <w:r>
              <w:rPr>
                <w:i w:val="1"/>
                <w:iCs w:val="1"/>
              </w:rPr>
              <w:t xml:space="preserve">Clinical Immunology</w:t>
            </w:r>
            <w:r>
              <w:rPr/>
              <w:t xml:space="preserve">, 2015, 177, pp.87 - 94. </w:t>
            </w:r>
            <w:hyperlink r:id="rId214" w:history="1">
              <w:r>
                <w:rPr>
                  <w:color w:val="#410a8c"/>
                  <w:u w:val="single"/>
                </w:rPr>
                <w:t xml:space="preserve">⟨10.1016/j.clim.2015.08.006⟩</w:t>
              </w:r>
            </w:hyperlink>
          </w:p>
          <w:p>
            <w:pPr/>
            <w:r>
              <w:rPr/>
              <w:t xml:space="preserve">Article dans une revue</w:t>
            </w:r>
          </w:p>
          <w:p>
            <w:pPr/>
            <w:hyperlink r:id="rId210" w:history="1">
              <w:r>
                <w:rPr>
                  <w:color w:val="#410a8c"/>
                  <w:u w:val="single"/>
                </w:rPr>
                <w:t xml:space="preserve">inserm-03291141v1</w:t>
              </w:r>
            </w:hyperlink>
          </w:p>
        </w:tc>
      </w:tr>
      <w:tr>
        <w:trPr/>
        <w:tc>
          <w:tcPr>
            <w:noWrap/>
          </w:tcPr>
          <w:p>
            <w:pPr>
              <w:spacing w:after="200"/>
            </w:pPr>
            <w:hyperlink r:id="rId215" w:history="1">
              <w:r>
                <w:rPr>
                  <w:color w:val="1e198e"/>
                  <w:b w:val="1"/>
                  <w:bCs w:val="1"/>
                  <w:u w:val="single"/>
                </w:rPr>
                <w:t xml:space="preserve">Hydrocortisone Prevents Immunosuppression by Interleukin-10+ Natural Killer Cells After Trauma-Hemorrhage</w:t>
              </w:r>
            </w:hyperlink>
          </w:p>
          <w:p>
            <w:pPr/>
            <w:hyperlink r:id="rId43" w:history="1">
              <w:r>
                <w:rPr>
                  <w:color w:val="#410a8c"/>
                  <w:u w:val="single"/>
                </w:rPr>
                <w:t xml:space="preserve">Antoine Roquilly</w:t>
              </w:r>
            </w:hyperlink>
            <w:r>
              <w:rPr/>
              <w:t xml:space="preserve">,</w:t>
            </w:r>
            <w:hyperlink r:id="rId109" w:history="1">
              <w:r>
                <w:rPr>
                  <w:color w:val="#410a8c"/>
                  <w:u w:val="single"/>
                </w:rPr>
                <w:t xml:space="preserve">Alexis Broquet</w:t>
              </w:r>
            </w:hyperlink>
            <w:r>
              <w:rPr/>
              <w:t xml:space="preserve">,</w:t>
            </w:r>
            <w:hyperlink r:id="rId216" w:history="1">
              <w:r>
                <w:rPr>
                  <w:color w:val="#410a8c"/>
                  <w:u w:val="single"/>
                </w:rPr>
                <w:t xml:space="preserve">Cédric Jacqueline</w:t>
              </w:r>
            </w:hyperlink>
            <w:r>
              <w:rPr/>
              <w:t xml:space="preserve">,</w:t>
            </w:r>
            <w:hyperlink r:id="rId217" w:history="1">
              <w:r>
                <w:rPr>
                  <w:color w:val="#410a8c"/>
                  <w:u w:val="single"/>
                </w:rPr>
                <w:t xml:space="preserve">Damien Masson</w:t>
              </w:r>
            </w:hyperlink>
            <w:r>
              <w:rPr/>
              <w:t xml:space="preserve">,</w:t>
            </w:r>
            <w:hyperlink r:id="rId218" w:history="1">
              <w:r>
                <w:rPr>
                  <w:color w:val="#410a8c"/>
                  <w:u w:val="single"/>
                </w:rPr>
                <w:t xml:space="preserve">Jean-Pierre Segain</w:t>
              </w:r>
            </w:hyperlink>
            <w:r>
              <w:rPr/>
              <w:t xml:space="preserve">et al.</w:t>
            </w:r>
          </w:p>
          <w:p>
            <w:pPr/>
            <w:r>
              <w:rPr>
                <w:i w:val="1"/>
                <w:iCs w:val="1"/>
              </w:rPr>
              <w:t xml:space="preserve">Critical Care Medicine</w:t>
            </w:r>
            <w:r>
              <w:rPr/>
              <w:t xml:space="preserve">, 2014, 42 (12), pp.752-761. </w:t>
            </w:r>
            <w:hyperlink r:id="rId219" w:history="1">
              <w:r>
                <w:rPr>
                  <w:color w:val="#410a8c"/>
                  <w:u w:val="single"/>
                </w:rPr>
                <w:t xml:space="preserve">⟨10.1097/CCM.0000000000000658⟩</w:t>
              </w:r>
            </w:hyperlink>
          </w:p>
          <w:p>
            <w:pPr/>
            <w:r>
              <w:rPr/>
              <w:t xml:space="preserve">Article dans une revue</w:t>
            </w:r>
          </w:p>
          <w:p>
            <w:pPr/>
            <w:hyperlink r:id="rId215" w:history="1">
              <w:r>
                <w:rPr>
                  <w:color w:val="#410a8c"/>
                  <w:u w:val="single"/>
                </w:rPr>
                <w:t xml:space="preserve">hal-01601499v1</w:t>
              </w:r>
            </w:hyperlink>
          </w:p>
        </w:tc>
      </w:tr>
      <w:tr>
        <w:trPr/>
        <w:tc>
          <w:tcPr>
            <w:noWrap/>
          </w:tcPr>
          <w:p>
            <w:pPr>
              <w:spacing w:after="200"/>
            </w:pPr>
            <w:hyperlink r:id="rId220" w:history="1">
              <w:r>
                <w:rPr>
                  <w:color w:val="1e198e"/>
                  <w:b w:val="1"/>
                  <w:bCs w:val="1"/>
                  <w:u w:val="single"/>
                </w:rPr>
                <w:t xml:space="preserve">Tracing dynamic expansion of human NK ‐cell subsets by high‐resolution analysis of KIR repertoires and cellular differentiation</w:t>
              </w:r>
            </w:hyperlink>
          </w:p>
          <w:p>
            <w:pPr/>
            <w:hyperlink r:id="rId221" w:history="1">
              <w:r>
                <w:rPr>
                  <w:color w:val="#410a8c"/>
                  <w:u w:val="single"/>
                </w:rPr>
                <w:t xml:space="preserve">Vivien Béziat</w:t>
              </w:r>
            </w:hyperlink>
            <w:r>
              <w:rPr/>
              <w:t xml:space="preserve">,</w:t>
            </w:r>
            <w:hyperlink r:id="rId222" w:history="1">
              <w:r>
                <w:rPr>
                  <w:color w:val="#410a8c"/>
                  <w:u w:val="single"/>
                </w:rPr>
                <w:t xml:space="preserve">James Traherne</w:t>
              </w:r>
            </w:hyperlink>
            <w:r>
              <w:rPr/>
              <w:t xml:space="preserve">,</w:t>
            </w:r>
            <w:hyperlink r:id="rId223" w:history="1">
              <w:r>
                <w:rPr>
                  <w:color w:val="#410a8c"/>
                  <w:u w:val="single"/>
                </w:rPr>
                <w:t xml:space="preserve">Jenny‐ann Malmberg</w:t>
              </w:r>
            </w:hyperlink>
            <w:r>
              <w:rPr/>
              <w:t xml:space="preserve">,</w:t>
            </w:r>
            <w:hyperlink r:id="rId145" w:history="1">
              <w:r>
                <w:rPr>
                  <w:color w:val="#410a8c"/>
                  <w:u w:val="single"/>
                </w:rPr>
                <w:t xml:space="preserve">Martin A Ivarsson</w:t>
              </w:r>
            </w:hyperlink>
            <w:r>
              <w:rPr/>
              <w:t xml:space="preserve">,</w:t>
            </w:r>
            <w:hyperlink r:id="rId224" w:history="1">
              <w:r>
                <w:rPr>
                  <w:color w:val="#410a8c"/>
                  <w:u w:val="single"/>
                </w:rPr>
                <w:t xml:space="preserve">Niklas K Björkström</w:t>
              </w:r>
            </w:hyperlink>
            <w:r>
              <w:rPr/>
              <w:t xml:space="preserve">et al.</w:t>
            </w:r>
          </w:p>
          <w:p>
            <w:pPr/>
            <w:r>
              <w:rPr>
                <w:i w:val="1"/>
                <w:iCs w:val="1"/>
              </w:rPr>
              <w:t xml:space="preserve">European Journal of Immunology</w:t>
            </w:r>
            <w:r>
              <w:rPr/>
              <w:t xml:space="preserve">, 2014, 44 (7), pp.2192 - 2196. </w:t>
            </w:r>
            <w:hyperlink r:id="rId225" w:history="1">
              <w:r>
                <w:rPr>
                  <w:color w:val="#410a8c"/>
                  <w:u w:val="single"/>
                </w:rPr>
                <w:t xml:space="preserve">⟨10.1002/eji.201444464⟩</w:t>
              </w:r>
            </w:hyperlink>
          </w:p>
          <w:p>
            <w:pPr/>
            <w:r>
              <w:rPr/>
              <w:t xml:space="preserve">Article dans une revue</w:t>
            </w:r>
          </w:p>
          <w:p>
            <w:pPr/>
            <w:hyperlink r:id="rId220" w:history="1">
              <w:r>
                <w:rPr>
                  <w:color w:val="#410a8c"/>
                  <w:u w:val="single"/>
                </w:rPr>
                <w:t xml:space="preserve">inserm-03291378v1</w:t>
              </w:r>
            </w:hyperlink>
          </w:p>
        </w:tc>
      </w:tr>
      <w:tr>
        <w:trPr/>
        <w:tc>
          <w:tcPr>
            <w:noWrap/>
          </w:tcPr>
          <w:p>
            <w:pPr>
              <w:spacing w:after="200"/>
            </w:pPr>
            <w:hyperlink r:id="rId226" w:history="1">
              <w:r>
                <w:rPr>
                  <w:color w:val="1e198e"/>
                  <w:b w:val="1"/>
                  <w:bCs w:val="1"/>
                  <w:u w:val="single"/>
                </w:rPr>
                <w:t xml:space="preserve">Both the nature of KIR3DL1 alleles and the KIR3DL1/S1 allele combination affect the KIR3DL1 NK-cell repertoire in the French population</w:t>
              </w:r>
            </w:hyperlink>
          </w:p>
          <w:p>
            <w:pPr/>
            <w:hyperlink r:id="rId81" w:history="1">
              <w:r>
                <w:rPr>
                  <w:color w:val="#410a8c"/>
                  <w:u w:val="single"/>
                </w:rPr>
                <w:t xml:space="preserve">Katia Gagne</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84" w:history="1">
              <w:r>
                <w:rPr>
                  <w:color w:val="#410a8c"/>
                  <w:u w:val="single"/>
                </w:rPr>
                <w:t xml:space="preserve">Zakia Djaoud</w:t>
              </w:r>
            </w:hyperlink>
            <w:r>
              <w:rPr/>
              <w:t xml:space="preserve">,</w:t>
            </w:r>
            <w:hyperlink r:id="rId17" w:history="1">
              <w:r>
                <w:rPr>
                  <w:color w:val="#410a8c"/>
                  <w:u w:val="single"/>
                </w:rPr>
                <w:t xml:space="preserve">Gaëlle David</w:t>
              </w:r>
            </w:hyperlink>
            <w:r>
              <w:rPr/>
              <w:t xml:space="preserve">et al.</w:t>
            </w:r>
          </w:p>
          <w:p>
            <w:pPr/>
            <w:r>
              <w:rPr>
                <w:i w:val="1"/>
                <w:iCs w:val="1"/>
              </w:rPr>
              <w:t xml:space="preserve">European Journal of Immunology</w:t>
            </w:r>
            <w:r>
              <w:rPr/>
              <w:t xml:space="preserve">, 2013, 43 (4), pp.1085 - 1098. </w:t>
            </w:r>
            <w:hyperlink r:id="rId227" w:history="1">
              <w:r>
                <w:rPr>
                  <w:color w:val="#410a8c"/>
                  <w:u w:val="single"/>
                </w:rPr>
                <w:t xml:space="preserve">⟨10.1002/eji.201243007⟩</w:t>
              </w:r>
            </w:hyperlink>
          </w:p>
          <w:p>
            <w:pPr/>
            <w:r>
              <w:rPr/>
              <w:t xml:space="preserve">Article dans une revue</w:t>
            </w:r>
          </w:p>
          <w:p>
            <w:pPr/>
            <w:hyperlink r:id="rId226" w:history="1">
              <w:r>
                <w:rPr>
                  <w:color w:val="#410a8c"/>
                  <w:u w:val="single"/>
                </w:rPr>
                <w:t xml:space="preserve">inserm-03291380v1</w:t>
              </w:r>
            </w:hyperlink>
          </w:p>
        </w:tc>
      </w:tr>
      <w:tr>
        <w:trPr/>
        <w:tc>
          <w:tcPr>
            <w:noWrap/>
          </w:tcPr>
          <w:p>
            <w:pPr>
              <w:spacing w:after="200"/>
            </w:pPr>
            <w:hyperlink r:id="rId228" w:history="1">
              <w:r>
                <w:rPr>
                  <w:color w:val="1e198e"/>
                  <w:b w:val="1"/>
                  <w:bCs w:val="1"/>
                  <w:u w:val="single"/>
                </w:rPr>
                <w:t xml:space="preserve">NK cell responses to cytomegalovirus infection lead to stable imprints in the human KIR repertoire and involve activating KIRs</w:t>
              </w:r>
            </w:hyperlink>
          </w:p>
          <w:p>
            <w:pPr/>
            <w:hyperlink r:id="rId221" w:history="1">
              <w:r>
                <w:rPr>
                  <w:color w:val="#410a8c"/>
                  <w:u w:val="single"/>
                </w:rPr>
                <w:t xml:space="preserve">Vivien Béziat</w:t>
              </w:r>
            </w:hyperlink>
            <w:r>
              <w:rPr/>
              <w:t xml:space="preserve">,</w:t>
            </w:r>
            <w:hyperlink r:id="rId229" w:history="1">
              <w:r>
                <w:rPr>
                  <w:color w:val="#410a8c"/>
                  <w:u w:val="single"/>
                </w:rPr>
                <w:t xml:space="preserve">Lisa L Liu</w:t>
              </w:r>
            </w:hyperlink>
            <w:r>
              <w:rPr/>
              <w:t xml:space="preserve">,</w:t>
            </w:r>
            <w:hyperlink r:id="rId230" w:history="1">
              <w:r>
                <w:rPr>
                  <w:color w:val="#410a8c"/>
                  <w:u w:val="single"/>
                </w:rPr>
                <w:t xml:space="preserve">Jenny-Ann Malmberg</w:t>
              </w:r>
            </w:hyperlink>
            <w:r>
              <w:rPr/>
              <w:t xml:space="preserve">,</w:t>
            </w:r>
            <w:hyperlink r:id="rId145" w:history="1">
              <w:r>
                <w:rPr>
                  <w:color w:val="#410a8c"/>
                  <w:u w:val="single"/>
                </w:rPr>
                <w:t xml:space="preserve">Martin A Ivarsson</w:t>
              </w:r>
            </w:hyperlink>
            <w:r>
              <w:rPr/>
              <w:t xml:space="preserve">,</w:t>
            </w:r>
            <w:hyperlink r:id="rId231" w:history="1">
              <w:r>
                <w:rPr>
                  <w:color w:val="#410a8c"/>
                  <w:u w:val="single"/>
                </w:rPr>
                <w:t xml:space="preserve">Ebba Sohlberg</w:t>
              </w:r>
            </w:hyperlink>
            <w:r>
              <w:rPr/>
              <w:t xml:space="preserve">et al.</w:t>
            </w:r>
          </w:p>
          <w:p>
            <w:pPr/>
            <w:r>
              <w:rPr>
                <w:i w:val="1"/>
                <w:iCs w:val="1"/>
              </w:rPr>
              <w:t xml:space="preserve">Blood</w:t>
            </w:r>
            <w:r>
              <w:rPr/>
              <w:t xml:space="preserve">, 2013, 121 (14), pp.2678-2688. </w:t>
            </w:r>
            <w:hyperlink r:id="rId232" w:history="1">
              <w:r>
                <w:rPr>
                  <w:color w:val="#410a8c"/>
                  <w:u w:val="single"/>
                </w:rPr>
                <w:t xml:space="preserve">⟨10.1182/blood-2012-10-459545⟩</w:t>
              </w:r>
            </w:hyperlink>
          </w:p>
          <w:p>
            <w:pPr/>
            <w:r>
              <w:rPr/>
              <w:t xml:space="preserve">Article dans une revue</w:t>
            </w:r>
          </w:p>
          <w:p>
            <w:pPr/>
            <w:hyperlink r:id="rId228" w:history="1">
              <w:r>
                <w:rPr>
                  <w:color w:val="#410a8c"/>
                  <w:u w:val="single"/>
                </w:rPr>
                <w:t xml:space="preserve">inserm-03291382v1</w:t>
              </w:r>
            </w:hyperlink>
          </w:p>
        </w:tc>
      </w:tr>
      <w:tr>
        <w:trPr/>
        <w:tc>
          <w:tcPr>
            <w:noWrap/>
          </w:tcPr>
          <w:p>
            <w:pPr>
              <w:spacing w:after="200"/>
            </w:pPr>
            <w:hyperlink r:id="rId233" w:history="1">
              <w:r>
                <w:rPr>
                  <w:color w:val="1e198e"/>
                  <w:b w:val="1"/>
                  <w:bCs w:val="1"/>
                  <w:u w:val="single"/>
                </w:rPr>
                <w:t xml:space="preserve">Amplified NKG2C+NK Cells in Cytomegalovirus (CMV) Infection Preferentially Express Killer Cell Ig-like Receptor 2DL: Functional Impact in Controlling CMV-Infected Dendritic Cells</w:t>
              </w:r>
            </w:hyperlink>
          </w:p>
          <w:p>
            <w:pPr/>
            <w:hyperlink r:id="rId84" w:history="1">
              <w:r>
                <w:rPr>
                  <w:color w:val="#410a8c"/>
                  <w:u w:val="single"/>
                </w:rPr>
                <w:t xml:space="preserve">Zakia Djaoud</w:t>
              </w:r>
            </w:hyperlink>
            <w:r>
              <w:rPr/>
              <w:t xml:space="preserve">,</w:t>
            </w:r>
            <w:hyperlink r:id="rId17" w:history="1">
              <w:r>
                <w:rPr>
                  <w:color w:val="#410a8c"/>
                  <w:u w:val="single"/>
                </w:rPr>
                <w:t xml:space="preserve">Gaëlle David</w:t>
              </w:r>
            </w:hyperlink>
            <w:r>
              <w:rPr/>
              <w:t xml:space="preserve">,</w:t>
            </w:r>
            <w:hyperlink r:id="rId176" w:history="1">
              <w:r>
                <w:rPr>
                  <w:color w:val="#410a8c"/>
                  <w:u w:val="single"/>
                </w:rPr>
                <w:t xml:space="preserve">Céline Bressollette</w:t>
              </w:r>
            </w:hyperlink>
            <w:r>
              <w:rPr/>
              <w:t xml:space="preserve">,</w:t>
            </w:r>
            <w:hyperlink r:id="rId13" w:history="1">
              <w:r>
                <w:rPr>
                  <w:color w:val="#410a8c"/>
                  <w:u w:val="single"/>
                </w:rPr>
                <w:t xml:space="preserve">Catherine Willem</w:t>
              </w:r>
            </w:hyperlink>
            <w:r>
              <w:rPr/>
              <w:t xml:space="preserve">,</w:t>
            </w:r>
            <w:hyperlink r:id="rId49" w:history="1">
              <w:r>
                <w:rPr>
                  <w:color w:val="#410a8c"/>
                  <w:u w:val="single"/>
                </w:rPr>
                <w:t xml:space="preserve">Pauline Rettman</w:t>
              </w:r>
            </w:hyperlink>
            <w:r>
              <w:rPr/>
              <w:t xml:space="preserve">et al.</w:t>
            </w:r>
          </w:p>
          <w:p>
            <w:pPr/>
            <w:r>
              <w:rPr>
                <w:i w:val="1"/>
                <w:iCs w:val="1"/>
              </w:rPr>
              <w:t xml:space="preserve">Journal of Immunology</w:t>
            </w:r>
            <w:r>
              <w:rPr/>
              <w:t xml:space="preserve">, 2013, 191 (5), pp.2708 - 2716. </w:t>
            </w:r>
            <w:hyperlink r:id="rId234" w:history="1">
              <w:r>
                <w:rPr>
                  <w:color w:val="#410a8c"/>
                  <w:u w:val="single"/>
                </w:rPr>
                <w:t xml:space="preserve">⟨10.4049/jimmunol.1301138⟩</w:t>
              </w:r>
            </w:hyperlink>
          </w:p>
          <w:p>
            <w:pPr/>
            <w:r>
              <w:rPr/>
              <w:t xml:space="preserve">Article dans une revue</w:t>
            </w:r>
          </w:p>
          <w:p>
            <w:pPr/>
            <w:hyperlink r:id="rId233" w:history="1">
              <w:r>
                <w:rPr>
                  <w:color w:val="#410a8c"/>
                  <w:u w:val="single"/>
                </w:rPr>
                <w:t xml:space="preserve">inserm-03291384v1</w:t>
              </w:r>
            </w:hyperlink>
          </w:p>
        </w:tc>
      </w:tr>
      <w:tr>
        <w:trPr/>
        <w:tc>
          <w:tcPr>
            <w:noWrap/>
          </w:tcPr>
          <w:p>
            <w:pPr>
              <w:spacing w:after="200"/>
            </w:pPr>
            <w:hyperlink r:id="rId235" w:history="1">
              <w:r>
                <w:rPr>
                  <w:color w:val="1e198e"/>
                  <w:b w:val="1"/>
                  <w:bCs w:val="1"/>
                  <w:u w:val="single"/>
                </w:rPr>
                <w:t xml:space="preserve">Large Spectrum of HLA-C Recognition by Killer Ig–like Receptor (KIR)2DL2 and KIR2DL3 and Restricted C1 Specificity of KIR2DS2: Dominant Impact of KIR2DL2/KIR2DS2 on KIR2D NK Cell Repertoire Formation</w:t>
              </w:r>
            </w:hyperlink>
          </w:p>
          <w:p>
            <w:pPr/>
            <w:hyperlink r:id="rId17" w:history="1">
              <w:r>
                <w:rPr>
                  <w:color w:val="#410a8c"/>
                  <w:u w:val="single"/>
                </w:rPr>
                <w:t xml:space="preserve">Gaëlle David</w:t>
              </w:r>
            </w:hyperlink>
            <w:r>
              <w:rPr/>
              <w:t xml:space="preserve">,</w:t>
            </w:r>
            <w:hyperlink r:id="rId84" w:history="1">
              <w:r>
                <w:rPr>
                  <w:color w:val="#410a8c"/>
                  <w:u w:val="single"/>
                </w:rPr>
                <w:t xml:space="preserve">Zakia Djaoud</w:t>
              </w:r>
            </w:hyperlink>
            <w:r>
              <w:rPr/>
              <w:t xml:space="preserve">,</w:t>
            </w:r>
            <w:hyperlink r:id="rId13" w:history="1">
              <w:r>
                <w:rPr>
                  <w:color w:val="#410a8c"/>
                  <w:u w:val="single"/>
                </w:rPr>
                <w:t xml:space="preserve">Catherine Willem</w:t>
              </w:r>
            </w:hyperlink>
            <w:r>
              <w:rPr/>
              <w:t xml:space="preserve">,</w:t>
            </w:r>
            <w:hyperlink r:id="rId21" w:history="1">
              <w:r>
                <w:rPr>
                  <w:color w:val="#410a8c"/>
                  <w:u w:val="single"/>
                </w:rPr>
                <w:t xml:space="preserve">Nolwenn Legrand</w:t>
              </w:r>
            </w:hyperlink>
            <w:r>
              <w:rPr/>
              <w:t xml:space="preserve">,</w:t>
            </w:r>
            <w:hyperlink r:id="rId49" w:history="1">
              <w:r>
                <w:rPr>
                  <w:color w:val="#410a8c"/>
                  <w:u w:val="single"/>
                </w:rPr>
                <w:t xml:space="preserve">Pauline Rettman</w:t>
              </w:r>
            </w:hyperlink>
            <w:r>
              <w:rPr/>
              <w:t xml:space="preserve">et al.</w:t>
            </w:r>
          </w:p>
          <w:p>
            <w:pPr/>
            <w:r>
              <w:rPr>
                <w:i w:val="1"/>
                <w:iCs w:val="1"/>
              </w:rPr>
              <w:t xml:space="preserve">Journal of Immunology</w:t>
            </w:r>
            <w:r>
              <w:rPr/>
              <w:t xml:space="preserve">, 2013, 191 (9), pp.4778 - 4788. </w:t>
            </w:r>
            <w:hyperlink r:id="rId236" w:history="1">
              <w:r>
                <w:rPr>
                  <w:color w:val="#410a8c"/>
                  <w:u w:val="single"/>
                </w:rPr>
                <w:t xml:space="preserve">⟨10.4049/jimmunol.1301580⟩</w:t>
              </w:r>
            </w:hyperlink>
          </w:p>
          <w:p>
            <w:pPr/>
            <w:r>
              <w:rPr/>
              <w:t xml:space="preserve">Article dans une revue</w:t>
            </w:r>
          </w:p>
          <w:p>
            <w:pPr/>
            <w:hyperlink r:id="rId235" w:history="1">
              <w:r>
                <w:rPr>
                  <w:color w:val="#410a8c"/>
                  <w:u w:val="single"/>
                </w:rPr>
                <w:t xml:space="preserve">inserm-03291387v1</w:t>
              </w:r>
            </w:hyperlink>
          </w:p>
        </w:tc>
      </w:tr>
      <w:tr>
        <w:trPr/>
        <w:tc>
          <w:tcPr>
            <w:noWrap/>
          </w:tcPr>
          <w:p>
            <w:pPr>
              <w:spacing w:after="200"/>
            </w:pPr>
            <w:hyperlink r:id="rId237" w:history="1">
              <w:r>
                <w:rPr>
                  <w:color w:val="1e198e"/>
                  <w:b w:val="1"/>
                  <w:bCs w:val="1"/>
                  <w:u w:val="single"/>
                </w:rPr>
                <w:t xml:space="preserve">Cutting Edge: Killer Ig-Like Receptors Mediate “Missing Self” Recognition In Vivo</w:t>
              </w:r>
            </w:hyperlink>
          </w:p>
          <w:p>
            <w:pPr/>
            <w:hyperlink r:id="rId192" w:history="1">
              <w:r>
                <w:rPr>
                  <w:color w:val="#410a8c"/>
                  <w:u w:val="single"/>
                </w:rPr>
                <w:t xml:space="preserve">Jeroen van Bergen</w:t>
              </w:r>
            </w:hyperlink>
            <w:r>
              <w:rPr/>
              <w:t xml:space="preserve">,</w:t>
            </w:r>
            <w:hyperlink r:id="rId193" w:history="1">
              <w:r>
                <w:rPr>
                  <w:color w:val="#410a8c"/>
                  <w:u w:val="single"/>
                </w:rPr>
                <w:t xml:space="preserve">Allan Thompson</w:t>
              </w:r>
            </w:hyperlink>
            <w:r>
              <w:rPr/>
              <w:t xml:space="preserve">,</w:t>
            </w:r>
            <w:hyperlink r:id="rId80" w:history="1">
              <w:r>
                <w:rPr>
                  <w:color w:val="#410a8c"/>
                  <w:u w:val="single"/>
                </w:rPr>
                <w:t xml:space="preserve">Christelle Retiere</w:t>
              </w:r>
            </w:hyperlink>
            <w:r>
              <w:rPr/>
              <w:t xml:space="preserve">,</w:t>
            </w:r>
            <w:hyperlink r:id="rId238" w:history="1">
              <w:r>
                <w:rPr>
                  <w:color w:val="#410a8c"/>
                  <w:u w:val="single"/>
                </w:rPr>
                <w:t xml:space="preserve">John Trowsdale</w:t>
              </w:r>
            </w:hyperlink>
            <w:r>
              <w:rPr/>
              <w:t xml:space="preserve">,</w:t>
            </w:r>
            <w:hyperlink r:id="rId239" w:history="1">
              <w:r>
                <w:rPr>
                  <w:color w:val="#410a8c"/>
                  <w:u w:val="single"/>
                </w:rPr>
                <w:t xml:space="preserve">Frits Koning</w:t>
              </w:r>
            </w:hyperlink>
          </w:p>
          <w:p>
            <w:pPr/>
            <w:r>
              <w:rPr>
                <w:i w:val="1"/>
                <w:iCs w:val="1"/>
              </w:rPr>
              <w:t xml:space="preserve">Journal of Immunology</w:t>
            </w:r>
            <w:r>
              <w:rPr/>
              <w:t xml:space="preserve">, 2009, 182 (5), pp.2569 - 2572. </w:t>
            </w:r>
            <w:hyperlink r:id="rId240" w:history="1">
              <w:r>
                <w:rPr>
                  <w:color w:val="#410a8c"/>
                  <w:u w:val="single"/>
                </w:rPr>
                <w:t xml:space="preserve">⟨10.4049/jimmunol.0804042⟩</w:t>
              </w:r>
            </w:hyperlink>
          </w:p>
          <w:p>
            <w:pPr/>
            <w:r>
              <w:rPr/>
              <w:t xml:space="preserve">Article dans une revue</w:t>
            </w:r>
          </w:p>
          <w:p>
            <w:pPr/>
            <w:hyperlink r:id="rId237" w:history="1">
              <w:r>
                <w:rPr>
                  <w:color w:val="#410a8c"/>
                  <w:u w:val="single"/>
                </w:rPr>
                <w:t xml:space="preserve">inserm-03291392v1</w:t>
              </w:r>
            </w:hyperlink>
          </w:p>
        </w:tc>
      </w:tr>
      <w:tr>
        <w:trPr/>
        <w:tc>
          <w:tcPr>
            <w:noWrap/>
          </w:tcPr>
          <w:p>
            <w:pPr>
              <w:spacing w:after="200"/>
            </w:pPr>
            <w:hyperlink r:id="rId241" w:history="1">
              <w:r>
                <w:rPr>
                  <w:color w:val="1e198e"/>
                  <w:b w:val="1"/>
                  <w:bCs w:val="1"/>
                  <w:u w:val="single"/>
                </w:rPr>
                <w:t xml:space="preserve">Discrimination between the main activating and inhibitory killer cell immunoglobulin-like receptor positive natural killer cell subsets using newly characterized monoclonal antibodies</w:t>
              </w:r>
            </w:hyperlink>
          </w:p>
          <w:p>
            <w:pPr/>
            <w:hyperlink r:id="rId17" w:history="1">
              <w:r>
                <w:rPr>
                  <w:color w:val="#410a8c"/>
                  <w:u w:val="single"/>
                </w:rPr>
                <w:t xml:space="preserve">Gaëlle David</w:t>
              </w:r>
            </w:hyperlink>
            <w:r>
              <w:rPr/>
              <w:t xml:space="preserve">,</w:t>
            </w:r>
            <w:hyperlink r:id="rId242" w:history="1">
              <w:r>
                <w:rPr>
                  <w:color w:val="#410a8c"/>
                  <w:u w:val="single"/>
                </w:rPr>
                <w:t xml:space="preserve">Maelig Morvan</w:t>
              </w:r>
            </w:hyperlink>
            <w:r>
              <w:rPr/>
              <w:t xml:space="preserve">,</w:t>
            </w:r>
            <w:hyperlink r:id="rId81" w:history="1">
              <w:r>
                <w:rPr>
                  <w:color w:val="#410a8c"/>
                  <w:u w:val="single"/>
                </w:rPr>
                <w:t xml:space="preserve">Katia Gagne</w:t>
              </w:r>
            </w:hyperlink>
            <w:r>
              <w:rPr/>
              <w:t xml:space="preserve">,</w:t>
            </w:r>
            <w:hyperlink r:id="rId243" w:history="1">
              <w:r>
                <w:rPr>
                  <w:color w:val="#410a8c"/>
                  <w:u w:val="single"/>
                </w:rPr>
                <w:t xml:space="preserve">Nolwenn Kerdudou</w:t>
              </w:r>
            </w:hyperlink>
            <w:r>
              <w:rPr/>
              <w:t xml:space="preserve">,</w:t>
            </w:r>
            <w:hyperlink r:id="rId13" w:history="1">
              <w:r>
                <w:rPr>
                  <w:color w:val="#410a8c"/>
                  <w:u w:val="single"/>
                </w:rPr>
                <w:t xml:space="preserve">Catherine Willem</w:t>
              </w:r>
            </w:hyperlink>
            <w:r>
              <w:rPr/>
              <w:t xml:space="preserve">et al.</w:t>
            </w:r>
          </w:p>
          <w:p>
            <w:pPr/>
            <w:r>
              <w:rPr>
                <w:i w:val="1"/>
                <w:iCs w:val="1"/>
              </w:rPr>
              <w:t xml:space="preserve">Immunology</w:t>
            </w:r>
            <w:r>
              <w:rPr/>
              <w:t xml:space="preserve">, 2009, 128 (2), pp.172 - 184. </w:t>
            </w:r>
            <w:hyperlink r:id="rId244" w:history="1">
              <w:r>
                <w:rPr>
                  <w:color w:val="#410a8c"/>
                  <w:u w:val="single"/>
                </w:rPr>
                <w:t xml:space="preserve">⟨10.1111/j.1365-2567.2009.03085.x⟩</w:t>
              </w:r>
            </w:hyperlink>
          </w:p>
          <w:p>
            <w:pPr/>
            <w:r>
              <w:rPr/>
              <w:t xml:space="preserve">Article dans une revue</w:t>
            </w:r>
          </w:p>
          <w:p>
            <w:pPr/>
            <w:hyperlink r:id="rId241" w:history="1">
              <w:r>
                <w:rPr>
                  <w:color w:val="#410a8c"/>
                  <w:u w:val="single"/>
                </w:rPr>
                <w:t xml:space="preserve">inserm-03291390v1</w:t>
              </w:r>
            </w:hyperlink>
          </w:p>
        </w:tc>
      </w:tr>
      <w:tr>
        <w:trPr/>
        <w:tc>
          <w:tcPr>
            <w:noWrap/>
          </w:tcPr>
          <w:p>
            <w:pPr>
              <w:spacing w:after="200"/>
            </w:pPr>
            <w:hyperlink r:id="rId245" w:history="1">
              <w:r>
                <w:rPr>
                  <w:color w:val="1e198e"/>
                  <w:b w:val="1"/>
                  <w:bCs w:val="1"/>
                  <w:u w:val="single"/>
                </w:rPr>
                <w:t xml:space="preserve">Phenotypic and Functional Analyses of KIR3DL1+and KIR3DS1+NK Cell Subsets Demonstrate Differential Regulation by Bw4 Molecules and Induced KIR3DS1 Expression on Stimulated NK Cells</w:t>
              </w:r>
            </w:hyperlink>
          </w:p>
          <w:p>
            <w:pPr/>
            <w:hyperlink r:id="rId242" w:history="1">
              <w:r>
                <w:rPr>
                  <w:color w:val="#410a8c"/>
                  <w:u w:val="single"/>
                </w:rPr>
                <w:t xml:space="preserve">Maelig Morvan</w:t>
              </w:r>
            </w:hyperlink>
            <w:r>
              <w:rPr/>
              <w:t xml:space="preserve">,</w:t>
            </w:r>
            <w:hyperlink r:id="rId13" w:history="1">
              <w:r>
                <w:rPr>
                  <w:color w:val="#410a8c"/>
                  <w:u w:val="single"/>
                </w:rPr>
                <w:t xml:space="preserve">Catherine Willem</w:t>
              </w:r>
            </w:hyperlink>
            <w:r>
              <w:rPr/>
              <w:t xml:space="preserve">,</w:t>
            </w:r>
            <w:hyperlink r:id="rId81" w:history="1">
              <w:r>
                <w:rPr>
                  <w:color w:val="#410a8c"/>
                  <w:u w:val="single"/>
                </w:rPr>
                <w:t xml:space="preserve">Katia Gagne</w:t>
              </w:r>
            </w:hyperlink>
            <w:r>
              <w:rPr/>
              <w:t xml:space="preserve">,</w:t>
            </w:r>
            <w:hyperlink r:id="rId243" w:history="1">
              <w:r>
                <w:rPr>
                  <w:color w:val="#410a8c"/>
                  <w:u w:val="single"/>
                </w:rPr>
                <w:t xml:space="preserve">Nolwenn Kerdudou</w:t>
              </w:r>
            </w:hyperlink>
            <w:r>
              <w:rPr/>
              <w:t xml:space="preserve">,</w:t>
            </w:r>
            <w:hyperlink r:id="rId107" w:history="1">
              <w:r>
                <w:rPr>
                  <w:color w:val="#410a8c"/>
                  <w:u w:val="single"/>
                </w:rPr>
                <w:t xml:space="preserve">Gaelle David</w:t>
              </w:r>
            </w:hyperlink>
            <w:r>
              <w:rPr/>
              <w:t xml:space="preserve">et al.</w:t>
            </w:r>
          </w:p>
          <w:p>
            <w:pPr/>
            <w:r>
              <w:rPr>
                <w:i w:val="1"/>
                <w:iCs w:val="1"/>
              </w:rPr>
              <w:t xml:space="preserve">Journal of Immunology</w:t>
            </w:r>
            <w:r>
              <w:rPr/>
              <w:t xml:space="preserve">, 2009, 182 (11), pp.6727 - 6735. </w:t>
            </w:r>
            <w:hyperlink r:id="rId246" w:history="1">
              <w:r>
                <w:rPr>
                  <w:color w:val="#410a8c"/>
                  <w:u w:val="single"/>
                </w:rPr>
                <w:t xml:space="preserve">⟨10.4049/jimmunol.0900212⟩</w:t>
              </w:r>
            </w:hyperlink>
          </w:p>
          <w:p>
            <w:pPr/>
            <w:r>
              <w:rPr/>
              <w:t xml:space="preserve">Article dans une revue</w:t>
            </w:r>
          </w:p>
          <w:p>
            <w:pPr/>
            <w:hyperlink r:id="rId245" w:history="1">
              <w:r>
                <w:rPr>
                  <w:color w:val="#410a8c"/>
                  <w:u w:val="single"/>
                </w:rPr>
                <w:t xml:space="preserve">inserm-03349757v1</w:t>
              </w:r>
            </w:hyperlink>
          </w:p>
        </w:tc>
      </w:tr>
      <w:tr>
        <w:trPr/>
        <w:tc>
          <w:tcPr>
            <w:noWrap/>
          </w:tcPr>
          <w:p>
            <w:pPr>
              <w:spacing w:after="200"/>
            </w:pPr>
            <w:hyperlink r:id="rId247" w:history="1">
              <w:r>
                <w:rPr>
                  <w:color w:val="1e198e"/>
                  <w:b w:val="1"/>
                  <w:bCs w:val="1"/>
                  <w:u w:val="single"/>
                </w:rPr>
                <w:t xml:space="preserve">Autologous and allogeneic HLA KIR ligand environments and activating KIR control KIR NK-cell functions</w:t>
              </w:r>
            </w:hyperlink>
          </w:p>
          <w:p>
            <w:pPr/>
            <w:hyperlink r:id="rId242" w:history="1">
              <w:r>
                <w:rPr>
                  <w:color w:val="#410a8c"/>
                  <w:u w:val="single"/>
                </w:rPr>
                <w:t xml:space="preserve">Maelig Morvan</w:t>
              </w:r>
            </w:hyperlink>
            <w:r>
              <w:rPr/>
              <w:t xml:space="preserve">,</w:t>
            </w:r>
            <w:hyperlink r:id="rId17" w:history="1">
              <w:r>
                <w:rPr>
                  <w:color w:val="#410a8c"/>
                  <w:u w:val="single"/>
                </w:rPr>
                <w:t xml:space="preserve">Gaëlle David</w:t>
              </w:r>
            </w:hyperlink>
            <w:r>
              <w:rPr/>
              <w:t xml:space="preserve">,</w:t>
            </w:r>
            <w:hyperlink r:id="rId248" w:history="1">
              <w:r>
                <w:rPr>
                  <w:color w:val="#410a8c"/>
                  <w:u w:val="single"/>
                </w:rPr>
                <w:t xml:space="preserve">Véronique Sébille</w:t>
              </w:r>
            </w:hyperlink>
            <w:r>
              <w:rPr/>
              <w:t xml:space="preserve">,</w:t>
            </w:r>
            <w:hyperlink r:id="rId249" w:history="1">
              <w:r>
                <w:rPr>
                  <w:color w:val="#410a8c"/>
                  <w:u w:val="single"/>
                </w:rPr>
                <w:t xml:space="preserve">Aurore Perrin</w:t>
              </w:r>
            </w:hyperlink>
            <w:r>
              <w:rPr/>
              <w:t xml:space="preserve">,</w:t>
            </w:r>
            <w:hyperlink r:id="rId81" w:history="1">
              <w:r>
                <w:rPr>
                  <w:color w:val="#410a8c"/>
                  <w:u w:val="single"/>
                </w:rPr>
                <w:t xml:space="preserve">Katia Gagne</w:t>
              </w:r>
            </w:hyperlink>
            <w:r>
              <w:rPr/>
              <w:t xml:space="preserve">et al.</w:t>
            </w:r>
          </w:p>
          <w:p>
            <w:pPr/>
            <w:r>
              <w:rPr>
                <w:i w:val="1"/>
                <w:iCs w:val="1"/>
              </w:rPr>
              <w:t xml:space="preserve">European Journal of Immunology</w:t>
            </w:r>
            <w:r>
              <w:rPr/>
              <w:t xml:space="preserve">, 2008, 38 (12), pp.3474 - 3486. </w:t>
            </w:r>
            <w:hyperlink r:id="rId250" w:history="1">
              <w:r>
                <w:rPr>
                  <w:color w:val="#410a8c"/>
                  <w:u w:val="single"/>
                </w:rPr>
                <w:t xml:space="preserve">⟨10.1002/eji.200838407⟩</w:t>
              </w:r>
            </w:hyperlink>
          </w:p>
          <w:p>
            <w:pPr/>
            <w:r>
              <w:rPr/>
              <w:t xml:space="preserve">Article dans une revue</w:t>
            </w:r>
          </w:p>
          <w:p>
            <w:pPr/>
            <w:hyperlink r:id="rId247" w:history="1">
              <w:r>
                <w:rPr>
                  <w:color w:val="#410a8c"/>
                  <w:u w:val="single"/>
                </w:rPr>
                <w:t xml:space="preserve">inserm-03349750v1</w:t>
              </w:r>
            </w:hyperlink>
          </w:p>
        </w:tc>
      </w:tr>
      <w:tr>
        <w:trPr/>
        <w:tc>
          <w:tcPr>
            <w:noWrap/>
          </w:tcPr>
          <w:p>
            <w:pPr>
              <w:spacing w:after="200"/>
            </w:pPr>
            <w:hyperlink r:id="rId251" w:history="1">
              <w:r>
                <w:rPr>
                  <w:color w:val="1e198e"/>
                  <w:b w:val="1"/>
                  <w:bCs w:val="1"/>
                  <w:u w:val="single"/>
                </w:rPr>
                <w:t xml:space="preserve">Cutting Edge: Lectin-Like Transcript 1 Is a Ligand for the CD161 Receptor 1</w:t>
              </w:r>
            </w:hyperlink>
          </w:p>
          <w:p>
            <w:pPr/>
            <w:hyperlink r:id="rId252" w:history="1">
              <w:r>
                <w:rPr>
                  <w:color w:val="#410a8c"/>
                  <w:u w:val="single"/>
                </w:rPr>
                <w:t xml:space="preserve">Hatice Aldemir</w:t>
              </w:r>
            </w:hyperlink>
            <w:r>
              <w:rPr/>
              <w:t xml:space="preserve">,</w:t>
            </w:r>
            <w:hyperlink r:id="rId253" w:history="1">
              <w:r>
                <w:rPr>
                  <w:color w:val="#410a8c"/>
                  <w:u w:val="single"/>
                </w:rPr>
                <w:t xml:space="preserve">Virginie Prod'Homme</w:t>
              </w:r>
            </w:hyperlink>
            <w:r>
              <w:rPr/>
              <w:t xml:space="preserve">,</w:t>
            </w:r>
            <w:hyperlink r:id="rId254" w:history="1">
              <w:r>
                <w:rPr>
                  <w:color w:val="#410a8c"/>
                  <w:u w:val="single"/>
                </w:rPr>
                <w:t xml:space="preserve">Marie-Jeanne Dumaurier</w:t>
              </w:r>
            </w:hyperlink>
            <w:r>
              <w:rPr/>
              <w:t xml:space="preserve">,</w:t>
            </w:r>
            <w:hyperlink r:id="rId80" w:history="1">
              <w:r>
                <w:rPr>
                  <w:color w:val="#410a8c"/>
                  <w:u w:val="single"/>
                </w:rPr>
                <w:t xml:space="preserve">Christelle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(12), pp.7791-5. </w:t>
            </w:r>
            <w:hyperlink r:id="rId256" w:history="1">
              <w:r>
                <w:rPr>
                  <w:color w:val="#410a8c"/>
                  <w:u w:val="single"/>
                </w:rPr>
                <w:t xml:space="preserve">⟨10.4049/jimmunol.175.12.7791⟩</w:t>
              </w:r>
            </w:hyperlink>
          </w:p>
          <w:p>
            <w:pPr/>
            <w:r>
              <w:rPr/>
              <w:t xml:space="preserve">Article dans une revue</w:t>
            </w:r>
          </w:p>
          <w:p>
            <w:pPr/>
            <w:hyperlink r:id="rId251" w:history="1">
              <w:r>
                <w:rPr>
                  <w:color w:val="#410a8c"/>
                  <w:u w:val="single"/>
                </w:rPr>
                <w:t xml:space="preserve">inserm-03346776v1</w:t>
              </w:r>
            </w:hyperlink>
          </w:p>
        </w:tc>
      </w:tr>
      <w:tr>
        <w:trPr/>
        <w:tc>
          <w:tcPr>
            <w:noWrap/>
          </w:tcPr>
          <w:p>
            <w:pPr>
              <w:spacing w:after="200"/>
            </w:pPr>
            <w:hyperlink r:id="rId257" w:history="1">
              <w:r>
                <w:rPr>
                  <w:color w:val="1e198e"/>
                  <w:b w:val="1"/>
                  <w:bCs w:val="1"/>
                  <w:u w:val="single"/>
                </w:rPr>
                <w:t xml:space="preserve">Cutting Edge: lectin-like transcript 1 is a ligand for the CD161 receptor</w:t>
              </w:r>
            </w:hyperlink>
          </w:p>
          <w:p>
            <w:pPr/>
            <w:hyperlink r:id="rId258" w:history="1">
              <w:r>
                <w:rPr>
                  <w:color w:val="#410a8c"/>
                  <w:u w:val="single"/>
                </w:rPr>
                <w:t xml:space="preserve">H. Aldemir</w:t>
              </w:r>
            </w:hyperlink>
            <w:r>
              <w:rPr/>
              <w:t xml:space="preserve">,</w:t>
            </w:r>
            <w:hyperlink r:id="rId259" w:history="1">
              <w:r>
                <w:rPr>
                  <w:color w:val="#410a8c"/>
                  <w:u w:val="single"/>
                </w:rPr>
                <w:t xml:space="preserve">V. Prod'Homme</w:t>
              </w:r>
            </w:hyperlink>
            <w:r>
              <w:rPr/>
              <w:t xml:space="preserve">,</w:t>
            </w:r>
            <w:hyperlink r:id="rId260" w:history="1">
              <w:r>
                <w:rPr>
                  <w:color w:val="#410a8c"/>
                  <w:u w:val="single"/>
                </w:rPr>
                <w:t xml:space="preserve">M.J. Dumaurier</w:t>
              </w:r>
            </w:hyperlink>
            <w:r>
              <w:rPr/>
              <w:t xml:space="preserve">,</w:t>
            </w:r>
            <w:hyperlink r:id="rId261" w:history="1">
              <w:r>
                <w:rPr>
                  <w:color w:val="#410a8c"/>
                  <w:u w:val="single"/>
                </w:rPr>
                <w:t xml:space="preserve">C.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pp.7791-7795</w:t>
            </w:r>
          </w:p>
          <w:p>
            <w:pPr/>
            <w:r>
              <w:rPr/>
              <w:t xml:space="preserve">Article dans une revue</w:t>
            </w:r>
          </w:p>
          <w:p>
            <w:pPr/>
            <w:hyperlink r:id="rId257" w:history="1">
              <w:r>
                <w:rPr>
                  <w:color w:val="#410a8c"/>
                  <w:u w:val="single"/>
                </w:rPr>
                <w:t xml:space="preserve">hal-00092376v1</w:t>
              </w:r>
            </w:hyperlink>
          </w:p>
        </w:tc>
      </w:tr>
      <w:tr>
        <w:trPr/>
        <w:tc>
          <w:tcPr>
            <w:noWrap/>
          </w:tcPr>
          <w:p>
            <w:pPr>
              <w:spacing w:after="200"/>
            </w:pPr>
            <w:hyperlink r:id="rId262" w:history="1">
              <w:r>
                <w:rPr>
                  <w:color w:val="1e198e"/>
                  <w:b w:val="1"/>
                  <w:bCs w:val="1"/>
                  <w:u w:val="single"/>
                </w:rPr>
                <w:t xml:space="preserve">Cutting edge: lectin-like transcript 1 is a ligand for the CD161 receptor.</w:t>
              </w:r>
            </w:hyperlink>
          </w:p>
          <w:p>
            <w:pPr/>
            <w:hyperlink r:id="rId252" w:history="1">
              <w:r>
                <w:rPr>
                  <w:color w:val="#410a8c"/>
                  <w:u w:val="single"/>
                </w:rPr>
                <w:t xml:space="preserve">Hatice Aldemir</w:t>
              </w:r>
            </w:hyperlink>
            <w:r>
              <w:rPr/>
              <w:t xml:space="preserve">,</w:t>
            </w:r>
            <w:hyperlink r:id="rId253" w:history="1">
              <w:r>
                <w:rPr>
                  <w:color w:val="#410a8c"/>
                  <w:u w:val="single"/>
                </w:rPr>
                <w:t xml:space="preserve">Virginie Prod'Homme</w:t>
              </w:r>
            </w:hyperlink>
            <w:r>
              <w:rPr/>
              <w:t xml:space="preserve">,</w:t>
            </w:r>
            <w:hyperlink r:id="rId254" w:history="1">
              <w:r>
                <w:rPr>
                  <w:color w:val="#410a8c"/>
                  <w:u w:val="single"/>
                </w:rPr>
                <w:t xml:space="preserve">Marie-Jeanne Dumaurier</w:t>
              </w:r>
            </w:hyperlink>
            <w:r>
              <w:rPr/>
              <w:t xml:space="preserve">,</w:t>
            </w:r>
            <w:hyperlink r:id="rId80" w:history="1">
              <w:r>
                <w:rPr>
                  <w:color w:val="#410a8c"/>
                  <w:u w:val="single"/>
                </w:rPr>
                <w:t xml:space="preserve">Christelle Retiere</w:t>
              </w:r>
            </w:hyperlink>
            <w:r>
              <w:rPr/>
              <w:t xml:space="preserve">,</w:t>
            </w:r>
            <w:hyperlink r:id="rId255" w:history="1">
              <w:r>
                <w:rPr>
                  <w:color w:val="#410a8c"/>
                  <w:u w:val="single"/>
                </w:rPr>
                <w:t xml:space="preserve">Gwenola Poupon</w:t>
              </w:r>
            </w:hyperlink>
            <w:r>
              <w:rPr/>
              <w:t xml:space="preserve">et al.</w:t>
            </w:r>
          </w:p>
          <w:p>
            <w:pPr/>
            <w:r>
              <w:rPr>
                <w:i w:val="1"/>
                <w:iCs w:val="1"/>
              </w:rPr>
              <w:t xml:space="preserve">Journal of Immunology</w:t>
            </w:r>
            <w:r>
              <w:rPr/>
              <w:t xml:space="preserve">, 2005, 175 (12), pp.7791-5</w:t>
            </w:r>
          </w:p>
          <w:p>
            <w:pPr/>
            <w:r>
              <w:rPr/>
              <w:t xml:space="preserve">Article dans une revue</w:t>
            </w:r>
          </w:p>
          <w:p>
            <w:pPr/>
            <w:hyperlink r:id="rId262" w:history="1">
              <w:r>
                <w:rPr>
                  <w:color w:val="#410a8c"/>
                  <w:u w:val="single"/>
                </w:rPr>
                <w:t xml:space="preserve">hal-00166294v1</w:t>
              </w:r>
            </w:hyperlink>
          </w:p>
        </w:tc>
      </w:tr>
      <w:tr>
        <w:trPr/>
        <w:tc>
          <w:tcPr>
            <w:noWrap/>
          </w:tcPr>
          <w:p>
            <w:pPr>
              <w:spacing w:after="200"/>
            </w:pPr>
            <w:hyperlink r:id="rId263" w:history="1">
              <w:r>
                <w:rPr>
                  <w:color w:val="1e198e"/>
                  <w:b w:val="1"/>
                  <w:bCs w:val="1"/>
                  <w:u w:val="single"/>
                </w:rPr>
                <w:t xml:space="preserve">The T cell surface--how well do we know it?</w:t>
              </w:r>
            </w:hyperlink>
          </w:p>
          <w:p>
            <w:pPr/>
            <w:hyperlink r:id="rId264" w:history="1">
              <w:r>
                <w:rPr>
                  <w:color w:val="#410a8c"/>
                  <w:u w:val="single"/>
                </w:rPr>
                <w:t xml:space="preserve">Edward J Evans</w:t>
              </w:r>
            </w:hyperlink>
            <w:r>
              <w:rPr/>
              <w:t xml:space="preserve">,</w:t>
            </w:r>
            <w:hyperlink r:id="rId265" w:history="1">
              <w:r>
                <w:rPr>
                  <w:color w:val="#410a8c"/>
                  <w:u w:val="single"/>
                </w:rPr>
                <w:t xml:space="preserve">Lawrence Hene</w:t>
              </w:r>
            </w:hyperlink>
            <w:r>
              <w:rPr/>
              <w:t xml:space="preserve">,</w:t>
            </w:r>
            <w:hyperlink r:id="rId266" w:history="1">
              <w:r>
                <w:rPr>
                  <w:color w:val="#410a8c"/>
                  <w:u w:val="single"/>
                </w:rPr>
                <w:t xml:space="preserve">Lisa M Sparks</w:t>
              </w:r>
            </w:hyperlink>
            <w:r>
              <w:rPr/>
              <w:t xml:space="preserve">,</w:t>
            </w:r>
            <w:hyperlink r:id="rId267" w:history="1">
              <w:r>
                <w:rPr>
                  <w:color w:val="#410a8c"/>
                  <w:u w:val="single"/>
                </w:rPr>
                <w:t xml:space="preserve">Tao Dong</w:t>
              </w:r>
            </w:hyperlink>
            <w:r>
              <w:rPr/>
              <w:t xml:space="preserve">,</w:t>
            </w:r>
            <w:hyperlink r:id="rId80" w:history="1">
              <w:r>
                <w:rPr>
                  <w:color w:val="#410a8c"/>
                  <w:u w:val="single"/>
                </w:rPr>
                <w:t xml:space="preserve">Christelle Retiere</w:t>
              </w:r>
            </w:hyperlink>
            <w:r>
              <w:rPr/>
              <w:t xml:space="preserve">et al.</w:t>
            </w:r>
          </w:p>
          <w:p>
            <w:pPr/>
            <w:r>
              <w:rPr>
                <w:i w:val="1"/>
                <w:iCs w:val="1"/>
              </w:rPr>
              <w:t xml:space="preserve">Immunity</w:t>
            </w:r>
            <w:r>
              <w:rPr/>
              <w:t xml:space="preserve">, 2003, 19 (2), pp.213-23</w:t>
            </w:r>
          </w:p>
          <w:p>
            <w:pPr/>
            <w:r>
              <w:rPr/>
              <w:t xml:space="preserve">Article dans une revue</w:t>
            </w:r>
          </w:p>
          <w:p>
            <w:pPr/>
            <w:hyperlink r:id="rId263" w:history="1">
              <w:r>
                <w:rPr>
                  <w:color w:val="#410a8c"/>
                  <w:u w:val="single"/>
                </w:rPr>
                <w:t xml:space="preserve">hal-00170979v1</w:t>
              </w:r>
            </w:hyperlink>
          </w:p>
        </w:tc>
      </w:tr>
      <w:tr>
        <w:trPr/>
        <w:tc>
          <w:tcPr>
            <w:noWrap/>
          </w:tcPr>
          <w:p>
            <w:pPr>
              <w:spacing w:after="200"/>
            </w:pPr>
            <w:hyperlink r:id="rId268" w:history="1">
              <w:r>
                <w:rPr>
                  <w:color w:val="1e198e"/>
                  <w:b w:val="1"/>
                  <w:bCs w:val="1"/>
                  <w:u w:val="single"/>
                </w:rPr>
                <w:t xml:space="preserve">Cell-Surface Expression and Immune Receptor Recognition of HLA–B27 Homodimers</w:t>
              </w:r>
            </w:hyperlink>
          </w:p>
          <w:p>
            <w:pPr/>
            <w:hyperlink r:id="rId269" w:history="1">
              <w:r>
                <w:rPr>
                  <w:color w:val="#410a8c"/>
                  <w:u w:val="single"/>
                </w:rPr>
                <w:t xml:space="preserve">S. Kollnberger</w:t>
              </w:r>
            </w:hyperlink>
            <w:r>
              <w:rPr/>
              <w:t xml:space="preserve">,</w:t>
            </w:r>
            <w:hyperlink r:id="rId270" w:history="1">
              <w:r>
                <w:rPr>
                  <w:color w:val="#410a8c"/>
                  <w:u w:val="single"/>
                </w:rPr>
                <w:t xml:space="preserve">M.Y. Sun</w:t>
              </w:r>
            </w:hyperlink>
            <w:r>
              <w:rPr/>
              <w:t xml:space="preserve">,</w:t>
            </w:r>
            <w:hyperlink r:id="rId271" w:history="1">
              <w:r>
                <w:rPr>
                  <w:color w:val="#410a8c"/>
                  <w:u w:val="single"/>
                </w:rPr>
                <w:t xml:space="preserve">L. Bird</w:t>
              </w:r>
            </w:hyperlink>
            <w:r>
              <w:rPr/>
              <w:t xml:space="preserve">,</w:t>
            </w:r>
            <w:hyperlink r:id="rId261" w:history="1">
              <w:r>
                <w:rPr>
                  <w:color w:val="#410a8c"/>
                  <w:u w:val="single"/>
                </w:rPr>
                <w:t xml:space="preserve">C. Retiere</w:t>
              </w:r>
            </w:hyperlink>
            <w:r>
              <w:rPr/>
              <w:t xml:space="preserve">,</w:t>
            </w:r>
            <w:hyperlink r:id="rId272" w:history="1">
              <w:r>
                <w:rPr>
                  <w:color w:val="#410a8c"/>
                  <w:u w:val="single"/>
                </w:rPr>
                <w:t xml:space="preserve">V.M. Braud</w:t>
              </w:r>
            </w:hyperlink>
            <w:r>
              <w:rPr/>
              <w:t xml:space="preserve">et al.</w:t>
            </w:r>
          </w:p>
          <w:p>
            <w:pPr/>
            <w:r>
              <w:rPr>
                <w:i w:val="1"/>
                <w:iCs w:val="1"/>
              </w:rPr>
              <w:t xml:space="preserve">Arthritis and Rheumatism</w:t>
            </w:r>
            <w:r>
              <w:rPr/>
              <w:t xml:space="preserve">, 2002, 46, pp.2972-2982</w:t>
            </w:r>
          </w:p>
          <w:p>
            <w:pPr/>
            <w:r>
              <w:rPr/>
              <w:t xml:space="preserve">Article dans une revue</w:t>
            </w:r>
          </w:p>
          <w:p>
            <w:pPr/>
            <w:hyperlink r:id="rId268" w:history="1">
              <w:r>
                <w:rPr>
                  <w:color w:val="#410a8c"/>
                  <w:u w:val="single"/>
                </w:rPr>
                <w:t xml:space="preserve">hal-00089995v1</w:t>
              </w:r>
            </w:hyperlink>
          </w:p>
        </w:tc>
      </w:tr>
      <w:tr>
        <w:trPr/>
        <w:tc>
          <w:tcPr>
            <w:noWrap/>
          </w:tcPr>
          <w:p>
            <w:pPr>
              <w:spacing w:after="200"/>
            </w:pPr>
            <w:hyperlink r:id="rId273" w:history="1">
              <w:r>
                <w:rPr>
                  <w:color w:val="1e198e"/>
                  <w:b w:val="1"/>
                  <w:bCs w:val="1"/>
                  <w:u w:val="single"/>
                </w:rPr>
                <w:t xml:space="preserve">UL40-mediated NK evasion during productive infection with human cytomegalovirus</w:t>
              </w:r>
            </w:hyperlink>
          </w:p>
          <w:p>
            <w:pPr/>
            <w:hyperlink r:id="rId274" w:history="1">
              <w:r>
                <w:rPr>
                  <w:color w:val="#410a8c"/>
                  <w:u w:val="single"/>
                </w:rPr>
                <w:t xml:space="preserve">E. C. Y. Wang</w:t>
              </w:r>
            </w:hyperlink>
            <w:r>
              <w:rPr/>
              <w:t xml:space="preserve">,</w:t>
            </w:r>
            <w:hyperlink r:id="rId275" w:history="1">
              <w:r>
                <w:rPr>
                  <w:color w:val="#410a8c"/>
                  <w:u w:val="single"/>
                </w:rPr>
                <w:t xml:space="preserve">B. Mcsharry</w:t>
              </w:r>
            </w:hyperlink>
            <w:r>
              <w:rPr/>
              <w:t xml:space="preserve">,</w:t>
            </w:r>
            <w:hyperlink r:id="rId261" w:history="1">
              <w:r>
                <w:rPr>
                  <w:color w:val="#410a8c"/>
                  <w:u w:val="single"/>
                </w:rPr>
                <w:t xml:space="preserve">C. Retiere</w:t>
              </w:r>
            </w:hyperlink>
            <w:r>
              <w:rPr/>
              <w:t xml:space="preserve">,</w:t>
            </w:r>
            <w:hyperlink r:id="rId276" w:history="1">
              <w:r>
                <w:rPr>
                  <w:color w:val="#410a8c"/>
                  <w:u w:val="single"/>
                </w:rPr>
                <w:t xml:space="preserve">P. Tomasec</w:t>
              </w:r>
            </w:hyperlink>
            <w:r>
              <w:rPr/>
              <w:t xml:space="preserve">,</w:t>
            </w:r>
            <w:hyperlink r:id="rId277" w:history="1">
              <w:r>
                <w:rPr>
                  <w:color w:val="#410a8c"/>
                  <w:u w:val="single"/>
                </w:rPr>
                <w:t xml:space="preserve">S. Williams</w:t>
              </w:r>
            </w:hyperlink>
            <w:r>
              <w:rPr/>
              <w:t xml:space="preserve">et al.</w:t>
            </w:r>
          </w:p>
          <w:p>
            <w:pPr/>
            <w:r>
              <w:rPr>
                <w:i w:val="1"/>
                <w:iCs w:val="1"/>
              </w:rPr>
              <w:t xml:space="preserve">Proceedings of the National Academy of Sciences of the United States of America</w:t>
            </w:r>
            <w:r>
              <w:rPr/>
              <w:t xml:space="preserve">, 2002, 99, pp.7570-7575</w:t>
            </w:r>
          </w:p>
          <w:p>
            <w:pPr/>
            <w:r>
              <w:rPr/>
              <w:t xml:space="preserve">Article dans une revue</w:t>
            </w:r>
          </w:p>
          <w:p>
            <w:pPr/>
            <w:hyperlink r:id="rId273" w:history="1">
              <w:r>
                <w:rPr>
                  <w:color w:val="#410a8c"/>
                  <w:u w:val="single"/>
                </w:rPr>
                <w:t xml:space="preserve">hal-00089999v1</w:t>
              </w:r>
            </w:hyperlink>
          </w:p>
        </w:tc>
      </w:tr>
      <w:tr>
        <w:trPr/>
        <w:tc>
          <w:tcPr>
            <w:noWrap/>
          </w:tcPr>
          <w:p>
            <w:pPr>
              <w:spacing w:after="200"/>
            </w:pPr>
            <w:hyperlink r:id="rId278" w:history="1">
              <w:r>
                <w:rPr>
                  <w:color w:val="1e198e"/>
                  <w:b w:val="1"/>
                  <w:bCs w:val="1"/>
                  <w:u w:val="single"/>
                </w:rPr>
                <w:t xml:space="preserve">VARIATIONS SPATIO-TEMPORELLES DE L'ALIMENTATION DU POLYCHETE NEREIS VIRENS EN ZONE INTERTIDALE (Estuaire maritime du Saint-Laurent, Québec)</w:t>
              </w:r>
            </w:hyperlink>
          </w:p>
          <w:p>
            <w:pPr/>
            <w:hyperlink r:id="rId279" w:history="1">
              <w:r>
                <w:rPr>
                  <w:color w:val="#410a8c"/>
                  <w:u w:val="single"/>
                </w:rPr>
                <w:t xml:space="preserve">M. Olivier</w:t>
              </w:r>
            </w:hyperlink>
            <w:r>
              <w:rPr/>
              <w:t xml:space="preserve">,</w:t>
            </w:r>
            <w:hyperlink r:id="rId280" w:history="1">
              <w:r>
                <w:rPr>
                  <w:color w:val="#410a8c"/>
                  <w:u w:val="single"/>
                </w:rPr>
                <w:t xml:space="preserve">G. Desrosiers</w:t>
              </w:r>
            </w:hyperlink>
            <w:r>
              <w:rPr/>
              <w:t xml:space="preserve">,</w:t>
            </w:r>
            <w:hyperlink r:id="rId261" w:history="1">
              <w:r>
                <w:rPr>
                  <w:color w:val="#410a8c"/>
                  <w:u w:val="single"/>
                </w:rPr>
                <w:t xml:space="preserve">C. Retiere</w:t>
              </w:r>
            </w:hyperlink>
            <w:r>
              <w:rPr/>
              <w:t xml:space="preserve">,</w:t>
            </w:r>
            <w:hyperlink r:id="rId281" w:history="1">
              <w:r>
                <w:rPr>
                  <w:color w:val="#410a8c"/>
                  <w:u w:val="single"/>
                </w:rPr>
                <w:t xml:space="preserve">J.-C. Brethes</w:t>
              </w:r>
            </w:hyperlink>
          </w:p>
          <w:p>
            <w:pPr/>
            <w:r>
              <w:rPr>
                <w:i w:val="1"/>
                <w:iCs w:val="1"/>
              </w:rPr>
              <w:t xml:space="preserve">Vie et Milieu / Life &amp; Environment</w:t>
            </w:r>
            <w:r>
              <w:rPr/>
              <w:t xml:space="preserve">, 1993, pp.1-12</w:t>
            </w:r>
          </w:p>
          <w:p>
            <w:pPr/>
            <w:r>
              <w:rPr/>
              <w:t xml:space="preserve">Article dans une revue</w:t>
            </w:r>
          </w:p>
          <w:p>
            <w:pPr/>
            <w:hyperlink r:id="rId278" w:history="1">
              <w:r>
                <w:rPr>
                  <w:color w:val="#410a8c"/>
                  <w:u w:val="single"/>
                </w:rPr>
                <w:t xml:space="preserve">hal-03045657v1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Modeling the NK cell response of breast cancer tumoroids and influence of MCL-1 inhibition</w:t>
              </w:r>
            </w:hyperlink>
          </w:p>
          <w:p>
            <w:pPr/>
            <w:hyperlink r:id="rId283" w:history="1">
              <w:r>
                <w:rPr>
                  <w:color w:val="#410a8c"/>
                  <w:u w:val="single"/>
                </w:rPr>
                <w:t xml:space="preserve">Laurine Duarte</w:t>
              </w:r>
            </w:hyperlink>
            <w:r>
              <w:rPr/>
              <w:t xml:space="preserve">,</w:t>
            </w:r>
            <w:hyperlink r:id="rId17" w:history="1">
              <w:r>
                <w:rPr>
                  <w:color w:val="#410a8c"/>
                  <w:u w:val="single"/>
                </w:rPr>
                <w:t xml:space="preserve">Gaëlle David</w:t>
              </w:r>
            </w:hyperlink>
            <w:r>
              <w:rPr/>
              <w:t xml:space="preserve">,</w:t>
            </w:r>
            <w:hyperlink r:id="rId284" w:history="1">
              <w:r>
                <w:rPr>
                  <w:color w:val="#410a8c"/>
                  <w:u w:val="single"/>
                </w:rPr>
                <w:t xml:space="preserve">Julie Roul</w:t>
              </w:r>
            </w:hyperlink>
            <w:r>
              <w:rPr/>
              <w:t xml:space="preserve">,</w:t>
            </w:r>
            <w:hyperlink r:id="rId285" w:history="1">
              <w:r>
                <w:rPr>
                  <w:color w:val="#410a8c"/>
                  <w:u w:val="single"/>
                </w:rPr>
                <w:t xml:space="preserve">Emmanuel Scotet</w:t>
              </w:r>
            </w:hyperlink>
            <w:r>
              <w:rPr/>
              <w:t xml:space="preserve">,</w:t>
            </w:r>
            <w:hyperlink r:id="rId286" w:history="1">
              <w:r>
                <w:rPr>
                  <w:color w:val="#410a8c"/>
                  <w:u w:val="single"/>
                </w:rPr>
                <w:t xml:space="preserve">Mario Campone</w:t>
              </w:r>
            </w:hyperlink>
            <w:r>
              <w:rPr/>
              <w:t xml:space="preserve">et al.</w:t>
            </w:r>
          </w:p>
          <w:p>
            <w:pPr/>
            <w:r>
              <w:rPr>
                <w:i w:val="1"/>
                <w:iCs w:val="1"/>
              </w:rPr>
              <w:t xml:space="preserve">Journée scientifique du réseau Cancers des Tissus Hormono-dépendants</w:t>
            </w:r>
            <w:r>
              <w:rPr/>
              <w:t xml:space="preserve">, Cancéropole Grand-Ouest, Dec 2024, Nantes, France</w:t>
            </w:r>
          </w:p>
          <w:p>
            <w:pPr/>
            <w:r>
              <w:rPr/>
              <w:t xml:space="preserve">Communication dans un congrès</w:t>
            </w:r>
          </w:p>
          <w:p>
            <w:pPr/>
            <w:hyperlink r:id="rId282" w:history="1">
              <w:r>
                <w:rPr>
                  <w:color w:val="#410a8c"/>
                  <w:u w:val="single"/>
                </w:rPr>
                <w:t xml:space="preserve">inserm-04995906v1</w:t>
              </w:r>
            </w:hyperlink>
          </w:p>
        </w:tc>
      </w:tr>
      <w:tr>
        <w:trPr/>
        <w:tc>
          <w:tcPr>
            <w:noWrap/>
          </w:tcPr>
          <w:p>
            <w:pPr>
              <w:spacing w:after="200"/>
            </w:pPr>
            <w:hyperlink r:id="rId287" w:history="1">
              <w:r>
                <w:rPr>
                  <w:color w:val="1e198e"/>
                  <w:b w:val="1"/>
                  <w:bCs w:val="1"/>
                  <w:u w:val="single"/>
                </w:rPr>
                <w:t xml:space="preserve">Ptcy + ATG Vs Ptcy Alone As Gvhd Prophylaxis for Peripheral Blood Stem Cells Haplo-Transplants: Comparison of NK and T Cell Effector Reconstitution</w:t>
              </w:r>
            </w:hyperlink>
          </w:p>
          <w:p>
            <w:pPr/>
            <w:hyperlink r:id="rId45" w:history="1">
              <w:r>
                <w:rPr>
                  <w:color w:val="#410a8c"/>
                  <w:u w:val="single"/>
                </w:rPr>
                <w:t xml:space="preserve">Christelle Retière</w:t>
              </w:r>
            </w:hyperlink>
          </w:p>
          <w:p>
            <w:pPr/>
            <w:r>
              <w:rPr>
                <w:i w:val="1"/>
                <w:iCs w:val="1"/>
              </w:rPr>
              <w:t xml:space="preserve">61st American Society of Hematology Annual Meeting</w:t>
            </w:r>
            <w:r>
              <w:rPr/>
              <w:t xml:space="preserve">, Dec 2019, Orlando, United States</w:t>
            </w:r>
          </w:p>
          <w:p>
            <w:pPr/>
            <w:r>
              <w:rPr/>
              <w:t xml:space="preserve">Communication dans un congrès</w:t>
            </w:r>
          </w:p>
          <w:p>
            <w:pPr/>
            <w:hyperlink r:id="rId287" w:history="1">
              <w:r>
                <w:rPr>
                  <w:color w:val="#410a8c"/>
                  <w:u w:val="single"/>
                </w:rPr>
                <w:t xml:space="preserve">hal-05096029v1</w:t>
              </w:r>
            </w:hyperlink>
          </w:p>
        </w:tc>
      </w:tr>
    </w:tbl>
    <w:sectPr>
      <w:footerReference w:type="default" r:id="rId2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hristelle.retiere@efs.sante.fr" TargetMode="External"/><Relationship Id="rId8" Type="http://schemas.openxmlformats.org/officeDocument/2006/relationships/hyperlink" Target="https://nantes-universite.hal.science/hal-05459628v1" TargetMode="External"/><Relationship Id="rId9" Type="http://schemas.openxmlformats.org/officeDocument/2006/relationships/hyperlink" Target="https://hal.science/search/index/?q=*&amp;authFullName_s=Maxime Jullien" TargetMode="External"/><Relationship Id="rId10" Type="http://schemas.openxmlformats.org/officeDocument/2006/relationships/hyperlink" Target="https://hal.science/search/index/?q=*&amp;authFullName_s=K G Designed Research" TargetMode="External"/><Relationship Id="rId11" Type="http://schemas.openxmlformats.org/officeDocument/2006/relationships/hyperlink" Target="https://hal.science/search/index/?q=*&amp;authFullName_s=C R Wrote" TargetMode="External"/><Relationship Id="rId12" Type="http://schemas.openxmlformats.org/officeDocument/2006/relationships/hyperlink" Target="https://hal.science/search/index/?q=*&amp;authFullName_s=Enora Ferron" TargetMode="External"/><Relationship Id="rId13" Type="http://schemas.openxmlformats.org/officeDocument/2006/relationships/hyperlink" Target="https://hal.science/search/index/?q=*&amp;authFullName_s=Catherine Willem" TargetMode="External"/><Relationship Id="rId14" Type="http://schemas.openxmlformats.org/officeDocument/2006/relationships/hyperlink" Target="https://dx.doi.org/10.1182/bloodadvances.2025017707" TargetMode="External"/><Relationship Id="rId15" Type="http://schemas.openxmlformats.org/officeDocument/2006/relationships/hyperlink" Target="https://hal.science/hal-05210776v1" TargetMode="External"/><Relationship Id="rId16" Type="http://schemas.openxmlformats.org/officeDocument/2006/relationships/hyperlink" Target="https://hal.science/search/index/?q=*&amp;authFullName_s=Martin Braud" TargetMode="External"/><Relationship Id="rId17" Type="http://schemas.openxmlformats.org/officeDocument/2006/relationships/hyperlink" Target="https://hal.science/search/index/?q=*&amp;authFullName_s=Ga&#235;lle David" TargetMode="External"/><Relationship Id="rId18" Type="http://schemas.openxmlformats.org/officeDocument/2006/relationships/hyperlink" Target="https://hal.science/search/index/?q=*&amp;authFullName_s=Cynthia Fourgeux" TargetMode="External"/><Relationship Id="rId19" Type="http://schemas.openxmlformats.org/officeDocument/2006/relationships/hyperlink" Target="https://dx.doi.org/10.1007/s10875-025-01913-y" TargetMode="External"/><Relationship Id="rId20" Type="http://schemas.openxmlformats.org/officeDocument/2006/relationships/hyperlink" Target="https://hal.science/hal-05095705v1" TargetMode="External"/><Relationship Id="rId21" Type="http://schemas.openxmlformats.org/officeDocument/2006/relationships/hyperlink" Target="https://hal.science/search/index/?q=*&amp;authFullName_s=Nolwenn Legrand" TargetMode="External"/><Relationship Id="rId22" Type="http://schemas.openxmlformats.org/officeDocument/2006/relationships/hyperlink" Target="https://hal.science/search/index/?q=*&amp;authFullName_s=Perla Salameh" TargetMode="External"/><Relationship Id="rId23" Type="http://schemas.openxmlformats.org/officeDocument/2006/relationships/hyperlink" Target="https://dx.doi.org/10.3389/fimmu.2024.1389358" TargetMode="External"/><Relationship Id="rId24" Type="http://schemas.openxmlformats.org/officeDocument/2006/relationships/hyperlink" Target="https://u-paris.hal.science/hal-04077484v1" TargetMode="External"/><Relationship Id="rId25" Type="http://schemas.openxmlformats.org/officeDocument/2006/relationships/hyperlink" Target="https://hal.science/search/index/?q=*&amp;authFullName_s=Maxime Boy" TargetMode="External"/><Relationship Id="rId26" Type="http://schemas.openxmlformats.org/officeDocument/2006/relationships/hyperlink" Target="https://hal.science/search/index/?q=*&amp;authFullName_s=Valeria Bisio" TargetMode="External"/><Relationship Id="rId27" Type="http://schemas.openxmlformats.org/officeDocument/2006/relationships/hyperlink" Target="https://hal.science/search/index/?q=*&amp;authFullName_s=Lin-Pierre Zhao" TargetMode="External"/><Relationship Id="rId28" Type="http://schemas.openxmlformats.org/officeDocument/2006/relationships/hyperlink" Target="https://hal.science/search/index/?q=*&amp;authFullName_s=Fabien Guidez" TargetMode="External"/><Relationship Id="rId29" Type="http://schemas.openxmlformats.org/officeDocument/2006/relationships/hyperlink" Target="https://hal.science/search/index/?q=*&amp;authFullName_s=B&#233;r&#233;nice Schell" TargetMode="External"/><Relationship Id="rId30" Type="http://schemas.openxmlformats.org/officeDocument/2006/relationships/hyperlink" Target="https://dx.doi.org/10.1038/s41467-023-36193-w" TargetMode="External"/><Relationship Id="rId31" Type="http://schemas.openxmlformats.org/officeDocument/2006/relationships/hyperlink" Target="https://nantes-universite.hal.science/hal-04755864v1" TargetMode="External"/><Relationship Id="rId32" Type="http://schemas.openxmlformats.org/officeDocument/2006/relationships/hyperlink" Target="https://hal.science/search/index/?q=*&amp;authFullName_s=Patrice Chevallier" TargetMode="External"/><Relationship Id="rId33" Type="http://schemas.openxmlformats.org/officeDocument/2006/relationships/hyperlink" Target="https://dx.doi.org/10.3390/cancers15102754" TargetMode="External"/><Relationship Id="rId34" Type="http://schemas.openxmlformats.org/officeDocument/2006/relationships/hyperlink" Target="https://hal.science/hal-05095112v1" TargetMode="External"/><Relationship Id="rId35" Type="http://schemas.openxmlformats.org/officeDocument/2006/relationships/hyperlink" Target="https://hal.science/search/index/?q=*&amp;authFullName_s=Raffaella Meazza" TargetMode="External"/><Relationship Id="rId36" Type="http://schemas.openxmlformats.org/officeDocument/2006/relationships/hyperlink" Target="https://hal.science/search/index/?q=*&amp;authFullName_s=Loredana Ruggeri" TargetMode="External"/><Relationship Id="rId37" Type="http://schemas.openxmlformats.org/officeDocument/2006/relationships/hyperlink" Target="https://hal.science/search/index/?q=*&amp;authFullName_s=Fabio Guolo" TargetMode="External"/><Relationship Id="rId38" Type="http://schemas.openxmlformats.org/officeDocument/2006/relationships/hyperlink" Target="https://hal.science/search/index/?q=*&amp;authFullName_s=Paola Minetto" TargetMode="External"/><Relationship Id="rId39" Type="http://schemas.openxmlformats.org/officeDocument/2006/relationships/hyperlink" Target="https://hal.science/search/index/?q=*&amp;authFullName_s=Paolo Canevali" TargetMode="External"/><Relationship Id="rId40" Type="http://schemas.openxmlformats.org/officeDocument/2006/relationships/hyperlink" Target="https://dx.doi.org/10.3389/fimmu.2023.1111419" TargetMode="External"/><Relationship Id="rId41" Type="http://schemas.openxmlformats.org/officeDocument/2006/relationships/hyperlink" Target="https://hal.science/hal-03832228v1" TargetMode="External"/><Relationship Id="rId42" Type="http://schemas.openxmlformats.org/officeDocument/2006/relationships/hyperlink" Target="https://hal.science/search/index/?q=*&amp;authFullName_s=Mickael Vourc&#8217;h" TargetMode="External"/><Relationship Id="rId43" Type="http://schemas.openxmlformats.org/officeDocument/2006/relationships/hyperlink" Target="https://hal.science/search/index/?q=*&amp;authFullName_s=Antoine Roquilly" TargetMode="External"/><Relationship Id="rId44" Type="http://schemas.openxmlformats.org/officeDocument/2006/relationships/hyperlink" Target="https://hal.science/search/index/?q=*&amp;authFullName_s=Adrien Foucher" TargetMode="External"/><Relationship Id="rId45" Type="http://schemas.openxmlformats.org/officeDocument/2006/relationships/hyperlink" Target="https://hal.science/search/index/?q=*&amp;authFullName_s=Christelle Reti&#232;re" TargetMode="External"/><Relationship Id="rId46" Type="http://schemas.openxmlformats.org/officeDocument/2006/relationships/hyperlink" Target="https://hal.science/search/index/?q=*&amp;authFullName_s=Fanny Feuillet" TargetMode="External"/><Relationship Id="rId47" Type="http://schemas.openxmlformats.org/officeDocument/2006/relationships/hyperlink" Target="https://dx.doi.org/10.1016/j.jacbts.2022.02.019" TargetMode="External"/><Relationship Id="rId48" Type="http://schemas.openxmlformats.org/officeDocument/2006/relationships/hyperlink" Target="https://inserm.hal.science/inserm-03290339v1" TargetMode="External"/><Relationship Id="rId49" Type="http://schemas.openxmlformats.org/officeDocument/2006/relationships/hyperlink" Target="https://hal.science/search/index/?q=*&amp;authFullName_s=Pauline Rettman" TargetMode="External"/><Relationship Id="rId50" Type="http://schemas.openxmlformats.org/officeDocument/2006/relationships/hyperlink" Target="https://hal.science/search/index/?q=*&amp;authFullName_s=Matthew D Blunt" TargetMode="External"/><Relationship Id="rId51" Type="http://schemas.openxmlformats.org/officeDocument/2006/relationships/hyperlink" Target="https://hal.science/search/index/?q=*&amp;authFullName_s=Rebecca J Fulton" TargetMode="External"/><Relationship Id="rId52" Type="http://schemas.openxmlformats.org/officeDocument/2006/relationships/hyperlink" Target="https://hal.science/search/index/?q=*&amp;authFullName_s=Andres F Vallejo" TargetMode="External"/><Relationship Id="rId53" Type="http://schemas.openxmlformats.org/officeDocument/2006/relationships/hyperlink" Target="https://hal.science/search/index/?q=*&amp;authFullName_s=Leidy y Bastidas-Legarda" TargetMode="External"/><Relationship Id="rId54" Type="http://schemas.openxmlformats.org/officeDocument/2006/relationships/hyperlink" Target="https://dx.doi.org/10.1136/jitc-2020-001912" TargetMode="External"/><Relationship Id="rId55" Type="http://schemas.openxmlformats.org/officeDocument/2006/relationships/hyperlink" Target="https://inserm.hal.science/inserm-03290535v1" TargetMode="External"/><Relationship Id="rId56" Type="http://schemas.openxmlformats.org/officeDocument/2006/relationships/hyperlink" Target="https://hal.science/search/index/?q=*&amp;authFullName_s=Xenia Latypova" TargetMode="External"/><Relationship Id="rId57" Type="http://schemas.openxmlformats.org/officeDocument/2006/relationships/hyperlink" Target="https://hal.science/search/index/?q=*&amp;authFullName_s=Marie Vincent" TargetMode="External"/><Relationship Id="rId58" Type="http://schemas.openxmlformats.org/officeDocument/2006/relationships/hyperlink" Target="https://hal.science/search/index/?q=*&amp;authFullName_s=Alice Moll&#233;" TargetMode="External"/><Relationship Id="rId59" Type="http://schemas.openxmlformats.org/officeDocument/2006/relationships/hyperlink" Target="https://hal.science/search/index/?q=*&amp;authFullName_s=Oluwadamilare A Adebambo" TargetMode="External"/><Relationship Id="rId60" Type="http://schemas.openxmlformats.org/officeDocument/2006/relationships/hyperlink" Target="https://dx.doi.org/10.1016/j.ajhg.2021.03.017" TargetMode="External"/><Relationship Id="rId61" Type="http://schemas.openxmlformats.org/officeDocument/2006/relationships/hyperlink" Target="https://inserm.hal.science/inserm-03290537v1" TargetMode="External"/><Relationship Id="rId62" Type="http://schemas.openxmlformats.org/officeDocument/2006/relationships/hyperlink" Target="https://hal.science/search/index/?q=*&amp;authFullName_s=Shoeib Moradi" TargetMode="External"/><Relationship Id="rId63" Type="http://schemas.openxmlformats.org/officeDocument/2006/relationships/hyperlink" Target="https://hal.science/search/index/?q=*&amp;authFullName_s=Sanda Stankovic" TargetMode="External"/><Relationship Id="rId64" Type="http://schemas.openxmlformats.org/officeDocument/2006/relationships/hyperlink" Target="https://hal.science/search/index/?q=*&amp;authFullName_s=Geraldine M O&#8217;connor" TargetMode="External"/><Relationship Id="rId65" Type="http://schemas.openxmlformats.org/officeDocument/2006/relationships/hyperlink" Target="https://hal.science/search/index/?q=*&amp;authFullName_s=Phillip Pymm" TargetMode="External"/><Relationship Id="rId66" Type="http://schemas.openxmlformats.org/officeDocument/2006/relationships/hyperlink" Target="https://hal.science/search/index/?q=*&amp;authFullName_s=Bruce J Maclachlan" TargetMode="External"/><Relationship Id="rId67" Type="http://schemas.openxmlformats.org/officeDocument/2006/relationships/hyperlink" Target="https://dx.doi.org/10.1038/s41467-021-22359-x" TargetMode="External"/><Relationship Id="rId68" Type="http://schemas.openxmlformats.org/officeDocument/2006/relationships/hyperlink" Target="https://inserm.hal.science/inserm-03346742v1" TargetMode="External"/><Relationship Id="rId69" Type="http://schemas.openxmlformats.org/officeDocument/2006/relationships/hyperlink" Target="https://hal.science/search/index/?q=*&amp;authFullName_s=Ethan Aguilar" TargetMode="External"/><Relationship Id="rId70" Type="http://schemas.openxmlformats.org/officeDocument/2006/relationships/hyperlink" Target="https://hal.science/search/index/?q=*&amp;authFullName_s=Cordelia Dunai" TargetMode="External"/><Relationship Id="rId71" Type="http://schemas.openxmlformats.org/officeDocument/2006/relationships/hyperlink" Target="https://hal.science/search/index/?q=*&amp;authFullName_s=Sean J Judge" TargetMode="External"/><Relationship Id="rId72" Type="http://schemas.openxmlformats.org/officeDocument/2006/relationships/hyperlink" Target="https://hal.science/search/index/?q=*&amp;authFullName_s=Anthony Elston Zamora" TargetMode="External"/><Relationship Id="rId73" Type="http://schemas.openxmlformats.org/officeDocument/2006/relationships/hyperlink" Target="https://hal.science/search/index/?q=*&amp;authFullName_s=Lam T Khuat" TargetMode="External"/><Relationship Id="rId74" Type="http://schemas.openxmlformats.org/officeDocument/2006/relationships/hyperlink" Target="https://dx.doi.org/10.1182/bloodadvances.2021004589" TargetMode="External"/><Relationship Id="rId75" Type="http://schemas.openxmlformats.org/officeDocument/2006/relationships/hyperlink" Target="https://inserm.hal.science/inserm-03287975v1" TargetMode="External"/><Relationship Id="rId76" Type="http://schemas.openxmlformats.org/officeDocument/2006/relationships/hyperlink" Target="https://hal.science/search/index/?q=*&amp;authFullName_s=Dhon Rom&#233;o Makanga" TargetMode="External"/><Relationship Id="rId77" Type="http://schemas.openxmlformats.org/officeDocument/2006/relationships/hyperlink" Target="https://dx.doi.org/10.1080/2162402x.2021.1936392" TargetMode="External"/><Relationship Id="rId78" Type="http://schemas.openxmlformats.org/officeDocument/2006/relationships/hyperlink" Target="https://inserm.hal.science/inserm-03317983v1" TargetMode="External"/><Relationship Id="rId79" Type="http://schemas.openxmlformats.org/officeDocument/2006/relationships/hyperlink" Target="https://hal.science/search/index/?q=*&amp;authFullName_s=L&#233;a Dubreuil" TargetMode="External"/><Relationship Id="rId80" Type="http://schemas.openxmlformats.org/officeDocument/2006/relationships/hyperlink" Target="https://hal.science/search/index/?q=*&amp;authFullName_s=Christelle Retiere" TargetMode="External"/><Relationship Id="rId81" Type="http://schemas.openxmlformats.org/officeDocument/2006/relationships/hyperlink" Target="https://hal.science/search/index/?q=*&amp;authFullName_s=Katia Gagne" TargetMode="External"/><Relationship Id="rId82" Type="http://schemas.openxmlformats.org/officeDocument/2006/relationships/hyperlink" Target="https://dx.doi.org/10.3390/cancers13153767" TargetMode="External"/><Relationship Id="rId83" Type="http://schemas.openxmlformats.org/officeDocument/2006/relationships/hyperlink" Target="https://inserm.hal.science/inserm-03317982v1" TargetMode="External"/><Relationship Id="rId84" Type="http://schemas.openxmlformats.org/officeDocument/2006/relationships/hyperlink" Target="https://hal.science/search/index/?q=*&amp;authFullName_s=Zakia Djaoud" TargetMode="External"/><Relationship Id="rId85" Type="http://schemas.openxmlformats.org/officeDocument/2006/relationships/hyperlink" Target="https://hal.science/search/index/?q=*&amp;authFullName_s=Pierre M&#233;rieau" TargetMode="External"/><Relationship Id="rId86" Type="http://schemas.openxmlformats.org/officeDocument/2006/relationships/hyperlink" Target="https://dx.doi.org/10.1038/s41598-021-95245-7" TargetMode="External"/><Relationship Id="rId87" Type="http://schemas.openxmlformats.org/officeDocument/2006/relationships/hyperlink" Target="https://inserm.hal.science/inserm-03287986v1" TargetMode="External"/><Relationship Id="rId88" Type="http://schemas.openxmlformats.org/officeDocument/2006/relationships/hyperlink" Target="https://inserm.hal.science/inserm-03136993v1" TargetMode="External"/><Relationship Id="rId89" Type="http://schemas.openxmlformats.org/officeDocument/2006/relationships/hyperlink" Target="https://hal.science/search/index/?q=*&amp;authFullName_s=N Legrand" TargetMode="External"/><Relationship Id="rId90" Type="http://schemas.openxmlformats.org/officeDocument/2006/relationships/hyperlink" Target="https://hal.science/search/index/?q=*&amp;authFullName_s=G David" TargetMode="External"/><Relationship Id="rId91" Type="http://schemas.openxmlformats.org/officeDocument/2006/relationships/hyperlink" Target="https://hal.science/search/index/?q=*&amp;authFullName_s=A Rodallec" TargetMode="External"/><Relationship Id="rId92" Type="http://schemas.openxmlformats.org/officeDocument/2006/relationships/hyperlink" Target="https://hal.science/search/index/?q=*&amp;authFullName_s=A Gaultier" TargetMode="External"/><Relationship Id="rId93" Type="http://schemas.openxmlformats.org/officeDocument/2006/relationships/hyperlink" Target="https://hal.science/search/index/?q=*&amp;authFullName_s=D Salmon" TargetMode="External"/><Relationship Id="rId94" Type="http://schemas.openxmlformats.org/officeDocument/2006/relationships/hyperlink" Target="https://dx.doi.org/10.1111/cei.13562" TargetMode="External"/><Relationship Id="rId95" Type="http://schemas.openxmlformats.org/officeDocument/2006/relationships/hyperlink" Target="https://inserm.hal.science/inserm-03035170v1" TargetMode="External"/><Relationship Id="rId96" Type="http://schemas.openxmlformats.org/officeDocument/2006/relationships/hyperlink" Target="https://hal.science/search/index/?q=*&amp;authFullName_s=Bercelin Maniangou" TargetMode="External"/><Relationship Id="rId97" Type="http://schemas.openxmlformats.org/officeDocument/2006/relationships/hyperlink" Target="https://hal.science/search/index/?q=*&amp;authFullName_s=Agn&#232;s Qu&#233;m&#233;ner" TargetMode="External"/><Relationship Id="rId98" Type="http://schemas.openxmlformats.org/officeDocument/2006/relationships/hyperlink" Target="https://dx.doi.org/10.3390/cancers12123595" TargetMode="External"/><Relationship Id="rId99" Type="http://schemas.openxmlformats.org/officeDocument/2006/relationships/hyperlink" Target="https://inserm.hal.science/inserm-03290602v1" TargetMode="External"/><Relationship Id="rId100" Type="http://schemas.openxmlformats.org/officeDocument/2006/relationships/hyperlink" Target="https://hal.science/search/index/?q=*&amp;authFullName_s=Thierry Guillaume" TargetMode="External"/><Relationship Id="rId101" Type="http://schemas.openxmlformats.org/officeDocument/2006/relationships/hyperlink" Target="https://dx.doi.org/10.4049/jimmunol.2000578" TargetMode="External"/><Relationship Id="rId102" Type="http://schemas.openxmlformats.org/officeDocument/2006/relationships/hyperlink" Target="https://inserm.hal.science/inserm-02913794v1" TargetMode="External"/><Relationship Id="rId103" Type="http://schemas.openxmlformats.org/officeDocument/2006/relationships/hyperlink" Target="https://hal.science/search/index/?q=*&amp;authFullName_s=Francesca da Rin de Lorenzo" TargetMode="External"/><Relationship Id="rId104" Type="http://schemas.openxmlformats.org/officeDocument/2006/relationships/hyperlink" Target="https://dx.doi.org/10.3390/cancers12071927" TargetMode="External"/><Relationship Id="rId105" Type="http://schemas.openxmlformats.org/officeDocument/2006/relationships/hyperlink" Target="https://inserm.hal.science/inserm-03290540v1" TargetMode="External"/><Relationship Id="rId106" Type="http://schemas.openxmlformats.org/officeDocument/2006/relationships/hyperlink" Target="https://hal.science/search/index/?q=*&amp;authFullName_s=Mickael Vourc'H" TargetMode="External"/><Relationship Id="rId107" Type="http://schemas.openxmlformats.org/officeDocument/2006/relationships/hyperlink" Target="https://hal.science/search/index/?q=*&amp;authFullName_s=Gaelle David" TargetMode="External"/><Relationship Id="rId108" Type="http://schemas.openxmlformats.org/officeDocument/2006/relationships/hyperlink" Target="https://hal.science/search/index/?q=*&amp;authFullName_s=Benjamin Gaborit" TargetMode="External"/><Relationship Id="rId109" Type="http://schemas.openxmlformats.org/officeDocument/2006/relationships/hyperlink" Target="https://hal.science/search/index/?q=*&amp;authFullName_s=Alexis Broquet" TargetMode="External"/><Relationship Id="rId110" Type="http://schemas.openxmlformats.org/officeDocument/2006/relationships/hyperlink" Target="https://hal.science/search/index/?q=*&amp;authFullName_s=Cedric Jacqueline" TargetMode="External"/><Relationship Id="rId111" Type="http://schemas.openxmlformats.org/officeDocument/2006/relationships/hyperlink" Target="https://dx.doi.org/10.1128/IAI.00363-20" TargetMode="External"/><Relationship Id="rId112" Type="http://schemas.openxmlformats.org/officeDocument/2006/relationships/hyperlink" Target="https://inserm.hal.science/inserm-03063756v1" TargetMode="External"/><Relationship Id="rId113" Type="http://schemas.openxmlformats.org/officeDocument/2006/relationships/hyperlink" Target="https://hal.science/search/index/?q=*&amp;authFullName_s=Audrey Rodallec" TargetMode="External"/><Relationship Id="rId114" Type="http://schemas.openxmlformats.org/officeDocument/2006/relationships/hyperlink" Target="https://hal.science/search/index/?q=*&amp;authFullName_s=Aur&#233;lie Gaultier" TargetMode="External"/><Relationship Id="rId115" Type="http://schemas.openxmlformats.org/officeDocument/2006/relationships/hyperlink" Target="https://hal.science/search/index/?q=*&amp;authFullName_s=Dominique Salmon" TargetMode="External"/><Relationship Id="rId116" Type="http://schemas.openxmlformats.org/officeDocument/2006/relationships/hyperlink" Target="https://inserm.hal.science/inserm-02316604v1" TargetMode="External"/><Relationship Id="rId117" Type="http://schemas.openxmlformats.org/officeDocument/2006/relationships/hyperlink" Target="https://hal.science/search/index/?q=*&amp;authFullName_s=Cynthia Chauvin" TargetMode="External"/><Relationship Id="rId118" Type="http://schemas.openxmlformats.org/officeDocument/2006/relationships/hyperlink" Target="https://hal.science/search/index/?q=*&amp;authFullName_s=No&#233;mie Joalland" TargetMode="External"/><Relationship Id="rId119" Type="http://schemas.openxmlformats.org/officeDocument/2006/relationships/hyperlink" Target="https://hal.science/search/index/?q=*&amp;authFullName_s=Jeanne Perroteau" TargetMode="External"/><Relationship Id="rId120" Type="http://schemas.openxmlformats.org/officeDocument/2006/relationships/hyperlink" Target="https://hal.science/search/index/?q=*&amp;authFullName_s=Ulrich Jarry" TargetMode="External"/><Relationship Id="rId121" Type="http://schemas.openxmlformats.org/officeDocument/2006/relationships/hyperlink" Target="https://hal.science/search/index/?q=*&amp;authFullName_s=Laura Lafrance" TargetMode="External"/><Relationship Id="rId122" Type="http://schemas.openxmlformats.org/officeDocument/2006/relationships/hyperlink" Target="https://dx.doi.org/10.1158/1078-0432.CCR-19-0375" TargetMode="External"/><Relationship Id="rId123" Type="http://schemas.openxmlformats.org/officeDocument/2006/relationships/hyperlink" Target="https://inserm.hal.science/inserm-02080762v1" TargetMode="External"/><Relationship Id="rId124" Type="http://schemas.openxmlformats.org/officeDocument/2006/relationships/hyperlink" Target="https://dx.doi.org/10.4049/jimmunol.1801489" TargetMode="External"/><Relationship Id="rId125" Type="http://schemas.openxmlformats.org/officeDocument/2006/relationships/hyperlink" Target="https://inserm.hal.science/inserm-02545475v1" TargetMode="External"/><Relationship Id="rId126" Type="http://schemas.openxmlformats.org/officeDocument/2006/relationships/hyperlink" Target="https://hal.science/search/index/?q=*&amp;authFullName_s=Zahra Kiani" TargetMode="External"/><Relationship Id="rId127" Type="http://schemas.openxmlformats.org/officeDocument/2006/relationships/hyperlink" Target="https://hal.science/search/index/?q=*&amp;authFullName_s=Franck P Dupuy" TargetMode="External"/><Relationship Id="rId128" Type="http://schemas.openxmlformats.org/officeDocument/2006/relationships/hyperlink" Target="https://hal.science/search/index/?q=*&amp;authFullName_s=Julie Bruneau" TargetMode="External"/><Relationship Id="rId129" Type="http://schemas.openxmlformats.org/officeDocument/2006/relationships/hyperlink" Target="https://hal.science/search/index/?q=*&amp;authFullName_s=Bertrand Lebouch&#233;" TargetMode="External"/><Relationship Id="rId130" Type="http://schemas.openxmlformats.org/officeDocument/2006/relationships/hyperlink" Target="https://dx.doi.org/10.1128/JVI.01185-19" TargetMode="External"/><Relationship Id="rId131" Type="http://schemas.openxmlformats.org/officeDocument/2006/relationships/hyperlink" Target="https://hal.science/hal-02327833v1" TargetMode="External"/><Relationship Id="rId132" Type="http://schemas.openxmlformats.org/officeDocument/2006/relationships/hyperlink" Target="https://hal.science/search/index/?q=*&amp;authFullName_s=Cedric Le Caignec" TargetMode="External"/><Relationship Id="rId133" Type="http://schemas.openxmlformats.org/officeDocument/2006/relationships/hyperlink" Target="https://hal.science/search/index/?q=*&amp;authFullName_s=Benjamin Ory" TargetMode="External"/><Relationship Id="rId134" Type="http://schemas.openxmlformats.org/officeDocument/2006/relationships/hyperlink" Target="https://hal.science/search/index/?q=*&amp;authFullName_s=Fran&#231;ois Lamoureux" TargetMode="External"/><Relationship Id="rId135" Type="http://schemas.openxmlformats.org/officeDocument/2006/relationships/hyperlink" Target="https://hal.science/search/index/?q=*&amp;authFullName_s=Marie-Fran&#231;oise O'Donohue" TargetMode="External"/><Relationship Id="rId136" Type="http://schemas.openxmlformats.org/officeDocument/2006/relationships/hyperlink" Target="https://hal.science/search/index/?q=*&amp;authFullName_s=Emilien Orgebin" TargetMode="External"/><Relationship Id="rId137" Type="http://schemas.openxmlformats.org/officeDocument/2006/relationships/hyperlink" Target="https://dx.doi.org/10.1016/j.ajhg.2019.09.024" TargetMode="External"/><Relationship Id="rId138" Type="http://schemas.openxmlformats.org/officeDocument/2006/relationships/hyperlink" Target="https://inserm.hal.science/inserm-01737944v1" TargetMode="External"/><Relationship Id="rId139" Type="http://schemas.openxmlformats.org/officeDocument/2006/relationships/hyperlink" Target="https://hal.science/search/index/?q=*&amp;authFullName_s=Henri Vi&#233;" TargetMode="External"/><Relationship Id="rId140" Type="http://schemas.openxmlformats.org/officeDocument/2006/relationships/hyperlink" Target="https://hal.science/search/index/?q=*&amp;authFullName_s=Laetitia Gautreau-Rolland" TargetMode="External"/><Relationship Id="rId141" Type="http://schemas.openxmlformats.org/officeDocument/2006/relationships/hyperlink" Target="https://dx.doi.org/10.18632/oncotarget.24328" TargetMode="External"/><Relationship Id="rId142" Type="http://schemas.openxmlformats.org/officeDocument/2006/relationships/hyperlink" Target="https://inserm.hal.science/inserm-01968722v1" TargetMode="External"/><Relationship Id="rId143" Type="http://schemas.openxmlformats.org/officeDocument/2006/relationships/hyperlink" Target="https://hal.science/search/index/?q=*&amp;authFullName_s=Ois&#237;n Huhn" TargetMode="External"/><Relationship Id="rId144" Type="http://schemas.openxmlformats.org/officeDocument/2006/relationships/hyperlink" Target="https://hal.science/search/index/?q=*&amp;authFullName_s=Olympe Chazara" TargetMode="External"/><Relationship Id="rId145" Type="http://schemas.openxmlformats.org/officeDocument/2006/relationships/hyperlink" Target="https://hal.science/search/index/?q=*&amp;authFullName_s=Martin A Ivarsson" TargetMode="External"/><Relationship Id="rId146" Type="http://schemas.openxmlformats.org/officeDocument/2006/relationships/hyperlink" Target="https://hal.science/search/index/?q=*&amp;authFullName_s=Timothy C Venkatesan" TargetMode="External"/><Relationship Id="rId147" Type="http://schemas.openxmlformats.org/officeDocument/2006/relationships/hyperlink" Target="https://dx.doi.org/10.4049/jimmunol.1800860" TargetMode="External"/><Relationship Id="rId148" Type="http://schemas.openxmlformats.org/officeDocument/2006/relationships/hyperlink" Target="https://inserm.hal.science/inserm-01807147v1" TargetMode="External"/><Relationship Id="rId149" Type="http://schemas.openxmlformats.org/officeDocument/2006/relationships/hyperlink" Target="https://dx.doi.org/10.1016/j.tracli.2017.07.005" TargetMode="External"/><Relationship Id="rId150" Type="http://schemas.openxmlformats.org/officeDocument/2006/relationships/hyperlink" Target="https://inserm.hal.science/inserm-01811913v1" TargetMode="External"/><Relationship Id="rId151" Type="http://schemas.openxmlformats.org/officeDocument/2006/relationships/hyperlink" Target="https://hal.science/search/index/?q=*&amp;authFullName_s=Emilie Dugast" TargetMode="External"/><Relationship Id="rId152" Type="http://schemas.openxmlformats.org/officeDocument/2006/relationships/hyperlink" Target="https://hal.science/search/index/?q=*&amp;authFullName_s=Romain Oger" TargetMode="External"/><Relationship Id="rId153" Type="http://schemas.openxmlformats.org/officeDocument/2006/relationships/hyperlink" Target="https://hal.science/search/index/?q=*&amp;authFullName_s=Richard Danger" TargetMode="External"/><Relationship Id="rId154" Type="http://schemas.openxmlformats.org/officeDocument/2006/relationships/hyperlink" Target="https://hal.science/search/index/?q=*&amp;authFullName_s=Jean-Paul Judor" TargetMode="External"/><Relationship Id="rId155" Type="http://schemas.openxmlformats.org/officeDocument/2006/relationships/hyperlink" Target="https://dx.doi.org/10.3389/fimmu.2018.00589" TargetMode="External"/><Relationship Id="rId156" Type="http://schemas.openxmlformats.org/officeDocument/2006/relationships/hyperlink" Target="https://inserm.hal.science/inserm-01805573v1" TargetMode="External"/><Relationship Id="rId157" Type="http://schemas.openxmlformats.org/officeDocument/2006/relationships/hyperlink" Target="https://hal.science/search/index/?q=*&amp;authFullName_s=Rapha&#235;lle Riou" TargetMode="External"/><Relationship Id="rId158" Type="http://schemas.openxmlformats.org/officeDocument/2006/relationships/hyperlink" Target="https://hal.science/search/index/?q=*&amp;authFullName_s=C&#233;line Bressollette-Bodin" TargetMode="External"/><Relationship Id="rId159" Type="http://schemas.openxmlformats.org/officeDocument/2006/relationships/hyperlink" Target="https://hal.science/search/index/?q=*&amp;authFullName_s=David Boutoille" TargetMode="External"/><Relationship Id="rId160" Type="http://schemas.openxmlformats.org/officeDocument/2006/relationships/hyperlink" Target="https://dx.doi.org/10.1128/JVI.02245-16" TargetMode="External"/><Relationship Id="rId161" Type="http://schemas.openxmlformats.org/officeDocument/2006/relationships/hyperlink" Target="https://hal.science/hal-01712225v1" TargetMode="External"/><Relationship Id="rId162" Type="http://schemas.openxmlformats.org/officeDocument/2006/relationships/hyperlink" Target="https://dx.doi.org/10.3389/fimmu.2017.01721" TargetMode="External"/><Relationship Id="rId163" Type="http://schemas.openxmlformats.org/officeDocument/2006/relationships/hyperlink" Target="https://inserm.hal.science/inserm-01807049v1" TargetMode="External"/><Relationship Id="rId164" Type="http://schemas.openxmlformats.org/officeDocument/2006/relationships/hyperlink" Target="https://hal.science/search/index/?q=*&amp;authFullName_s=Christelle Volteau" TargetMode="External"/><Relationship Id="rId165" Type="http://schemas.openxmlformats.org/officeDocument/2006/relationships/hyperlink" Target="https://dx.doi.org/10.1097/TP.0000000000001545" TargetMode="External"/><Relationship Id="rId166" Type="http://schemas.openxmlformats.org/officeDocument/2006/relationships/hyperlink" Target="https://inserm.hal.science/inserm-01807094v1" TargetMode="External"/><Relationship Id="rId167" Type="http://schemas.openxmlformats.org/officeDocument/2006/relationships/hyperlink" Target="https://hal.science/search/index/?q=*&amp;authFullName_s=Mehdi Alizadeh" TargetMode="External"/><Relationship Id="rId168" Type="http://schemas.openxmlformats.org/officeDocument/2006/relationships/hyperlink" Target="https://hal.science/search/index/?q=*&amp;authFullName_s=Ulysse Guyet" TargetMode="External"/><Relationship Id="rId169" Type="http://schemas.openxmlformats.org/officeDocument/2006/relationships/hyperlink" Target="https://dx.doi.org/10.3389/fimmu.2017.00547" TargetMode="External"/><Relationship Id="rId170" Type="http://schemas.openxmlformats.org/officeDocument/2006/relationships/hyperlink" Target="https://inserm.hal.science/inserm-01813287v1" TargetMode="External"/><Relationship Id="rId171" Type="http://schemas.openxmlformats.org/officeDocument/2006/relationships/hyperlink" Target="https://hal.science/search/index/?q=*&amp;authFullName_s=Philippe Hulin" TargetMode="External"/><Relationship Id="rId172" Type="http://schemas.openxmlformats.org/officeDocument/2006/relationships/hyperlink" Target="https://dx.doi.org/10.3389/fimmu.2017.01283" TargetMode="External"/><Relationship Id="rId173" Type="http://schemas.openxmlformats.org/officeDocument/2006/relationships/hyperlink" Target="https://inserm.hal.science/inserm-02150112v1" TargetMode="External"/><Relationship Id="rId174" Type="http://schemas.openxmlformats.org/officeDocument/2006/relationships/hyperlink" Target="https://hal.science/search/index/?q=*&amp;authFullName_s=Pierre-Jean Gavlovsky" TargetMode="External"/><Relationship Id="rId175" Type="http://schemas.openxmlformats.org/officeDocument/2006/relationships/hyperlink" Target="https://hal.science/search/index/?q=*&amp;authFullName_s=Souad Mehlal" TargetMode="External"/><Relationship Id="rId176" Type="http://schemas.openxmlformats.org/officeDocument/2006/relationships/hyperlink" Target="https://hal.science/search/index/?q=*&amp;authFullName_s=C&#233;line Bressollette" TargetMode="External"/><Relationship Id="rId177" Type="http://schemas.openxmlformats.org/officeDocument/2006/relationships/hyperlink" Target="https://dx.doi.org/10.1159/000445320" TargetMode="External"/><Relationship Id="rId178" Type="http://schemas.openxmlformats.org/officeDocument/2006/relationships/hyperlink" Target="https://hal.science/hal-01331582v1" TargetMode="External"/><Relationship Id="rId179" Type="http://schemas.openxmlformats.org/officeDocument/2006/relationships/hyperlink" Target="https://hal.science/search/index/?q=*&amp;authFullName_s=P Rettman" TargetMode="External"/><Relationship Id="rId180" Type="http://schemas.openxmlformats.org/officeDocument/2006/relationships/hyperlink" Target="https://hal.science/search/index/?q=*&amp;authFullName_s=F Malard" TargetMode="External"/><Relationship Id="rId181" Type="http://schemas.openxmlformats.org/officeDocument/2006/relationships/hyperlink" Target="https://hal.science/search/index/?q=*&amp;authFullName_s=O Avinens" TargetMode="External"/><Relationship Id="rId182" Type="http://schemas.openxmlformats.org/officeDocument/2006/relationships/hyperlink" Target="https://hal.science/search/index/?q=*&amp;authFullName_s=J-F Eliaou" TargetMode="External"/><Relationship Id="rId183" Type="http://schemas.openxmlformats.org/officeDocument/2006/relationships/hyperlink" Target="https://dx.doi.org/10.1038/bmt.2016.151" TargetMode="External"/><Relationship Id="rId184" Type="http://schemas.openxmlformats.org/officeDocument/2006/relationships/hyperlink" Target="https://inserm.hal.science/inserm-03118650v1" TargetMode="External"/><Relationship Id="rId185" Type="http://schemas.openxmlformats.org/officeDocument/2006/relationships/hyperlink" Target="https://hal.science/search/index/?q=*&amp;authFullName_s=Nicolas Guillaume" TargetMode="External"/><Relationship Id="rId186" Type="http://schemas.openxmlformats.org/officeDocument/2006/relationships/hyperlink" Target="https://hal.science/search/index/?q=*&amp;authFullName_s=P. Loiseau" TargetMode="External"/><Relationship Id="rId187" Type="http://schemas.openxmlformats.org/officeDocument/2006/relationships/hyperlink" Target="https://hal.science/search/index/?q=*&amp;authFullName_s=K. Gagne" TargetMode="External"/><Relationship Id="rId188" Type="http://schemas.openxmlformats.org/officeDocument/2006/relationships/hyperlink" Target="https://hal.science/search/index/?q=*&amp;authFullName_s=H&#233;l&#232;ne Moins-Teisserenc" TargetMode="External"/><Relationship Id="rId189" Type="http://schemas.openxmlformats.org/officeDocument/2006/relationships/hyperlink" Target="https://hal.science/search/index/?q=*&amp;authFullName_s=J.-M. Cayuela" TargetMode="External"/><Relationship Id="rId190" Type="http://schemas.openxmlformats.org/officeDocument/2006/relationships/hyperlink" Target="https://dx.doi.org/10.3324/haematol.2015.138883" TargetMode="External"/><Relationship Id="rId191" Type="http://schemas.openxmlformats.org/officeDocument/2006/relationships/hyperlink" Target="https://inserm.hal.science/inserm-03291386v1" TargetMode="External"/><Relationship Id="rId192" Type="http://schemas.openxmlformats.org/officeDocument/2006/relationships/hyperlink" Target="https://hal.science/search/index/?q=*&amp;authFullName_s=Jeroen van Bergen" TargetMode="External"/><Relationship Id="rId193" Type="http://schemas.openxmlformats.org/officeDocument/2006/relationships/hyperlink" Target="https://hal.science/search/index/?q=*&amp;authFullName_s=Allan Thompson" TargetMode="External"/><Relationship Id="rId194" Type="http://schemas.openxmlformats.org/officeDocument/2006/relationships/hyperlink" Target="https://hal.science/search/index/?q=*&amp;authFullName_s=Melissa van Pel" TargetMode="External"/><Relationship Id="rId195" Type="http://schemas.openxmlformats.org/officeDocument/2006/relationships/hyperlink" Target="https://hal.science/search/index/?q=*&amp;authFullName_s=Daniela Salvatori" TargetMode="External"/><Relationship Id="rId196" Type="http://schemas.openxmlformats.org/officeDocument/2006/relationships/hyperlink" Target="https://dx.doi.org/10.4049/jimmunol.1200650" TargetMode="External"/><Relationship Id="rId197" Type="http://schemas.openxmlformats.org/officeDocument/2006/relationships/hyperlink" Target="https://inserm.hal.science/inserm-02150107v1" TargetMode="External"/><Relationship Id="rId198" Type="http://schemas.openxmlformats.org/officeDocument/2006/relationships/hyperlink" Target="https://hal.science/search/index/?q=*&amp;authFullName_s=Caroline Le Gall" TargetMode="External"/><Relationship Id="rId199" Type="http://schemas.openxmlformats.org/officeDocument/2006/relationships/hyperlink" Target="https://hal.science/search/index/?q=*&amp;authFullName_s=Julie Laurent" TargetMode="External"/><Relationship Id="rId200" Type="http://schemas.openxmlformats.org/officeDocument/2006/relationships/hyperlink" Target="https://hal.science/search/index/?q=*&amp;authFullName_s=Nicolas Vince" TargetMode="External"/><Relationship Id="rId201" Type="http://schemas.openxmlformats.org/officeDocument/2006/relationships/hyperlink" Target="https://hal.science/search/index/?q=*&amp;authFullName_s=Antoine Lizee" TargetMode="External"/><Relationship Id="rId202" Type="http://schemas.openxmlformats.org/officeDocument/2006/relationships/hyperlink" Target="https://hal.science/search/index/?q=*&amp;authFullName_s=Alisha Agrawal" TargetMode="External"/><Relationship Id="rId203" Type="http://schemas.openxmlformats.org/officeDocument/2006/relationships/hyperlink" Target="https://dx.doi.org/10.1016/j.humimm.2016.05.013" TargetMode="External"/><Relationship Id="rId204" Type="http://schemas.openxmlformats.org/officeDocument/2006/relationships/hyperlink" Target="https://api.istex.fr/ark:/67375/6H6-SQR2QHK4-Z/fulltext.pdf?sid=hal" TargetMode="External"/><Relationship Id="rId205" Type="http://schemas.openxmlformats.org/officeDocument/2006/relationships/hyperlink" Target="https://inserm.hal.science/inserm-03349705v1" TargetMode="External"/><Relationship Id="rId206" Type="http://schemas.openxmlformats.org/officeDocument/2006/relationships/hyperlink" Target="https://dx.doi.org/10.1189/jlb.1hi0116-036r" TargetMode="External"/><Relationship Id="rId207" Type="http://schemas.openxmlformats.org/officeDocument/2006/relationships/hyperlink" Target="https://inserm.hal.science/inserm-03291369v1" TargetMode="External"/><Relationship Id="rId208" Type="http://schemas.openxmlformats.org/officeDocument/2006/relationships/hyperlink" Target="https://hal.science/search/index/?q=*&amp;authFullName_s=Laurence Lod&#233;" TargetMode="External"/><Relationship Id="rId209" Type="http://schemas.openxmlformats.org/officeDocument/2006/relationships/hyperlink" Target="https://dx.doi.org/10.3324/haematol.2015.127993" TargetMode="External"/><Relationship Id="rId210" Type="http://schemas.openxmlformats.org/officeDocument/2006/relationships/hyperlink" Target="https://inserm.hal.science/inserm-03291141v1" TargetMode="External"/><Relationship Id="rId211" Type="http://schemas.openxmlformats.org/officeDocument/2006/relationships/hyperlink" Target="https://hal.science/search/index/?q=*&amp;authFullName_s=Raphael Cinotti" TargetMode="External"/><Relationship Id="rId212" Type="http://schemas.openxmlformats.org/officeDocument/2006/relationships/hyperlink" Target="https://hal.science/search/index/?q=*&amp;authFullName_s=Micka&#235;l Vourc'H" TargetMode="External"/><Relationship Id="rId213" Type="http://schemas.openxmlformats.org/officeDocument/2006/relationships/hyperlink" Target="https://hal.science/search/index/?q=*&amp;authFullName_s=Helene Morin" TargetMode="External"/><Relationship Id="rId214" Type="http://schemas.openxmlformats.org/officeDocument/2006/relationships/hyperlink" Target="https://dx.doi.org/10.1016/j.clim.2015.08.006" TargetMode="External"/><Relationship Id="rId215" Type="http://schemas.openxmlformats.org/officeDocument/2006/relationships/hyperlink" Target="https://hal.science/hal-01601499v1" TargetMode="External"/><Relationship Id="rId216" Type="http://schemas.openxmlformats.org/officeDocument/2006/relationships/hyperlink" Target="https://hal.science/search/index/?q=*&amp;authFullName_s=C&#233;dric Jacqueline" TargetMode="External"/><Relationship Id="rId217" Type="http://schemas.openxmlformats.org/officeDocument/2006/relationships/hyperlink" Target="https://hal.science/search/index/?q=*&amp;authFullName_s=Damien Masson" TargetMode="External"/><Relationship Id="rId218" Type="http://schemas.openxmlformats.org/officeDocument/2006/relationships/hyperlink" Target="https://hal.science/search/index/?q=*&amp;authFullName_s=Jean-Pierre Segain" TargetMode="External"/><Relationship Id="rId219" Type="http://schemas.openxmlformats.org/officeDocument/2006/relationships/hyperlink" Target="https://dx.doi.org/10.1097/CCM.0000000000000658" TargetMode="External"/><Relationship Id="rId220" Type="http://schemas.openxmlformats.org/officeDocument/2006/relationships/hyperlink" Target="https://inserm.hal.science/inserm-03291378v1" TargetMode="External"/><Relationship Id="rId221" Type="http://schemas.openxmlformats.org/officeDocument/2006/relationships/hyperlink" Target="https://hal.science/search/index/?q=*&amp;authFullName_s=Vivien B&#233;ziat" TargetMode="External"/><Relationship Id="rId222" Type="http://schemas.openxmlformats.org/officeDocument/2006/relationships/hyperlink" Target="https://hal.science/search/index/?q=*&amp;authFullName_s=James Traherne" TargetMode="External"/><Relationship Id="rId223" Type="http://schemas.openxmlformats.org/officeDocument/2006/relationships/hyperlink" Target="https://hal.science/search/index/?q=*&amp;authFullName_s=Jenny&#8208;ann Malmberg" TargetMode="External"/><Relationship Id="rId224" Type="http://schemas.openxmlformats.org/officeDocument/2006/relationships/hyperlink" Target="https://hal.science/search/index/?q=*&amp;authFullName_s=Niklas K Bj&#246;rkstr&#246;m" TargetMode="External"/><Relationship Id="rId225" Type="http://schemas.openxmlformats.org/officeDocument/2006/relationships/hyperlink" Target="https://dx.doi.org/10.1002/eji.201444464" TargetMode="External"/><Relationship Id="rId226" Type="http://schemas.openxmlformats.org/officeDocument/2006/relationships/hyperlink" Target="https://inserm.hal.science/inserm-03291380v1" TargetMode="External"/><Relationship Id="rId227" Type="http://schemas.openxmlformats.org/officeDocument/2006/relationships/hyperlink" Target="https://dx.doi.org/10.1002/eji.201243007" TargetMode="External"/><Relationship Id="rId228" Type="http://schemas.openxmlformats.org/officeDocument/2006/relationships/hyperlink" Target="https://inserm.hal.science/inserm-03291382v1" TargetMode="External"/><Relationship Id="rId229" Type="http://schemas.openxmlformats.org/officeDocument/2006/relationships/hyperlink" Target="https://hal.science/search/index/?q=*&amp;authFullName_s=Lisa L Liu" TargetMode="External"/><Relationship Id="rId230" Type="http://schemas.openxmlformats.org/officeDocument/2006/relationships/hyperlink" Target="https://hal.science/search/index/?q=*&amp;authFullName_s=Jenny-Ann Malmberg" TargetMode="External"/><Relationship Id="rId231" Type="http://schemas.openxmlformats.org/officeDocument/2006/relationships/hyperlink" Target="https://hal.science/search/index/?q=*&amp;authFullName_s=Ebba Sohlberg" TargetMode="External"/><Relationship Id="rId232" Type="http://schemas.openxmlformats.org/officeDocument/2006/relationships/hyperlink" Target="https://dx.doi.org/10.1182/blood-2012-10-459545" TargetMode="External"/><Relationship Id="rId233" Type="http://schemas.openxmlformats.org/officeDocument/2006/relationships/hyperlink" Target="https://inserm.hal.science/inserm-03291384v1" TargetMode="External"/><Relationship Id="rId234" Type="http://schemas.openxmlformats.org/officeDocument/2006/relationships/hyperlink" Target="https://dx.doi.org/10.4049/jimmunol.1301138" TargetMode="External"/><Relationship Id="rId235" Type="http://schemas.openxmlformats.org/officeDocument/2006/relationships/hyperlink" Target="https://inserm.hal.science/inserm-03291387v1" TargetMode="External"/><Relationship Id="rId236" Type="http://schemas.openxmlformats.org/officeDocument/2006/relationships/hyperlink" Target="https://dx.doi.org/10.4049/jimmunol.1301580" TargetMode="External"/><Relationship Id="rId237" Type="http://schemas.openxmlformats.org/officeDocument/2006/relationships/hyperlink" Target="https://inserm.hal.science/inserm-03291392v1" TargetMode="External"/><Relationship Id="rId238" Type="http://schemas.openxmlformats.org/officeDocument/2006/relationships/hyperlink" Target="https://hal.science/search/index/?q=*&amp;authFullName_s=John Trowsdale" TargetMode="External"/><Relationship Id="rId239" Type="http://schemas.openxmlformats.org/officeDocument/2006/relationships/hyperlink" Target="https://hal.science/search/index/?q=*&amp;authFullName_s=Frits Koning" TargetMode="External"/><Relationship Id="rId240" Type="http://schemas.openxmlformats.org/officeDocument/2006/relationships/hyperlink" Target="https://dx.doi.org/10.4049/jimmunol.0804042" TargetMode="External"/><Relationship Id="rId241" Type="http://schemas.openxmlformats.org/officeDocument/2006/relationships/hyperlink" Target="https://inserm.hal.science/inserm-03291390v1" TargetMode="External"/><Relationship Id="rId242" Type="http://schemas.openxmlformats.org/officeDocument/2006/relationships/hyperlink" Target="https://hal.science/search/index/?q=*&amp;authFullName_s=Maelig Morvan" TargetMode="External"/><Relationship Id="rId243" Type="http://schemas.openxmlformats.org/officeDocument/2006/relationships/hyperlink" Target="https://hal.science/search/index/?q=*&amp;authFullName_s=Nolwenn Kerdudou" TargetMode="External"/><Relationship Id="rId244" Type="http://schemas.openxmlformats.org/officeDocument/2006/relationships/hyperlink" Target="https://dx.doi.org/10.1111/j.1365-2567.2009.03085.x" TargetMode="External"/><Relationship Id="rId245" Type="http://schemas.openxmlformats.org/officeDocument/2006/relationships/hyperlink" Target="https://inserm.hal.science/inserm-03349757v1" TargetMode="External"/><Relationship Id="rId246" Type="http://schemas.openxmlformats.org/officeDocument/2006/relationships/hyperlink" Target="https://dx.doi.org/10.4049/jimmunol.0900212" TargetMode="External"/><Relationship Id="rId247" Type="http://schemas.openxmlformats.org/officeDocument/2006/relationships/hyperlink" Target="https://inserm.hal.science/inserm-03349750v1" TargetMode="External"/><Relationship Id="rId248" Type="http://schemas.openxmlformats.org/officeDocument/2006/relationships/hyperlink" Target="https://hal.science/search/index/?q=*&amp;authFullName_s=V&#233;ronique S&#233;bille" TargetMode="External"/><Relationship Id="rId249" Type="http://schemas.openxmlformats.org/officeDocument/2006/relationships/hyperlink" Target="https://hal.science/search/index/?q=*&amp;authFullName_s=Aurore Perrin" TargetMode="External"/><Relationship Id="rId250" Type="http://schemas.openxmlformats.org/officeDocument/2006/relationships/hyperlink" Target="https://dx.doi.org/10.1002/eji.200838407" TargetMode="External"/><Relationship Id="rId251" Type="http://schemas.openxmlformats.org/officeDocument/2006/relationships/hyperlink" Target="https://inserm.hal.science/inserm-03346776v1" TargetMode="External"/><Relationship Id="rId252" Type="http://schemas.openxmlformats.org/officeDocument/2006/relationships/hyperlink" Target="https://hal.science/search/index/?q=*&amp;authFullName_s=Hatice Aldemir" TargetMode="External"/><Relationship Id="rId253" Type="http://schemas.openxmlformats.org/officeDocument/2006/relationships/hyperlink" Target="https://hal.science/search/index/?q=*&amp;authFullName_s=Virginie Prod'Homme" TargetMode="External"/><Relationship Id="rId254" Type="http://schemas.openxmlformats.org/officeDocument/2006/relationships/hyperlink" Target="https://hal.science/search/index/?q=*&amp;authFullName_s=Marie-Jeanne Dumaurier" TargetMode="External"/><Relationship Id="rId255" Type="http://schemas.openxmlformats.org/officeDocument/2006/relationships/hyperlink" Target="https://hal.science/search/index/?q=*&amp;authFullName_s=Gwenola Poupon" TargetMode="External"/><Relationship Id="rId256" Type="http://schemas.openxmlformats.org/officeDocument/2006/relationships/hyperlink" Target="https://dx.doi.org/10.4049/jimmunol.175.12.7791" TargetMode="External"/><Relationship Id="rId257" Type="http://schemas.openxmlformats.org/officeDocument/2006/relationships/hyperlink" Target="https://hal.science/hal-00092376v1" TargetMode="External"/><Relationship Id="rId258" Type="http://schemas.openxmlformats.org/officeDocument/2006/relationships/hyperlink" Target="https://hal.science/search/index/?q=*&amp;authFullName_s=H. Aldemir" TargetMode="External"/><Relationship Id="rId259" Type="http://schemas.openxmlformats.org/officeDocument/2006/relationships/hyperlink" Target="https://hal.science/search/index/?q=*&amp;authFullName_s=V. Prod'Homme" TargetMode="External"/><Relationship Id="rId260" Type="http://schemas.openxmlformats.org/officeDocument/2006/relationships/hyperlink" Target="https://hal.science/search/index/?q=*&amp;authFullName_s=M.J. Dumaurier" TargetMode="External"/><Relationship Id="rId261" Type="http://schemas.openxmlformats.org/officeDocument/2006/relationships/hyperlink" Target="https://hal.science/search/index/?q=*&amp;authFullName_s=C. Retiere" TargetMode="External"/><Relationship Id="rId262" Type="http://schemas.openxmlformats.org/officeDocument/2006/relationships/hyperlink" Target="https://hal.science/hal-00166294v1" TargetMode="External"/><Relationship Id="rId263" Type="http://schemas.openxmlformats.org/officeDocument/2006/relationships/hyperlink" Target="https://hal.science/hal-00170979v1" TargetMode="External"/><Relationship Id="rId264" Type="http://schemas.openxmlformats.org/officeDocument/2006/relationships/hyperlink" Target="https://hal.science/search/index/?q=*&amp;authFullName_s=Edward J Evans" TargetMode="External"/><Relationship Id="rId265" Type="http://schemas.openxmlformats.org/officeDocument/2006/relationships/hyperlink" Target="https://hal.science/search/index/?q=*&amp;authFullName_s=Lawrence Hene" TargetMode="External"/><Relationship Id="rId266" Type="http://schemas.openxmlformats.org/officeDocument/2006/relationships/hyperlink" Target="https://hal.science/search/index/?q=*&amp;authFullName_s=Lisa M Sparks" TargetMode="External"/><Relationship Id="rId267" Type="http://schemas.openxmlformats.org/officeDocument/2006/relationships/hyperlink" Target="https://hal.science/search/index/?q=*&amp;authFullName_s=Tao Dong" TargetMode="External"/><Relationship Id="rId268" Type="http://schemas.openxmlformats.org/officeDocument/2006/relationships/hyperlink" Target="https://hal.science/hal-00089995v1" TargetMode="External"/><Relationship Id="rId269" Type="http://schemas.openxmlformats.org/officeDocument/2006/relationships/hyperlink" Target="https://hal.science/search/index/?q=*&amp;authFullName_s=S. Kollnberger" TargetMode="External"/><Relationship Id="rId270" Type="http://schemas.openxmlformats.org/officeDocument/2006/relationships/hyperlink" Target="https://hal.science/search/index/?q=*&amp;authFullName_s=M.Y. Sun" TargetMode="External"/><Relationship Id="rId271" Type="http://schemas.openxmlformats.org/officeDocument/2006/relationships/hyperlink" Target="https://hal.science/search/index/?q=*&amp;authFullName_s=L. Bird" TargetMode="External"/><Relationship Id="rId272" Type="http://schemas.openxmlformats.org/officeDocument/2006/relationships/hyperlink" Target="https://hal.science/search/index/?q=*&amp;authFullName_s=V.M. Braud" TargetMode="External"/><Relationship Id="rId273" Type="http://schemas.openxmlformats.org/officeDocument/2006/relationships/hyperlink" Target="https://hal.science/hal-00089999v1" TargetMode="External"/><Relationship Id="rId274" Type="http://schemas.openxmlformats.org/officeDocument/2006/relationships/hyperlink" Target="https://hal.science/search/index/?q=*&amp;authFullName_s=E. C. Y. Wang" TargetMode="External"/><Relationship Id="rId275" Type="http://schemas.openxmlformats.org/officeDocument/2006/relationships/hyperlink" Target="https://hal.science/search/index/?q=*&amp;authFullName_s=B. Mcsharry" TargetMode="External"/><Relationship Id="rId276" Type="http://schemas.openxmlformats.org/officeDocument/2006/relationships/hyperlink" Target="https://hal.science/search/index/?q=*&amp;authFullName_s=P. Tomasec" TargetMode="External"/><Relationship Id="rId277" Type="http://schemas.openxmlformats.org/officeDocument/2006/relationships/hyperlink" Target="https://hal.science/search/index/?q=*&amp;authFullName_s=S. Williams" TargetMode="External"/><Relationship Id="rId278" Type="http://schemas.openxmlformats.org/officeDocument/2006/relationships/hyperlink" Target="https://hal.sorbonne-universite.fr/hal-03045657v1" TargetMode="External"/><Relationship Id="rId279" Type="http://schemas.openxmlformats.org/officeDocument/2006/relationships/hyperlink" Target="https://hal.science/search/index/?q=*&amp;authFullName_s=M. Olivier" TargetMode="External"/><Relationship Id="rId280" Type="http://schemas.openxmlformats.org/officeDocument/2006/relationships/hyperlink" Target="https://hal.science/search/index/?q=*&amp;authFullName_s=G. Desrosiers" TargetMode="External"/><Relationship Id="rId281" Type="http://schemas.openxmlformats.org/officeDocument/2006/relationships/hyperlink" Target="https://hal.science/search/index/?q=*&amp;authFullName_s=J.-C. Brethes" TargetMode="External"/><Relationship Id="rId282" Type="http://schemas.openxmlformats.org/officeDocument/2006/relationships/hyperlink" Target="https://inserm.hal.science/inserm-04995906v1" TargetMode="External"/><Relationship Id="rId283" Type="http://schemas.openxmlformats.org/officeDocument/2006/relationships/hyperlink" Target="https://hal.science/search/index/?q=*&amp;authFullName_s=Laurine Duarte" TargetMode="External"/><Relationship Id="rId284" Type="http://schemas.openxmlformats.org/officeDocument/2006/relationships/hyperlink" Target="https://hal.science/search/index/?q=*&amp;authFullName_s=Julie Roul" TargetMode="External"/><Relationship Id="rId285" Type="http://schemas.openxmlformats.org/officeDocument/2006/relationships/hyperlink" Target="https://hal.science/search/index/?q=*&amp;authFullName_s=Emmanuel Scotet" TargetMode="External"/><Relationship Id="rId286" Type="http://schemas.openxmlformats.org/officeDocument/2006/relationships/hyperlink" Target="https://hal.science/search/index/?q=*&amp;authFullName_s=Mario Campone" TargetMode="External"/><Relationship Id="rId287" Type="http://schemas.openxmlformats.org/officeDocument/2006/relationships/hyperlink" Target="https://hal.science/hal-05096029v1" TargetMode="External"/><Relationship Id="rId2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RETIERE</dc:title>
  <dc:description>CV</dc:description>
  <dc:subject/>
  <cp:keywords/>
  <cp:category/>
  <cp:lastModifiedBy/>
  <dcterms:created xsi:type="dcterms:W3CDTF">2026-05-07T00:12:50+02:00</dcterms:created>
  <dcterms:modified xsi:type="dcterms:W3CDTF">2026-05-07T00:12:50+02:00</dcterms:modified>
</cp:coreProperties>
</file>

<file path=docProps/custom.xml><?xml version="1.0" encoding="utf-8"?>
<Properties xmlns="http://schemas.openxmlformats.org/officeDocument/2006/custom-properties" xmlns:vt="http://schemas.openxmlformats.org/officeDocument/2006/docPropsVTypes"/>
</file>