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Gentil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christian-gentil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178252379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Mes travaux de recherche s'inscrivent dans le contexte général de l'informatique graphique et plus</w:t>
      </w:r>
      <w:br/>
      <w:r>
        <w:rPr/>
        <w:t xml:space="preserve">précisément celui de la modélisation géométrique.</w:t>
      </w:r>
      <w:br/>
      <w:r>
        <w:rPr/>
        <w:t xml:space="preserve">L'informatique graphique est utilisée dans différents domaines d'application : la production d'images</w:t>
      </w:r>
      <w:br/>
      <w:r>
        <w:rPr/>
        <w:t xml:space="preserve">de synthèse ou de film d'animation, la visualisation scientifique, la conception géométrique assistée</w:t>
      </w:r>
      <w:br/>
      <w:r>
        <w:rPr/>
        <w:t xml:space="preserve">par ordinateur (CAO), la simulateur numérique, la réalité virtuelle ou augmentée,... Les formes que</w:t>
      </w:r>
      <w:br/>
      <w:r>
        <w:rPr/>
        <w:t xml:space="preserve">l'on souhaite visualiser ou manipuler doivent être représentées par des modèles mathématiques</w:t>
      </w:r>
      <w:br/>
      <w:r>
        <w:rPr/>
        <w:t xml:space="preserve">décrivant leur géométrie.</w:t>
      </w:r>
      <w:br/>
      <w:r>
        <w:rPr/>
        <w:t xml:space="preserve">Dans ce contexte, je m'intéresse à la représentation de formes complexes pour la CAO. En exploitant</w:t>
      </w:r>
      <w:br/>
      <w:r>
        <w:rPr/>
        <w:t xml:space="preserve">les concepts de la géométrie fractale, je cherche à représenter des formes de types volumes poreux,</w:t>
      </w:r>
      <w:br/>
      <w:r>
        <w:rPr/>
        <w:t xml:space="preserve">surfaces rugueuses, structures arborescentes, structures filaires,... Les fractales sont souvent</w:t>
      </w:r>
      <w:br/>
      <w:r>
        <w:rPr/>
        <w:t xml:space="preserve">exploitées ponctuellement et principalement pour des réalisations artistiques. Mais grâce aux</w:t>
      </w:r>
      <w:br/>
      <w:r>
        <w:rPr/>
        <w:t xml:space="preserve">évolutions des méthodes de fabrication additive, ces objets mathématiques sont maintenant</w:t>
      </w:r>
      <w:br/>
      <w:r>
        <w:rPr/>
        <w:t xml:space="preserve">facilement fabricables et ils présentent un intérêt pour l'industrie. Dans les domaines de l'aérospatial</w:t>
      </w:r>
      <w:br/>
      <w:r>
        <w:rPr/>
        <w:t xml:space="preserve">et l'aéronautique, les volumes poreux peuvent être exploités pour réaliser des objets allégés,</w:t>
      </w:r>
      <w:br/>
      <w:r>
        <w:rPr/>
        <w:t xml:space="preserve">consommant moins de matière, tout en conservant des propriétés de résistance mécanique</w:t>
      </w:r>
      <w:br/>
      <w:r>
        <w:rPr/>
        <w:t xml:space="preserve">intéressantes. Ces structures poreuses présentent également un intérêt pour la fabrication additive</w:t>
      </w:r>
      <w:br/>
      <w:r>
        <w:rPr/>
        <w:t xml:space="preserve">afin de remplir des volumes importants avec moins de matière, tout en réduisant le temps de</w:t>
      </w:r>
      <w:br/>
      <w:r>
        <w:rPr/>
        <w:t xml:space="preserve">production.</w:t>
      </w:r>
    </w:p>
    <w:p>
      <w:pPr/>
      <w:r>
        <w:rPr>
          <w:b w:val="1"/>
          <w:bCs w:val="1"/>
        </w:rPr>
        <w:t xml:space="preserve">Synthèse du déroulement de carrière :</w:t>
      </w:r>
      <w:br/>
      <w:r>
        <w:rPr/>
        <w:t xml:space="preserve">• 1989-1992 Thèse de doctorat en Informatique et Automatique Appliquée présentée devant</w:t>
      </w:r>
      <w:br/>
      <w:r>
        <w:rPr/>
        <w:t xml:space="preserve">l'Université Claude Bernard LYON I</w:t>
      </w:r>
      <w:br/>
      <w:r>
        <w:rPr/>
        <w:t xml:space="preserve">• 1992 - 1994 : Cadre (en informatique) dans la société CMV Informatics à Dijon</w:t>
      </w:r>
      <w:br/>
      <w:r>
        <w:rPr/>
        <w:t xml:space="preserve">• 1994 - MCU (27ème section) à l'Université de Bourgogne - UFR STAPS -faculté des sciences du</w:t>
      </w:r>
      <w:br/>
      <w:r>
        <w:rPr/>
        <w:t xml:space="preserve">sport – laboratoire Inserm ERIT- M 2007 MOTRICITÉ PLASTICITÉ</w:t>
      </w:r>
      <w:br/>
      <w:r>
        <w:rPr/>
        <w:t xml:space="preserve">• 2000 - Maître de conférences 1ère classe</w:t>
      </w:r>
      <w:br/>
      <w:r>
        <w:rPr/>
        <w:t xml:space="preserve">• 2003 - Intégration dans le laboratoire LE2I UMR CNRS 5158 de l'Université de Bourgogne.</w:t>
      </w:r>
      <w:br/>
      <w:r>
        <w:rPr/>
        <w:t xml:space="preserve">• 2010 HDR présentée devant l'Université de Bourgogne Titre « Modélisation Géométrique</w:t>
      </w:r>
      <w:br/>
      <w:r>
        <w:rPr/>
        <w:t xml:space="preserve">Itérative et Nouvel Univers de Formes »</w:t>
      </w:r>
      <w:br/>
      <w:r>
        <w:rPr/>
        <w:t xml:space="preserve">• 2011 - Maître de conférences Hors classe.</w:t>
      </w:r>
      <w:br/>
      <w:r>
        <w:rPr/>
        <w:t xml:space="preserve">• 2014 - PR (27ème section) à l' Université de Bourgogne - UFR Sciences et Techniques</w:t>
      </w:r>
      <w:br/>
      <w:r>
        <w:rPr/>
        <w:t xml:space="preserve">-laboratoire LE2I UMR CNRS 6306.</w:t>
      </w:r>
    </w:p>
    <w:p>
      <w:pPr/>
      <w:r>
        <w:rPr>
          <w:b w:val="1"/>
          <w:bCs w:val="1"/>
        </w:rPr>
        <w:t xml:space="preserve">Responsabilités scientifiques</w:t>
      </w:r>
      <w:br/>
      <w:r>
        <w:rPr>
          <w:b w:val="1"/>
          <w:bCs w:val="1"/>
          <w:i w:val="1"/>
          <w:iCs w:val="1"/>
        </w:rPr>
        <w:t xml:space="preserve">• Animation équipes de recherche</w:t>
      </w:r>
      <w:br/>
      <w:r>
        <w:rPr/>
        <w:t xml:space="preserve">◦ Depuis jan 2016 : Responsable du pôle I : Modélisation Géométrique et Immersion Virtuelle</w:t>
      </w:r>
      <w:br/>
      <w:r>
        <w:rPr/>
        <w:t xml:space="preserve">du LE2I. Suite à la restructuration du laboratoire, le Pôle I regroupe les équipes Modélisation</w:t>
      </w:r>
      <w:br/>
      <w:r>
        <w:rPr/>
        <w:t xml:space="preserve">Géométrique et Synthèse d'Image et l'équipe Visualisation avancée et interaction multi-</w:t>
      </w:r>
      <w:br/>
      <w:r>
        <w:rPr/>
        <w:t xml:space="preserve">sensorielle. Au total 16 enseignants-chercheurs, 1 IGR, 1 IGE, 13 doctorants et 1 post-doctorant.</w:t>
      </w:r>
      <w:br/>
      <w:r>
        <w:rPr/>
        <w:t xml:space="preserve">◦ 2013 – Dec 2015 : Responsable de l'équipe Modélisation Géométrique et Synthèse d'Images</w:t>
      </w:r>
      <w:br/>
      <w:r>
        <w:rPr/>
        <w:t xml:space="preserve">du LE2I. Cette équipe était composée de 10 enseignants-chercheurs et de 5 à 10 doctorants et/ou</w:t>
      </w:r>
      <w:br/>
      <w:r>
        <w:rPr/>
        <w:t xml:space="preserve">post-doctorants.</w:t>
      </w:r>
      <w:br/>
      <w:r>
        <w:rPr/>
        <w:t xml:space="preserve">◦ 2011 à 2015 : Membre du conseil de laboratoire du LE2I.</w:t>
      </w:r>
      <w:br/>
      <w:r>
        <w:rPr/>
        <w:t xml:space="preserve">◦ 2010 à 2015 : Directeur adjoint du département informatique du LE2I.</w:t>
      </w:r>
      <w:br/>
      <w:r>
        <w:rPr/>
        <w:t xml:space="preserve">◦ Depuis janvier 2016: Membre du comité de direction du LE2I.</w:t>
      </w:r>
      <w:br/>
      <w:r>
        <w:rPr/>
        <w:t xml:space="preserve">◦ 2011-2013 : Coordinateur du projet ANR ModItère - Modeleur géométrique itératif</w:t>
      </w:r>
      <w:br/>
      <w:r>
        <w:rPr/>
        <w:t xml:space="preserve">-Programme COSINUS projet MODITERE n°ANR-09-COSI-014 (LE2I-LORIA-LIRIS- ôle</w:t>
      </w:r>
      <w:br/>
      <w:r>
        <w:rPr/>
        <w:t xml:space="preserve">Européen de Plasturgie).</w:t>
      </w:r>
      <w:br/>
      <w:r>
        <w:rPr/>
        <w:t xml:space="preserve">10◦ 2012-2013 : Coordinateur du projet PEPS - Physique Théorique et ses Interfaces</w:t>
      </w:r>
      <w:br/>
      <w:r>
        <w:rPr/>
        <w:t xml:space="preserve">-Identification des problèmes liés au calcul de structures sur les objets fractals.(LE2I-Centre des</w:t>
      </w:r>
      <w:br/>
      <w:r>
        <w:rPr/>
        <w:t xml:space="preserve">Matériaux Mines Paristech).</w:t>
      </w:r>
    </w:p>
    <w:p>
      <w:pPr/>
      <w:r>
        <w:rPr>
          <w:b w:val="1"/>
          <w:bCs w:val="1"/>
          <w:i w:val="1"/>
          <w:iCs w:val="1"/>
        </w:rPr>
        <w:t xml:space="preserve">•</w:t>
      </w:r>
      <w:r>
        <w:rPr>
          <w:b w:val="1"/>
          <w:bCs w:val="1"/>
          <w:i w:val="1"/>
          <w:iCs w:val="1"/>
        </w:rPr>
        <w:t xml:space="preserve"> Contrats de recherche en tant que coordinateur</w:t>
      </w:r>
      <w:br/>
      <w:r>
        <w:rPr/>
        <w:t xml:space="preserve">• Projet inter Carnot ARTS / Ingénierie@lyon (démarrage juin 2018) :</w:t>
      </w:r>
      <w:br/>
      <w:r>
        <w:rPr/>
        <w:t xml:space="preserve">Ce projet est construit en collaboration avec le Centre Technique Industriel de la</w:t>
      </w:r>
      <w:br/>
      <w:r>
        <w:rPr/>
        <w:t xml:space="preserve">Plasturgie et des Composites sur une problématique d’optimisation topologique à base de</w:t>
      </w:r>
      <w:br/>
      <w:r>
        <w:rPr/>
        <w:t xml:space="preserve">structures lacunaires multi-échelles. Le financement de la première partie été accepté par</w:t>
      </w:r>
      <w:br/>
      <w:r>
        <w:rPr/>
        <w:t xml:space="preserve">l’institut Carnot ARTS à hauteur de 50k€, la demande de financement de la deuxième</w:t>
      </w:r>
      <w:br/>
      <w:r>
        <w:rPr/>
        <w:t xml:space="preserve">partie (20k€) sera déposée en avril 2018 auprès de l’institut Carnot Ingénierie@lyon.</w:t>
      </w:r>
      <w:br/>
      <w:r>
        <w:rPr/>
        <w:t xml:space="preserve">• ANR-COSINUS : MODITERE (2010-2013) :</w:t>
      </w:r>
      <w:br/>
      <w:r>
        <w:rPr/>
        <w:t xml:space="preserve">Ce projet est né d’une collaboration entre le LIRIS (Université LYON I), LE2I</w:t>
      </w:r>
      <w:br/>
      <w:r>
        <w:rPr/>
        <w:t xml:space="preserve">(Université de Bourgogne) , LORIA (Université de Nancy I), IBOIS (Ecole</w:t>
      </w:r>
      <w:br/>
      <w:r>
        <w:rPr/>
        <w:t xml:space="preserve">Polytechnique Fédérale de Lausanne), PEP (Pôle Européen de Plasturgie). Les 2</w:t>
      </w:r>
      <w:br/>
      <w:r>
        <w:rPr/>
        <w:t xml:space="preserve">principaux partenaires sont le LIRIS et le LE2I ( coût complet du projet 1 900 k€, aide</w:t>
      </w:r>
      <w:br/>
      <w:r>
        <w:rPr/>
        <w:t xml:space="preserve">allouée 740 k€, 10 permanents + 4 contractuels)</w:t>
      </w:r>
      <w:br/>
      <w:r>
        <w:rPr/>
        <w:t xml:space="preserve">• PEPS : 2012-2013 : - Physique Théorique et ses Interfaces -</w:t>
      </w:r>
      <w:br/>
      <w:r>
        <w:rPr/>
        <w:t xml:space="preserve">Identification des problèmes liés au calcul de structures sur les objets fractals inmpliquant</w:t>
      </w:r>
      <w:br/>
      <w:r>
        <w:rPr/>
        <w:t xml:space="preserve">le LE2I et Centre des Matériaux Mines Paristech (aide allouée 3k€ , 2 permanents).</w:t>
      </w:r>
    </w:p>
    <w:p>
      <w:pPr/>
      <w:r>
        <w:rPr>
          <w:b w:val="1"/>
          <w:bCs w:val="1"/>
        </w:rPr>
        <w:t xml:space="preserve">Contrats de recherche en tant que participant</w:t>
      </w:r>
      <w:br/>
      <w:r>
        <w:rPr/>
        <w:t xml:space="preserve">• RIAM-ANR (2006 à 2007) : En relation avec la société Mac Guff, j’ai encadré un post-</w:t>
      </w:r>
      <w:br/>
      <w:r>
        <w:rPr/>
        <w:t xml:space="preserve">doctorant sur une problématique de création intuitive de formes vaporeuses pour les</w:t>
      </w:r>
      <w:br/>
      <w:r>
        <w:rPr/>
        <w:t xml:space="preserve">graphistes.</w:t>
      </w:r>
      <w:br/>
      <w:r>
        <w:rPr/>
        <w:t xml:space="preserve">• ANR-EROS3D(2006-2008) : Ce projet fait suite au projet ART3D. Dans ce contexte j’ai</w:t>
      </w:r>
      <w:br/>
      <w:r>
        <w:rPr/>
        <w:t xml:space="preserve">encadré un Post-doctorant dont l’objectif est d’unifier les modèles de représentation</w:t>
      </w:r>
      <w:br/>
      <w:r>
        <w:rPr/>
        <w:t xml:space="preserve">surfacique basés sur des procédés de subdivision (surfaces de subdivision, surfaces à</w:t>
      </w:r>
      <w:br/>
      <w:r>
        <w:rPr/>
        <w:t xml:space="preserve">pôles, représentation par ondelettes, surfaces fractales).</w:t>
      </w:r>
      <w:br/>
      <w:r>
        <w:rPr/>
        <w:t xml:space="preserve">• ANR-ART3D (2003 à 2006) : Ce projet a été initié pour répondre à une problématique</w:t>
      </w:r>
      <w:br/>
      <w:r>
        <w:rPr/>
        <w:t xml:space="preserve">du Laboratoire de recherche des musées de France (C2RMF) liée à l’archivage numérique</w:t>
      </w:r>
      <w:br/>
      <w:r>
        <w:rPr/>
        <w:t xml:space="preserve">à haute résolution d’œuvres d’art. Dans ce contexte j’ai été chargé de définir un modèle</w:t>
      </w:r>
      <w:br/>
      <w:r>
        <w:rPr/>
        <w:t xml:space="preserve">géométrique permettant de décrire dessurfaces présentant à la fois des parties lisses et des</w:t>
      </w:r>
      <w:br/>
      <w:r>
        <w:rPr/>
        <w:t xml:space="preserve">parties rugueuses.</w:t>
      </w:r>
    </w:p>
    <w:p>
      <w:pPr/>
      <w:r>
        <w:rPr>
          <w:b w:val="1"/>
          <w:bCs w:val="1"/>
        </w:rPr>
        <w:t xml:space="preserve">Responsabilités administratives</w:t>
      </w:r>
      <w:br/>
      <w:r>
        <w:rPr/>
        <w:t xml:space="preserve">• Missions et gestion de projets de l’établissement</w:t>
      </w:r>
    </w:p>
    <w:p>
      <w:pPr/>
      <w:r>
        <w:rPr/>
        <w:t xml:space="preserve">◦ Depuis 2019 : Directeur Adjoint du Laboratoire d’Informatique de Bourgogne (LIB EA 7534).</w:t>
      </w:r>
      <w:br/>
      <w:r>
        <w:rPr/>
        <w:t xml:space="preserve">◦ Depuis 2019 : Membre du bureau de l’UFR sciences et techniques de L’université de Bourgogne.</w:t>
      </w:r>
      <w:br/>
      <w:r>
        <w:rPr/>
        <w:t xml:space="preserve">◦ Depuis 2018 : Membre du bureau de du département IEM de l’UFR sciences et techniques de</w:t>
      </w:r>
      <w:br/>
      <w:r>
        <w:rPr/>
        <w:t xml:space="preserve">L’université de Bourgogne.</w:t>
      </w:r>
      <w:br/>
      <w:r>
        <w:rPr/>
        <w:t xml:space="preserve">◦ Depuis 2013 : Coordinateur de l'accord ERASMUS pour le domaine informatique avec</w:t>
      </w:r>
      <w:br/>
      <w:r>
        <w:rPr/>
        <w:t xml:space="preserve">l'université Eötvös Loránd Tudományegyetem de BUDAPEST.</w:t>
      </w:r>
      <w:br/>
      <w:r>
        <w:rPr/>
        <w:t xml:space="preserve">Cette activité consiste à faire la promotion de l'accord auprès des étudiants, d'informer et</w:t>
      </w:r>
      <w:br/>
      <w:r>
        <w:rPr/>
        <w:t xml:space="preserve">d'assister les candidats au départ et de faire le lien avec les administrations des universités</w:t>
      </w:r>
      <w:br/>
      <w:r>
        <w:rPr/>
        <w:t xml:space="preserve">partenaires.</w:t>
      </w:r>
      <w:br/>
      <w:r>
        <w:rPr/>
        <w:t xml:space="preserve">◦ 1998 2011 : Correspondant TICE de l'UFR STAPS :</w:t>
      </w:r>
      <w:br/>
      <w:r>
        <w:rPr/>
        <w:t xml:space="preserve">Cette activité consistait à assister les enseignants-chercheurs de l'UFR-STAPS, pour élaborer des</w:t>
      </w:r>
      <w:br/>
      <w:r>
        <w:rPr/>
        <w:t xml:space="preserve">projets d'innovation pédagogique à l'aide des TICE, dans le cadre des appels à projets de</w:t>
      </w:r>
      <w:br/>
      <w:r>
        <w:rPr/>
        <w:t xml:space="preserve">l'Université.</w:t>
      </w:r>
    </w:p>
    <w:p>
      <w:pPr/>
      <w:r>
        <w:rPr>
          <w:b w:val="1"/>
          <w:bCs w:val="1"/>
        </w:rPr>
        <w:t xml:space="preserve">Responsabilités et mandats (internationaux, nationaux)</w:t>
      </w:r>
    </w:p>
    <w:p>
      <w:pPr/>
      <w:r>
        <w:rPr/>
        <w:t xml:space="preserve">2012-2016 : Membre élu du COmité National de la Recherche Scientifique pour la section</w:t>
      </w:r>
      <w:br/>
      <w:r>
        <w:rPr/>
        <w:t xml:space="preserve">07. Participe aux concours pour le recrutement des chargés et directeurs de recherche ainsi qu'à</w:t>
      </w:r>
      <w:br/>
      <w:r>
        <w:rPr/>
        <w:t xml:space="preserve">l'évaluation des chercheurs et des unités de recherche.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for materials with periodic lacunar fractal microstructure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Rawad Wakim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Javey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pp.1185-1200.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⟨10.5802/crmeca.330⟩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wheel-thrown pottery surface treatment by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Thér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(5), pp.85.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⟨10.1007/s12520-022-01501-w⟩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NURBS surfaces by Controlled Iterated Functions System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2019, 2, pp.100006.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⟨10.1016/j.cagx.2019.100006⟩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modeling of vapourish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2015, 81,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⟨10.1016/j.chaos.2015.08.014⟩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control of the junction between two fractal curves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pp.424-431.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⟨10.1016/j.cad.2012.10.025⟩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convex hull of affine iterated function system attractors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2012, 45 (11), pp.1444-1451.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⟨10.1016/j.chaos.2012.07.015⟩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itérative de carreaux de cyclide de Dupin et représentation par des G.I.F.S. affines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R.E.F.I.G.</w:t>
            </w:r>
            <w:r>
              <w:rPr/>
              <w:t xml:space="preserve">, 2011, 5 (2), http://www.irit.fr/REFIG/index.php/refig/issue/view/8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MIXED-ASPECT FRACTAL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2009, 17 (04), pp.395-406.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⟨10.1142/S0218348X09004582⟩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half-tangent of a curve described by Iterated Function Systems.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Functional Analysis</w:t>
            </w:r>
            <w:r>
              <w:rPr/>
              <w:t xml:space="preserve">, 2009, 4 (2), pp.311-326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Tangentes à une courbe fractale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Roughness-Based Applications Intended for Characterising, Controlling or Generating Real or Synthetic Non-Smooth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Graphics, Interaction and Visualization Theory and Applications</w:t>
            </w:r>
            <w:r>
              <w:rPr/>
              <w:t xml:space="preserve">, Mar 2026, Marbella, Spain. pp.476-487,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⟨10.5220/0014633700004728⟩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Differential Properties of Tensor Product Fractal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Pseudo-Curvature of Fractal Curves for Geometric Control of Roughness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rugosité à partir des propriétés différentiels de courbes autosimilaires.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Derivative and Curvature of Fractal Curves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rugosité des surfaces et ses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Poull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constraints for iteratively generated curves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Mohamad Janbein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analyse et caractérisation de surfaces rugueuses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Jul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Nurbs surfaces by controlled iterated functions system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de NURBS par blossoming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NURBS par Systèmes Itérés de Fonctions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 and Iterated Functions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&amp;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Combinations Based Subdivision Shaders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2018</w:t>
            </w:r>
            <w:r>
              <w:rPr/>
              <w:t xml:space="preserve">, May 2018, Plzen, Czech Republic. pp.49-58,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⟨10.24132/CSRN.2018.2801.6⟩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Discrétisation directe de la surface limite de Catmull-Clark par Systèmes de Fonctions Itérés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d'une tesselation de la surface limite pour les schémas de subdivision uniformes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Morlet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Surface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Natacha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2014)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primal/dual subdivision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MMCS 2012 - International Conference on Mathematical Methods for Curves and Surfaces</w:t>
            </w:r>
            <w:r>
              <w:rPr/>
              <w:t xml:space="preserve">, Jun 2012, Oslo, Norway. pp.403-424,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⟨10.1007/978-3-642-54382-1_23⟩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d’approximation d’opérations géométriques sur des objets fractals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Tangents to fractal curves and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Hicham Bensoudane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Curves and Surfaces</w:t>
            </w:r>
            <w:r>
              <w:rPr/>
              <w:t xml:space="preserve">, Jun 2010, Avignon, France. pp.663-680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l'enveloppe convexe de l'attracteur d'un IFS affine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différentielles du raccord entre deux courbes fractales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control of the junction between two fractal curves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Podkorytov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and Physical Modeling - SPM 2012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with 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Applied Mathematics</w:t>
            </w:r>
            <w:r>
              <w:rPr/>
              <w:t xml:space="preserve">, Aug 2006,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fractales mixtes.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2006)</w:t>
            </w:r>
            <w:r>
              <w:rPr/>
              <w:t xml:space="preserve">, Mar 2006, Cachan, France. pp.185-210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 formes fractales pour la CAO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/>
              <w:t xml:space="preserve">ISTE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Controlled Iterated Function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 Mishkinis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Springer, 2015, Lecture Notes in Computer Science - 8th International Conference, Paris, France, June 12-18, 2014, Revised Selected Papers, 978-3-319-22803-7.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⟨10.1007/978-3-319-22804-4_29⟩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Lacunar Fractal Polygons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Boris Bordeaux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Iván Rasskin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Itérative et Nouvel Univers de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</w:p>
          <w:p>
            <w:pPr/>
            <w:r>
              <w:rPr/>
              <w:t xml:space="preserve">Synthèse d'image et réalité virtuelle [cs.GR]. Université de Bourgogne,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tel-00798929v1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D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entil" TargetMode="External"/><Relationship Id="rId8" Type="http://schemas.openxmlformats.org/officeDocument/2006/relationships/hyperlink" Target="https://www.idref.fr/178252379" TargetMode="External"/><Relationship Id="rId9" Type="http://schemas.openxmlformats.org/officeDocument/2006/relationships/hyperlink" Target="https://minesparis-psl.hal.science/hal-05443780v1" TargetMode="External"/><Relationship Id="rId10" Type="http://schemas.openxmlformats.org/officeDocument/2006/relationships/hyperlink" Target="https://hal.science/search/index/?q=*&amp;authFullName_s=Rawad Wakim" TargetMode="External"/><Relationship Id="rId11" Type="http://schemas.openxmlformats.org/officeDocument/2006/relationships/hyperlink" Target="https://hal.science/search/index/?q=*&amp;authFullName_s=Quentin Javey" TargetMode="External"/><Relationship Id="rId12" Type="http://schemas.openxmlformats.org/officeDocument/2006/relationships/hyperlink" Target="https://hal.science/search/index/?q=*&amp;authFullName_s=Christian Gentil" TargetMode="External"/><Relationship Id="rId13" Type="http://schemas.openxmlformats.org/officeDocument/2006/relationships/hyperlink" Target="https://hal.science/search/index/?q=*&amp;authFullName_s=Cristian Ovalle Rodas" TargetMode="External"/><Relationship Id="rId14" Type="http://schemas.openxmlformats.org/officeDocument/2006/relationships/hyperlink" Target="https://hal.science/search/index/?q=*&amp;authFullName_s=Lucien Laiarinandrasana" TargetMode="External"/><Relationship Id="rId15" Type="http://schemas.openxmlformats.org/officeDocument/2006/relationships/hyperlink" Target="https://dx.doi.org/10.5802/crmeca.330" TargetMode="External"/><Relationship Id="rId16" Type="http://schemas.openxmlformats.org/officeDocument/2006/relationships/hyperlink" Target="https://shs.hal.science/halshs-03823239v1" TargetMode="External"/><Relationship Id="rId17" Type="http://schemas.openxmlformats.org/officeDocument/2006/relationships/hyperlink" Target="https://hal.science/search/index/?q=*&amp;authFullName_s=Josef Wilczek" TargetMode="External"/><Relationship Id="rId18" Type="http://schemas.openxmlformats.org/officeDocument/2006/relationships/hyperlink" Target="https://hal.science/search/index/?q=*&amp;authFullName_s=Richard Th&#233;r" TargetMode="External"/><Relationship Id="rId19" Type="http://schemas.openxmlformats.org/officeDocument/2006/relationships/hyperlink" Target="https://hal.science/search/index/?q=*&amp;authFullName_s=Fabrice Monna" TargetMode="External"/><Relationship Id="rId20" Type="http://schemas.openxmlformats.org/officeDocument/2006/relationships/hyperlink" Target="https://hal.science/search/index/?q=*&amp;authFullName_s=C&#233;line Roudet" TargetMode="External"/><Relationship Id="rId21" Type="http://schemas.openxmlformats.org/officeDocument/2006/relationships/hyperlink" Target="https://dx.doi.org/10.1007/s12520-022-01501-w" TargetMode="External"/><Relationship Id="rId22" Type="http://schemas.openxmlformats.org/officeDocument/2006/relationships/hyperlink" Target="https://ube.hal.science/hal-02413476v1" TargetMode="External"/><Relationship Id="rId23" Type="http://schemas.openxmlformats.org/officeDocument/2006/relationships/hyperlink" Target="https://hal.science/search/index/?q=*&amp;authFullName_s=Lucas Morlet" TargetMode="External"/><Relationship Id="rId24" Type="http://schemas.openxmlformats.org/officeDocument/2006/relationships/hyperlink" Target="https://hal.science/search/index/?q=*&amp;authFullName_s=Sandrine Lanquetin" TargetMode="External"/><Relationship Id="rId25" Type="http://schemas.openxmlformats.org/officeDocument/2006/relationships/hyperlink" Target="https://hal.science/search/index/?q=*&amp;authFullName_s=Marc Neveu" TargetMode="External"/><Relationship Id="rId26" Type="http://schemas.openxmlformats.org/officeDocument/2006/relationships/hyperlink" Target="https://hal.science/search/index/?q=*&amp;authFullName_s=Jean-Luc Baril" TargetMode="External"/><Relationship Id="rId27" Type="http://schemas.openxmlformats.org/officeDocument/2006/relationships/hyperlink" Target="https://dx.doi.org/10.1016/j.cagx.2019.100006" TargetMode="External"/><Relationship Id="rId28" Type="http://schemas.openxmlformats.org/officeDocument/2006/relationships/hyperlink" Target="https://inria.hal.science/hal-01244616v1" TargetMode="External"/><Relationship Id="rId29" Type="http://schemas.openxmlformats.org/officeDocument/2006/relationships/hyperlink" Target="https://hal.science/search/index/?q=*&amp;authFullName_s=Dmitry Sokolov" TargetMode="External"/><Relationship Id="rId30" Type="http://schemas.openxmlformats.org/officeDocument/2006/relationships/hyperlink" Target="https://dx.doi.org/10.1016/j.chaos.2015.08.014" TargetMode="External"/><Relationship Id="rId31" Type="http://schemas.openxmlformats.org/officeDocument/2006/relationships/hyperlink" Target="https://ube.hal.science/hal-01137726v1" TargetMode="External"/><Relationship Id="rId32" Type="http://schemas.openxmlformats.org/officeDocument/2006/relationships/hyperlink" Target="https://hal.science/search/index/?q=*&amp;authFullName_s=Sergey Podkorytov" TargetMode="External"/><Relationship Id="rId33" Type="http://schemas.openxmlformats.org/officeDocument/2006/relationships/hyperlink" Target="https://dx.doi.org/10.1016/j.cad.2012.10.025" TargetMode="External"/><Relationship Id="rId34" Type="http://schemas.openxmlformats.org/officeDocument/2006/relationships/hyperlink" Target="https://inria.hal.science/hal-00755842v1" TargetMode="External"/><Relationship Id="rId35" Type="http://schemas.openxmlformats.org/officeDocument/2006/relationships/hyperlink" Target="https://hal.science/search/index/?q=*&amp;authFullName_s=Anton Mishkinis" TargetMode="External"/><Relationship Id="rId36" Type="http://schemas.openxmlformats.org/officeDocument/2006/relationships/hyperlink" Target="https://dx.doi.org/10.1016/j.chaos.2012.07.015" TargetMode="External"/><Relationship Id="rId37" Type="http://schemas.openxmlformats.org/officeDocument/2006/relationships/hyperlink" Target="https://ube.hal.science/hal-00785321v1" TargetMode="External"/><Relationship Id="rId38" Type="http://schemas.openxmlformats.org/officeDocument/2006/relationships/hyperlink" Target="https://hal.science/search/index/?q=*&amp;authFullName_s=Lionel Garnier" TargetMode="External"/><Relationship Id="rId39" Type="http://schemas.openxmlformats.org/officeDocument/2006/relationships/hyperlink" Target="https://ube.hal.science/hal-00927157v1" TargetMode="External"/><Relationship Id="rId40" Type="http://schemas.openxmlformats.org/officeDocument/2006/relationships/hyperlink" Target="https://hal.science/search/index/?q=*&amp;authFullName_s=Eric Tosan" TargetMode="External"/><Relationship Id="rId41" Type="http://schemas.openxmlformats.org/officeDocument/2006/relationships/hyperlink" Target="https://dx.doi.org/10.1142/S0218348X09004582" TargetMode="External"/><Relationship Id="rId42" Type="http://schemas.openxmlformats.org/officeDocument/2006/relationships/hyperlink" Target="https://ube.hal.science/hal-00927163v1" TargetMode="External"/><Relationship Id="rId43" Type="http://schemas.openxmlformats.org/officeDocument/2006/relationships/hyperlink" Target="https://hal.science/search/index/?q=*&amp;authFullName_s=Hicham Bensoudane" TargetMode="External"/><Relationship Id="rId44" Type="http://schemas.openxmlformats.org/officeDocument/2006/relationships/hyperlink" Target="https://ube.hal.science/hal-00927166v1" TargetMode="External"/><Relationship Id="rId45" Type="http://schemas.openxmlformats.org/officeDocument/2006/relationships/hyperlink" Target="https://hal.science/hal-05552290v1" TargetMode="External"/><Relationship Id="rId46" Type="http://schemas.openxmlformats.org/officeDocument/2006/relationships/hyperlink" Target="https://hal.science/search/index/?q=*&amp;authFullName_s=Mohamad Janbein" TargetMode="External"/><Relationship Id="rId47" Type="http://schemas.openxmlformats.org/officeDocument/2006/relationships/hyperlink" Target="https://hal.science/search/index/?q=*&amp;authFullName_s=Cl&#233;ment Poull" TargetMode="External"/><Relationship Id="rId48" Type="http://schemas.openxmlformats.org/officeDocument/2006/relationships/hyperlink" Target="https://hal.science/search/index/?q=*&amp;authFullName_s=Lucie Druoton" TargetMode="External"/><Relationship Id="rId49" Type="http://schemas.openxmlformats.org/officeDocument/2006/relationships/hyperlink" Target="https://dx.doi.org/10.5220/0014633700004728" TargetMode="External"/><Relationship Id="rId50" Type="http://schemas.openxmlformats.org/officeDocument/2006/relationships/hyperlink" Target="https://hal.science/hal-04888639v1" TargetMode="External"/><Relationship Id="rId51" Type="http://schemas.openxmlformats.org/officeDocument/2006/relationships/hyperlink" Target="https://hal.science/search/index/?q=*&amp;authFullName_s=Michael Roy" TargetMode="External"/><Relationship Id="rId52" Type="http://schemas.openxmlformats.org/officeDocument/2006/relationships/hyperlink" Target="https://hal.science/hal-04474390v1" TargetMode="External"/><Relationship Id="rId53" Type="http://schemas.openxmlformats.org/officeDocument/2006/relationships/hyperlink" Target="https://hal.science/hal-04048963v1" TargetMode="External"/><Relationship Id="rId54" Type="http://schemas.openxmlformats.org/officeDocument/2006/relationships/hyperlink" Target="https://hal.science/hal-04543398v1" TargetMode="External"/><Relationship Id="rId55" Type="http://schemas.openxmlformats.org/officeDocument/2006/relationships/hyperlink" Target="https://hal.science/hal-03892076v1" TargetMode="External"/><Relationship Id="rId56" Type="http://schemas.openxmlformats.org/officeDocument/2006/relationships/hyperlink" Target="https://hal.science/hal-03529938v1" TargetMode="External"/><Relationship Id="rId57" Type="http://schemas.openxmlformats.org/officeDocument/2006/relationships/hyperlink" Target="https://hal.science/hal-03621197v1" TargetMode="External"/><Relationship Id="rId58" Type="http://schemas.openxmlformats.org/officeDocument/2006/relationships/hyperlink" Target="https://hal.science/hal-03064531v1" TargetMode="External"/><Relationship Id="rId59" Type="http://schemas.openxmlformats.org/officeDocument/2006/relationships/hyperlink" Target="https://ube.hal.science/hal-02413539v1" TargetMode="External"/><Relationship Id="rId60" Type="http://schemas.openxmlformats.org/officeDocument/2006/relationships/hyperlink" Target="https://hal.science/hal-02457158v1" TargetMode="External"/><Relationship Id="rId61" Type="http://schemas.openxmlformats.org/officeDocument/2006/relationships/hyperlink" Target="https://ube.hal.science/hal-02413505v1" TargetMode="External"/><Relationship Id="rId62" Type="http://schemas.openxmlformats.org/officeDocument/2006/relationships/hyperlink" Target="https://ube.hal.science/hal-02413320v1" TargetMode="External"/><Relationship Id="rId63" Type="http://schemas.openxmlformats.org/officeDocument/2006/relationships/hyperlink" Target="https://dx.doi.org/10.24132/CSRN.2018.2801.6" TargetMode="External"/><Relationship Id="rId64" Type="http://schemas.openxmlformats.org/officeDocument/2006/relationships/hyperlink" Target="https://ube.hal.science/hal-02413484v1" TargetMode="External"/><Relationship Id="rId65" Type="http://schemas.openxmlformats.org/officeDocument/2006/relationships/hyperlink" Target="https://hal.science/hal-02457152v1" TargetMode="External"/><Relationship Id="rId66" Type="http://schemas.openxmlformats.org/officeDocument/2006/relationships/hyperlink" Target="https://hal.science/hal-01068988v1" TargetMode="External"/><Relationship Id="rId67" Type="http://schemas.openxmlformats.org/officeDocument/2006/relationships/hyperlink" Target="https://hal.science/search/index/?q=*&amp;authFullName_s=Natacha Moreau" TargetMode="External"/><Relationship Id="rId68" Type="http://schemas.openxmlformats.org/officeDocument/2006/relationships/hyperlink" Target="https://ube.hal.science/hal-01137721v1" TargetMode="External"/><Relationship Id="rId69" Type="http://schemas.openxmlformats.org/officeDocument/2006/relationships/hyperlink" Target="https://dx.doi.org/10.1007/978-3-642-54382-1_23" TargetMode="External"/><Relationship Id="rId70" Type="http://schemas.openxmlformats.org/officeDocument/2006/relationships/hyperlink" Target="https://ube.hal.science/hal-01137735v1" TargetMode="External"/><Relationship Id="rId71" Type="http://schemas.openxmlformats.org/officeDocument/2006/relationships/hyperlink" Target="https://ube.hal.science/hal-00798910v1" TargetMode="External"/><Relationship Id="rId72" Type="http://schemas.openxmlformats.org/officeDocument/2006/relationships/hyperlink" Target="https://hal.science/hal-02457884v1" TargetMode="External"/><Relationship Id="rId73" Type="http://schemas.openxmlformats.org/officeDocument/2006/relationships/hyperlink" Target="https://hal.science/hal-02457888v1" TargetMode="External"/><Relationship Id="rId74" Type="http://schemas.openxmlformats.org/officeDocument/2006/relationships/hyperlink" Target="https://inria.hal.science/hal-00755851v1" TargetMode="External"/><Relationship Id="rId75" Type="http://schemas.openxmlformats.org/officeDocument/2006/relationships/hyperlink" Target="https://hal.science/hal-01511608v1" TargetMode="External"/><Relationship Id="rId76" Type="http://schemas.openxmlformats.org/officeDocument/2006/relationships/hyperlink" Target="https://hal.science/hal-01511605v1" TargetMode="External"/><Relationship Id="rId77" Type="http://schemas.openxmlformats.org/officeDocument/2006/relationships/hyperlink" Target="https://ube.hal.science/hal-02462416v1" TargetMode="External"/><Relationship Id="rId78" Type="http://schemas.openxmlformats.org/officeDocument/2006/relationships/hyperlink" Target="https://hal.science/search/index/?q=*&amp;authFullName_s=Gilles Gouaty" TargetMode="External"/><Relationship Id="rId79" Type="http://schemas.openxmlformats.org/officeDocument/2006/relationships/hyperlink" Target="https://inria.hal.science/hal-01244612v1" TargetMode="External"/><Relationship Id="rId80" Type="http://schemas.openxmlformats.org/officeDocument/2006/relationships/hyperlink" Target="https://dx.doi.org/10.1007/978-3-319-22804-4_29" TargetMode="External"/><Relationship Id="rId81" Type="http://schemas.openxmlformats.org/officeDocument/2006/relationships/hyperlink" Target="https://hal.science/hal-05407434v1" TargetMode="External"/><Relationship Id="rId82" Type="http://schemas.openxmlformats.org/officeDocument/2006/relationships/hyperlink" Target="https://hal.science/search/index/?q=*&amp;authFullName_s=Boris Bordeaux" TargetMode="External"/><Relationship Id="rId83" Type="http://schemas.openxmlformats.org/officeDocument/2006/relationships/hyperlink" Target="https://hal.science/search/index/?q=*&amp;authFullName_s=Iv&#225;n Rasskin" TargetMode="External"/><Relationship Id="rId84" Type="http://schemas.openxmlformats.org/officeDocument/2006/relationships/hyperlink" Target="https://theses.hal.science/tel-0079892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Gentil</dc:title>
  <dc:description>CV</dc:description>
  <dc:subject/>
  <cp:keywords/>
  <cp:category/>
  <cp:lastModifiedBy/>
  <dcterms:created xsi:type="dcterms:W3CDTF">2026-05-05T00:53:28+02:00</dcterms:created>
  <dcterms:modified xsi:type="dcterms:W3CDTF">2026-05-05T00:53:28+02:00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