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66.666666666667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Christian HESLON </w:t></w:r><w:r><w:rPr><w:color w:val="641e6e"/></w:rPr><w:t xml:space="preserve">Pr Christian HESLON-	Professeur de l’enseignement supérieur en psychologie, psychologue (RPPS n°10009439034)-	Directeur de l’École de Psychologues Praticiens (Paris et Lyon)-	Chercheur permanent Laboratoire CRTD (EA 4132, CNAM-INETOP Paris)-	Equipe VCR de l’EPP (RNSR n° 202324411N)-	UNESCO Chair Lifelong Guidance for Decent Work and Sustainable Development (Wroclaw, Pologne)-	International Research Group on Psychology, IFCU (International Federation of Catholic Universities)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christian-heslon</w:t></w:r></w:hyperlink></w:p><w:p><w:pPr><w:numPr><w:ilvl w:val="0"/><w:numId w:val="1"/></w:numPr></w:pPr><w:r><w:rPr/><w:t xml:space="preserve"> ORCID : </w:t></w:r><w:hyperlink r:id="rId9" w:history="1"><w:r><w:rPr><w:color w:val="#410a8c"/><w:u w:val="single"/></w:rPr><w:t xml:space="preserve">0000-0002-5713-2341</w:t></w:r></w:hyperlink></w:p><w:p><w:pPr><w:numPr><w:ilvl w:val="0"/><w:numId w:val="1"/></w:numPr></w:pPr><w:r><w:rPr/><w:t xml:space="preserve"> IdRef : </w:t></w:r><w:hyperlink r:id="rId10" w:history="1"><w:r><w:rPr><w:color w:val="#410a8c"/><w:u w:val="single"/></w:rPr><w:t xml:space="preserve">061598348</w:t></w:r></w:hyperlink></w:p><w:p><w:pPr><w:numPr><w:ilvl w:val="0"/><w:numId w:val="1"/></w:numPr></w:pPr><w:r><w:rPr/><w:t xml:space="preserve"> VIAF : </w:t></w:r><w:hyperlink r:id="rId11" w:history="1"><w:r><w:rPr><w:color w:val="#410a8c"/><w:u w:val="single"/></w:rPr><w:t xml:space="preserve">71706025</w:t></w:r></w:hyperlink></w:p><w:p><w:pPr><w:numPr><w:ilvl w:val="0"/><w:numId w:val="1"/></w:numPr></w:pPr><w:r><w:rPr/><w:t xml:space="preserve"> ISNI : </w:t></w:r><w:hyperlink r:id="rId12" w:history="1"><w:r><w:rPr><w:color w:val="#410a8c"/><w:u w:val="single"/></w:rPr><w:t xml:space="preserve">0000000002608598</w:t></w:r></w:hyperlink></w:p><w:p><w:pPr><w:spacing w:before="600"/></w:pPr></w:p><w:p><w:pPr><w:pStyle w:val="Heading2"/></w:pPr><w:r><w:rPr><w:color w:val="1e198e"/><w:b w:val="1"/><w:bCs w:val="1"/></w:rPr><w:t xml:space="preserve">Présentation</w:t></w:r></w:p><w:p><w:pPr><w:spacing w:after="100"/></w:pPr></w:p><w:p><w:pPr/><w:r><w:rPr/><w:t xml:space="preserve">QUALIFICATIONS, TITRES ET DIPLÔMES</w:t></w:r></w:p><w:p><w:pPr/><w:r><w:rPr/><w:t xml:space="preserve">Professeur en psychologie–	2022 : Directeur de l’École de Psychologues Praticiens (Paris  & Lyon)–	2022 : Professeur de l’enseignement supérieur en psychologie–	2020 : Habilitation à diriger des recherches en psychologie (HESAM Paris) : Contribution à une psychologie des âges de la vie adulte. Garant : Pr J-L. Bernaud (CNAM), rapporteurs : Pr A. Di Fabio (UniFI Florence), Pr D. Kern (UHA Mulhouse), Pr J. Rossier (UNIL Lausanne)–	2016 : Chercheur permanent au Laboratoire CRTD (EA 4132, CNAM-Inetop Paris) ;–	2014 : Maître de conférences 1ère classe (UCO-Angers) ;–	2012 : Membre du Conseil du Laboratoire LPPL (EA 4638, Nantes-Angers) jusqu’en 2016 ;–	2009 : Maître de conférences en psychologie à l’UCO-Angers (France) ;–	2007 : Qualification n°07216167429 au titre de Maître de conférences CNU 16ème section.–	2004 : Doctorat PhD (Université de Sherbrooke, Québec, Canada) : Anniversaires adultes et tournants d’âge subjectif en contexte postmoderne : témoignages de seniors. Codirecteurs : Pr J-P. Boutinet (UCO-Angers) ; Pr J. Limoges (Université de Sherbrooke), rapporteurs : Pr P. Paillé (Université de Sherbrooke) & Pr P. Tap (Université de Toulouse Le Mirail).</w:t></w:r></w:p><w:p><w:pPr/><w:r><w:rPr/><w:t xml:space="preserve">Titre de psychologue et labellisations comme organisme de formation–	2024 : Enregistrement au RPPS en tant que psychologue sous le n°10009439034 ;–	2018 : Référencement DataDock en tant qu’organisme de formation ;–	1998 : Enregistrement ADELI au registre des psychologues sous le n°499300143 (DDSS 49) ;–	1996 : Organisme de formation n°52490124049 (DIRECCTE des Pays de la Loire) ;–	1985 : DESS de psychologie clinique et sociale (Université de Rennes II, mention AB) ;–	1984 : Maîtrise de psychologie clinique et sociale (Université de Rennes II, mention AB) ;–	1983 : Licence de psychologie (UCO Angers / Université de Nantes, mention B).</w:t></w:r></w:p><w:p><w:pPr/><w:r><w:rPr/><w:t xml:space="preserve">RECHERCHE SCIENTIFIQUEThématiques–	Psychologie des âges de la vie (âge subjectif, anniversaires, calendrier intime, passages, crises et transitions, transformations identitaires) ;–	Psychosociologie des temporalités contemporaines (crise des anticipations, obsession de mémoire, accélération du présent) ;–	Clinique de la vie adulte (couples et familles, rapport au travail, milieu de vie, retraite, vieillissement, enjeux intergénérationnels) ;–	Accompagnement des transitions existentielles (orientation-formation tout au long de la vie, care et éthique de la sollicitude).Publications scientifiques (h-index : 9 / g-index : 14)–	3 ouvrages Dunod (2021, 2015, 2007) ; 4 codirections d’ouvrages (2024, 2018, 2017, 2011) ; 24 articles référencés (11 Q4, 1 Q3) ; 12 articles d’autres revues à comité ; 26 chap. scientifiques.Conférences et communications–	38 conférences internationales invité (Argentine, Chili, États-Unis, France, Inde, Madagascar, Pologne, Portugal, Tunisie, Vietnam) ; 54 symposia ou communications en colloque (Angleterre, Canada, France, Italie, Liban, Russie, Suisse) ; 12 Actes de colloques.Organisation de colloques et journées d’études–	Comité d’organisation de 9 Colloques universitaires internationaux, dont 3 comme coordinateur ;–	Comité d’organisation de 7 Journées d’études.Comités scientifiques de colloques universitaires internationaux–	10 colloques universitaires internationaux (EPP Lyon 2024 ; FFPP Paris 2023 ; UNESCO Pologne 2022 et 2018 ; IFCU Porto 2022 ; CNAM-INETOP Paris 2019 ; ICP Yokohama 2016 ; UCO 2015-16-17 ; UHA-Mulhouse 2013 ; UA-Angers 2011).Comités éditoriaux de revues scientifiques internationales–	Rédacteur en chef de PIPER, Revue internationale de psychologie trilingue de 2015 à 2018 ;–	Comité de lecture de 6 revues référencées (3 Scimago, dont 2 en psychologie : Q2 et Q4).Conseils et comités scientifiques–	Comité d’experts CNSA (Caisse Nationale de Solidarité pour l’Autonomie) depuis 2024 ;–	Conseil scientifique de l’Ecole de Santé de l’ICP Paris, depuis 2023 ;–	Correspondant UNESCO-UNITWIN Life-design Interventions for Decent Work and Sustainable Development (Wroclaw, Pologne ; Lausanne, Suisse ; Joensuu, Finlande) depuis 2013 ;–	Groupe International de Recherches en Psychologie de l’IFCU (International Federation of Catholic Universities : 135 universités sur les cinq continents) depuis 2010 ;–	Comité de Protection des Personnes Angers Ouest II (CHU d’Angers) de 2017 à 2019 ;–	Conseil scientifique du Gérontopôle des Pays de la Loire de 2014 à 2022 ;–	Conseil du Laboratoire de Psychologie des Pays de la Loire (LPPL, EA 4638) de 2012 à 2016 ;–	Groupement de recherche Longévité & vieillissements (CNAV, Paris, France) de 2012 à 2015 ;–	Conseil scientifique des Rencontres de Gérontopsychiatrie et Psycho-gérontologie en Anjou (CHU d’Angers, CESAME, UA, UCO) de 2012 à 2022.Programmes de recherche–	Participation à 7 programmes de recherche depuis 2000.Valorisation de la recherche–	8 chapitres d’ouvrages de vulgarisation ; 22 articles de revues socioprofessionnelles ; 42 articles de presse grand public ; 8 émissions de télévision et 14 de radio ; 7 posts sur des blogs ; 113 actions de formation tout au long de la vie ; services à la collectivité (Conférence des financeurs du Maine-et-Loire, Jury de l’innovation sociale et label « Angers, ville amie des aînés »).</w:t></w:r></w:p><w:p><w:pPr/><w:r><w:rPr/><w:t xml:space="preserve">ENSEIGNEMENTS UNIVERSITAIRES</w:t></w:r></w:p><w:p><w:pPr/><w:r><w:rPr/><w:t xml:space="preserve">Directions, jurys et comités de suivi de Thèses–	Direction ou codirection de 8 Thèses de doctorat depuis 2015 (3 soutenues, 5 en préparation) ;–	17 Jurys de thèse (5 comme Président, 5 comme Rapporteur) et 6 Comités de suivi de thèse.Direction de mémoires de recherche de Master en psychologie–	193 mémoires de Master en psychologie depuis 1990 (cf. Annexe II, p. 46).Enseignements universitaires (2400h CM et 710h TD depuis 1989, soit 190h éq. TD / an depuis 2009)UCO-Angers : Licence et Masters en Psychologie clinique et Psychologie sociale (1989-2022).Université d’Angers : Faculté LLSHS (M2 Psychologie gérontologique, LPro Handicap Vieillissement, 1998-2022) ; Faculté de Médecine (D.U. Éducation Thérapeutique du Patient ; D.I.U. de Suicidologie & D.I.U. Accompagnement en Soins Palliatifs, 1998-2018).Autres universités : UdS (Québec), UBS, Campus de l’UCO (Bretagne, Océan Indien, Polynésie) Université Rabelais Tours, UHA Mulhouse, etc. (cf. 3.2).</w:t></w:r></w:p><w:p><w:pPr/><w:r><w:rPr/><w:t xml:space="preserve">RESPONSABILITÉS INSTITUTIONNELLES ET ACADÉMIQUES</w:t></w:r></w:p><w:p><w:pPr/><w:r><w:rPr/><w:t xml:space="preserve">Depuis 2022 : Directeur de l’Ecole de Psychologues Praticiens (Paris & Lyon)</w:t></w:r></w:p><w:p><w:pPr><w:numPr><w:ilvl w:val="0"/><w:numId w:val="2"/></w:numPr></w:pPr><w:r><w:rPr/><w:t xml:space="preserve">1150 étudiants, 12 enseignants-chercheurs, 50 salariés permanents, 200 vacataires, 2 campus (Paris et Lyon), 1 équipe de recherche VCR (n° RNSR  202324411N), 1 antenne au Vietnam, Diplôme donnant accès au Titre protégé de psychologue par Décret 90-255 du 22 mars 1990.2015-2022 : Directeur des Services aux étudiants de l’UCO (Angers)</w:t></w:r></w:p><w:p><w:pPr><w:numPr><w:ilvl w:val="0"/><w:numId w:val="2"/></w:numPr></w:pPr><w:r><w:rPr/><w:t xml:space="preserve">Regroupement, coordination puis direction des Services aux étudiants de l’UCO-Angers (7000 étudiants) : orientation, santé, soutien psychologique, accessibilité, logement et veille sociale.2010-2014 : Directeur de l’IPSA (Institut de psychologie et sociologie appliquées, UCO)</w:t></w:r></w:p><w:p><w:pPr><w:numPr><w:ilvl w:val="0"/><w:numId w:val="2"/></w:numPr></w:pPr><w:r><w:rPr/><w:t xml:space="preserve">Institut devenu Faculté SHS de l’UCO en 2015 : 1300 étudiants, 30 enseignants-chercheurs, 12 diplômes LMD, 180 vacataires, 3 équipes de recherches.</w:t></w:r></w:p><w:p><w:pPr/><w:r><w:rPr/><w:t xml:space="preserve">Responsabilités académiques </w:t></w:r><w:hyperlink r:id="rId13" w:history="1"><w:r><w:rPr><w:color w:val="#410a8c"/><w:u w:val="single"/></w:rPr><w:t xml:space="preserve">https://recherche.uco.fr/chercheur/christian-heslon</w:t></w:r></w:hyperlink><w:r><w:rPr/><w:t xml:space="preserve">–	Conseil d’Université de l’ICP en tant que représentant des Ecoles associées depuis 2022 ;–	Comité de pilotage du Doctorat Éducation, Carrière, Éthique (UCO, France) de 2015 à 2022 ;–	Responsable du Master de psychologie sociale, du travail et des organisations de l’UCO (en convention avec l’Université d’Angers) de 2017 à 2020 ;–	Coordinateur de l’Axe 1 de l’équipe de recherche 2S2T (n° RNSR 202123748B, 2017-2022) ;–	Responsable académique du Parcours Santé du Master MEEF de l’UCO de 2010 à 2015 ;–	Coordinateur de l’équipe de recherche CAFORE (UCO) de 2010 à 2012 ;–	Représentant des psychologues à la Commission VAE de l’Université d’Angers (2000-2010) ;–	Coordinateur du DESS Psychologie clinique développementale de l’UCO (2003-2005).</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(16)</w:t></w:r></w:p><w:p><w:pPr><w:spacing w:after="100"/></w:pPr></w:p><w:tbl><w:tblGrid><w:gridCol/></w:tblGrid><w:tblPr><w:tblW w:w="0" w:type="auto"/><w:tblLayout w:type="autofit"/></w:tblPr><w:tr><w:trPr/><w:tc><w:tcPr><w:noWrap/></w:tcPr><w:p><w:pPr><w:spacing w:after="200"/></w:pPr><w:hyperlink r:id="rId14" w:history="1"><w:r><w:rPr><w:color w:val="1e198e"/><w:b w:val="1"/><w:bCs w:val="1"/><w:u w:val="single"/></w:rPr><w:t xml:space="preserve">Former les psychologues de demain pour fabriquer la psychologie d’après-demain</w:t></w:r></w:hyperlink></w:p><w:p><w:pPr/><w:hyperlink r:id="rId15" w:history="1"><w:r><w:rPr><w:color w:val="#410a8c"/><w:u w:val="single"/></w:rPr><w:t xml:space="preserve">Christian Heslon</w:t></w:r></w:hyperlink></w:p><w:p><w:pPr/><w:r><w:rPr><w:i w:val="1"/><w:iCs w:val="1"/></w:rPr><w:t xml:space="preserve">Annales Médico-Psychologiques, Revue Psychiatrique</w:t></w:r><w:r><w:rPr/><w:t xml:space="preserve">, 2025, 183 (9), pp.891-894. </w:t></w:r><w:hyperlink r:id="rId16" w:history="1"><w:r><w:rPr><w:color w:val="#410a8c"/><w:u w:val="single"/></w:rPr><w:t xml:space="preserve">⟨10.1016/j.amp.2025.06.015⟩</w:t></w:r></w:hyperlink></w:p><w:p><w:pPr/><w:r><w:rPr/><w:t xml:space="preserve">Article dans une revue</w:t></w:r></w:p><w:p><w:pPr/><w:hyperlink r:id="rId14" w:history="1"><w:r><w:rPr><w:color w:val="#410a8c"/><w:u w:val="single"/></w:rPr><w:t xml:space="preserve">hal-05350181v1</w:t></w:r></w:hyperlink></w:p></w:tc></w:tr><w:tr><w:trPr/><w:tc><w:tcPr><w:noWrap/></w:tcPr><w:p><w:pPr><w:spacing w:after="200"/></w:pPr><w:hyperlink r:id="rId17" w:history="1"><w:r><w:rPr><w:color w:val="1e198e"/><w:b w:val="1"/><w:bCs w:val="1"/><w:u w:val="single"/></w:rPr><w:t xml:space="preserve">Le partage social des émotions chez 140 psychologues-psychothérapeutes français</w:t></w:r></w:hyperlink></w:p><w:p><w:pPr/><w:hyperlink r:id="rId18" w:history="1"><w:r><w:rPr><w:color w:val="#410a8c"/><w:u w:val="single"/></w:rPr><w:t xml:space="preserve">Noémie Sudol</w:t></w:r></w:hyperlink><w:r><w:rPr/><w:t xml:space="preserve">,</w:t></w:r><w:hyperlink r:id="rId19" w:history="1"><w:r><w:rPr><w:color w:val="#410a8c"/><w:u w:val="single"/></w:rPr><w:t xml:space="preserve">Mathilde Moisseron-Baudé</w:t></w:r></w:hyperlink><w:r><w:rPr/><w:t xml:space="preserve">,</w:t></w:r><w:hyperlink r:id="rId20" w:history="1"><w:r><w:rPr><w:color w:val="#410a8c"/><w:u w:val="single"/></w:rPr><w:t xml:space="preserve">Charles Martin-Krumm</w:t></w:r></w:hyperlink><w:r><w:rPr/><w:t xml:space="preserve">,</w:t></w:r><w:hyperlink r:id="rId15" w:history="1"><w:r><w:rPr><w:color w:val="#410a8c"/><w:u w:val="single"/></w:rPr><w:t xml:space="preserve">Christian Heslon</w:t></w:r></w:hyperlink><w:r><w:rPr/><w:t xml:space="preserve">,</w:t></w:r><w:hyperlink r:id="rId21" w:history="1"><w:r><w:rPr><w:color w:val="#410a8c"/><w:u w:val="single"/></w:rPr><w:t xml:space="preserve">Tristan Hamonniere</w:t></w:r></w:hyperlink></w:p><w:p><w:pPr/><w:r><w:rPr><w:i w:val="1"/><w:iCs w:val="1"/></w:rPr><w:t xml:space="preserve">Annales Médico-Psychologiques, Revue Psychiatrique</w:t></w:r><w:r><w:rPr/><w:t xml:space="preserve">, 2025, pp.En ligne. </w:t></w:r><w:hyperlink r:id="rId22" w:history="1"><w:r><w:rPr><w:color w:val="#410a8c"/><w:u w:val="single"/></w:rPr><w:t xml:space="preserve">⟨10.1016/j.amp.2024.11.014⟩</w:t></w:r></w:hyperlink></w:p><w:p><w:pPr/><w:r><w:rPr/><w:t xml:space="preserve">Article dans une revue</w:t></w:r></w:p><w:p><w:pPr/><w:hyperlink r:id="rId17" w:history="1"><w:r><w:rPr><w:color w:val="#410a8c"/><w:u w:val="single"/></w:rPr><w:t xml:space="preserve">hal-04938540v1</w:t></w:r></w:hyperlink></w:p></w:tc></w:tr><w:tr><w:trPr/><w:tc><w:tcPr><w:noWrap/></w:tcPr><w:p><w:pPr><w:spacing w:after="200"/></w:pPr><w:hyperlink r:id="rId23" w:history="1"><w:r><w:rPr><w:color w:val="1e198e"/><w:b w:val="1"/><w:bCs w:val="1"/><w:u w:val="single"/></w:rPr><w:t xml:space="preserve">La lettre d’un aidant : un espace de parole théâtralisé, entre accompagnement et autoformation des aidants de parents âgés</w:t></w:r></w:hyperlink></w:p><w:p><w:pPr/><w:hyperlink r:id="rId15" w:history="1"><w:r><w:rPr><w:color w:val="#410a8c"/><w:u w:val="single"/></w:rPr><w:t xml:space="preserve">Christian Heslon</w:t></w:r></w:hyperlink><w:r><w:rPr/><w:t xml:space="preserve">,</w:t></w:r><w:hyperlink r:id="rId24" w:history="1"><w:r><w:rPr><w:color w:val="#410a8c"/><w:u w:val="single"/></w:rPr><w:t xml:space="preserve">C. Léon</w:t></w:r></w:hyperlink><w:r><w:rPr/><w:t xml:space="preserve">,</w:t></w:r><w:hyperlink r:id="rId25" w:history="1"><w:r><w:rPr><w:color w:val="#410a8c"/><w:u w:val="single"/></w:rPr><w:t xml:space="preserve">P. Charrier</w:t></w:r></w:hyperlink></w:p><w:p><w:pPr/><w:r><w:rPr><w:i w:val="1"/><w:iCs w:val="1"/></w:rPr><w:t xml:space="preserve">Chemins de formation</w:t></w:r><w:r><w:rPr/><w:t xml:space="preserve">, 2022, 24, pp.221-236</w:t></w:r></w:p><w:p><w:pPr/><w:r><w:rPr/><w:t xml:space="preserve">Article dans une revue</w:t></w:r></w:p><w:p><w:pPr/><w:hyperlink r:id="rId23" w:history="1"><w:r><w:rPr><w:color w:val="#410a8c"/><w:u w:val="single"/></w:rPr><w:t xml:space="preserve">hal-04081136v1</w:t></w:r></w:hyperlink></w:p></w:tc></w:tr><w:tr><w:trPr/><w:tc><w:tcPr><w:noWrap/></w:tcPr><w:p><w:pPr><w:spacing w:after="200"/></w:pPr><w:hyperlink r:id="rId26" w:history="1"><w:r><w:rPr><w:color w:val="1e198e"/><w:b w:val="1"/><w:bCs w:val="1"/><w:u w:val="single"/></w:rPr><w:t xml:space="preserve">Postface : Sens et bonheur face à l’absurdité du malheur</w:t></w:r></w:hyperlink></w:p><w:p><w:pPr/><w:hyperlink r:id="rId15" w:history="1"><w:r><w:rPr><w:color w:val="#410a8c"/><w:u w:val="single"/></w:rPr><w:t xml:space="preserve">Christian Heslon</w:t></w:r></w:hyperlink></w:p><w:p><w:pPr/><w:r><w:rPr><w:i w:val="1"/><w:iCs w:val="1"/></w:rPr><w:t xml:space="preserve">Sciences &amp; Bonheur</w:t></w:r><w:r><w:rPr/><w:t xml:space="preserve">, 2022, 1 (116), pp.7</w:t></w:r></w:p><w:p><w:pPr/><w:r><w:rPr/><w:t xml:space="preserve">Article dans une revue</w:t></w:r></w:p><w:p><w:pPr/><w:hyperlink r:id="rId26" w:history="1"><w:r><w:rPr><w:color w:val="#410a8c"/><w:u w:val="single"/></w:rPr><w:t xml:space="preserve">hal-04081157v1</w:t></w:r></w:hyperlink></w:p></w:tc></w:tr><w:tr><w:trPr/><w:tc><w:tcPr><w:noWrap/></w:tcPr><w:p><w:pPr><w:spacing w:after="200"/></w:pPr><w:hyperlink r:id="rId27" w:history="1"><w:r><w:rPr><w:color w:val="1e198e"/><w:b w:val="1"/><w:bCs w:val="1"/><w:u w:val="single"/></w:rPr><w:t xml:space="preserve">Ressources personnelles, sens des études, persévérance et épanouissement : une étude longitudinale implémentant un dispositif pédagogique innovant auprès de jeunes étudiant·es français·es en contexte de COVID-19</w:t></w:r></w:hyperlink></w:p><w:p><w:pPr/><w:hyperlink r:id="rId19" w:history="1"><w:r><w:rPr><w:color w:val="#410a8c"/><w:u w:val="single"/></w:rPr><w:t xml:space="preserve">Mathilde Moisseron-Baudé</w:t></w:r></w:hyperlink><w:r><w:rPr/><w:t xml:space="preserve">,</w:t></w:r><w:hyperlink r:id="rId28" w:history="1"><w:r><w:rPr><w:color w:val="#410a8c"/><w:u w:val="single"/></w:rPr><w:t xml:space="preserve">Nadia Baatouche</w:t></w:r></w:hyperlink><w:r><w:rPr/><w:t xml:space="preserve">,</w:t></w:r><w:hyperlink r:id="rId29" w:history="1"><w:r><w:rPr><w:color w:val="#410a8c"/><w:u w:val="single"/></w:rPr><w:t xml:space="preserve">Kokou Atitsogbe</w:t></w:r></w:hyperlink><w:r><w:rPr/><w:t xml:space="preserve">,</w:t></w:r><w:hyperlink r:id="rId15" w:history="1"><w:r><w:rPr><w:color w:val="#410a8c"/><w:u w:val="single"/></w:rPr><w:t xml:space="preserve">Christian Heslon</w:t></w:r></w:hyperlink></w:p><w:p><w:pPr/><w:r><w:rPr><w:i w:val="1"/><w:iCs w:val="1"/></w:rPr><w:t xml:space="preserve">L'Orientation scolaire et professionnelle</w:t></w:r><w:r><w:rPr/><w:t xml:space="preserve">, 2022, 51 (4), pp.695-727. </w:t></w:r><w:hyperlink r:id="rId30" w:history="1"><w:r><w:rPr><w:color w:val="#410a8c"/><w:u w:val="single"/></w:rPr><w:t xml:space="preserve">⟨10.4000/osp.16769⟩</w:t></w:r></w:hyperlink></w:p><w:p><w:pPr/><w:r><w:rPr/><w:t xml:space="preserve">Article dans une revue</w:t></w:r></w:p><w:p><w:pPr/><w:hyperlink r:id="rId27" w:history="1"><w:r><w:rPr><w:color w:val="#410a8c"/><w:u w:val="single"/></w:rPr><w:t xml:space="preserve">hal-04021542v1</w:t></w:r></w:hyperlink></w:p></w:tc></w:tr><w:tr><w:trPr/><w:tc><w:tcPr><w:noWrap/></w:tcPr><w:p><w:pPr><w:spacing w:after="200"/></w:pPr><w:hyperlink r:id="rId31" w:history="1"><w:r><w:rPr><w:color w:val="1e198e"/><w:b w:val="1"/><w:bCs w:val="1"/><w:u w:val="single"/></w:rPr><w:t xml:space="preserve">Sens et bonheur</w:t></w:r></w:hyperlink></w:p><w:p><w:pPr/><w:hyperlink r:id="rId15" w:history="1"><w:r><w:rPr><w:color w:val="#410a8c"/><w:u w:val="single"/></w:rPr><w:t xml:space="preserve">Christian Heslon</w:t></w:r></w:hyperlink></w:p><w:p><w:pPr/><w:r><w:rPr><w:i w:val="1"/><w:iCs w:val="1"/></w:rPr><w:t xml:space="preserve">Sciences &amp; Bonheur</w:t></w:r><w:r><w:rPr/><w:t xml:space="preserve">, 2021, 5</w:t></w:r></w:p><w:p><w:pPr/><w:r><w:rPr/><w:t xml:space="preserve">Article dans une revue</w:t></w:r></w:p><w:p><w:pPr/><w:hyperlink r:id="rId31" w:history="1"><w:r><w:rPr><w:color w:val="#410a8c"/><w:u w:val="single"/></w:rPr><w:t xml:space="preserve">hal-03485407v1</w:t></w:r></w:hyperlink></w:p></w:tc></w:tr><w:tr><w:trPr/><w:tc><w:tcPr><w:noWrap/></w:tcPr><w:p><w:pPr><w:spacing w:after="200"/></w:pPr><w:hyperlink r:id="rId32" w:history="1"><w:r><w:rPr><w:color w:val="1e198e"/><w:b w:val="1"/><w:bCs w:val="1"/><w:u w:val="single"/></w:rPr><w:t xml:space="preserve">Valeurs et fonctions de la mémoire des plus âgés</w:t></w:r></w:hyperlink></w:p><w:p><w:pPr/><w:hyperlink r:id="rId15" w:history="1"><w:r><w:rPr><w:color w:val="#410a8c"/><w:u w:val="single"/></w:rPr><w:t xml:space="preserve">Christian Heslon</w:t></w:r></w:hyperlink></w:p><w:p><w:pPr/><w:r><w:rPr><w:i w:val="1"/><w:iCs w:val="1"/></w:rPr><w:t xml:space="preserve">Soins Gérontologie</w:t></w:r><w:r><w:rPr/><w:t xml:space="preserve">, 2021, 150, pp.18-20</w:t></w:r></w:p><w:p><w:pPr/><w:r><w:rPr/><w:t xml:space="preserve">Article dans une revue</w:t></w:r></w:p><w:p><w:pPr/><w:hyperlink r:id="rId32" w:history="1"><w:r><w:rPr><w:color w:val="#410a8c"/><w:u w:val="single"/></w:rPr><w:t xml:space="preserve">hal-03485408v1</w:t></w:r></w:hyperlink></w:p></w:tc></w:tr><w:tr><w:trPr/><w:tc><w:tcPr><w:noWrap/></w:tcPr><w:p><w:pPr><w:spacing w:after="200"/></w:pPr><w:hyperlink r:id="rId33" w:history="1"><w:r><w:rPr><w:color w:val="1e198e"/><w:b w:val="1"/><w:bCs w:val="1"/><w:u w:val="single"/></w:rPr><w:t xml:space="preserve">Après le coronavirus : quels avenirs pour l'orientation et la formation tout au long des nouvelles vies adultes ?</w:t></w:r></w:hyperlink></w:p><w:p><w:pPr/><w:hyperlink r:id="rId15" w:history="1"><w:r><w:rPr><w:color w:val="#410a8c"/><w:u w:val="single"/></w:rPr><w:t xml:space="preserve">Christian Heslon</w:t></w:r></w:hyperlink></w:p><w:p><w:pPr/><w:r><w:rPr><w:i w:val="1"/><w:iCs w:val="1"/></w:rPr><w:t xml:space="preserve">INFFO Formation</w:t></w:r><w:r><w:rPr/><w:t xml:space="preserve">, 2020, 989, pp.20-21</w:t></w:r></w:p><w:p><w:pPr/><w:r><w:rPr/><w:t xml:space="preserve">Article dans une revue</w:t></w:r></w:p><w:p><w:pPr/><w:hyperlink r:id="rId33" w:history="1"><w:r><w:rPr><w:color w:val="#410a8c"/><w:u w:val="single"/></w:rPr><w:t xml:space="preserve">hal-03487076v1</w:t></w:r></w:hyperlink></w:p></w:tc></w:tr><w:tr><w:trPr/><w:tc><w:tcPr><w:noWrap/></w:tcPr><w:p><w:pPr><w:spacing w:after="200"/></w:pPr><w:hyperlink r:id="rId34" w:history="1"><w:r><w:rPr><w:color w:val="1e198e"/><w:b w:val="1"/><w:bCs w:val="1"/><w:u w:val="single"/></w:rPr><w:t xml:space="preserve">Usure professionnelle des soignants en gériatrie : état des lieux et solutions</w:t></w:r></w:hyperlink></w:p><w:p><w:pPr/><w:hyperlink r:id="rId15" w:history="1"><w:r><w:rPr><w:color w:val="#410a8c"/><w:u w:val="single"/></w:rPr><w:t xml:space="preserve">Christian Heslon</w:t></w:r></w:hyperlink></w:p><w:p><w:pPr/><w:r><w:rPr><w:i w:val="1"/><w:iCs w:val="1"/></w:rPr><w:t xml:space="preserve">Soins Gérontologie</w:t></w:r><w:r><w:rPr/><w:t xml:space="preserve">, 2018, 23 (131), pp.16-18. </w:t></w:r><w:hyperlink r:id="rId35" w:history="1"><w:r><w:rPr><w:color w:val="#410a8c"/><w:u w:val="single"/></w:rPr><w:t xml:space="preserve">⟨10.1016/j.sger.2018.02.007⟩</w:t></w:r></w:hyperlink></w:p><w:p><w:pPr/><w:r><w:rPr/><w:t xml:space="preserve">Article dans une revue</w:t></w:r></w:p><w:p><w:pPr/><w:hyperlink r:id="rId34" w:history="1"><w:r><w:rPr><w:color w:val="#410a8c"/><w:u w:val="single"/></w:rPr><w:t xml:space="preserve">hal-04081152v1</w:t></w:r></w:hyperlink></w:p></w:tc></w:tr><w:tr><w:trPr/><w:tc><w:tcPr><w:noWrap/></w:tcPr><w:p><w:pPr><w:spacing w:after="200"/></w:pPr><w:hyperlink r:id="rId36" w:history="1"><w:r><w:rPr><w:color w:val="1e198e"/><w:b w:val="1"/><w:bCs w:val="1"/><w:u w:val="single"/></w:rPr><w:t xml:space="preserve">Il est grand temps de rallumer les étoiles</w:t></w:r></w:hyperlink></w:p><w:p><w:pPr/><w:hyperlink r:id="rId37" w:history="1"><w:r><w:rPr><w:color w:val="#410a8c"/><w:u w:val="single"/></w:rPr><w:t xml:space="preserve">Nathanaël Wallenhorst</w:t></w:r></w:hyperlink><w:r><w:rPr/><w:t xml:space="preserve">,</w:t></w:r><w:hyperlink r:id="rId38" w:history="1"><w:r><w:rPr><w:color w:val="#410a8c"/><w:u w:val="single"/></w:rPr><w:t xml:space="preserve">Fred Poché</w:t></w:r></w:hyperlink><w:r><w:rPr/><w:t xml:space="preserve">,</w:t></w:r><w:hyperlink r:id="rId39" w:history="1"><w:r><w:rPr><w:color w:val="#410a8c"/><w:u w:val="single"/></w:rPr><w:t xml:space="preserve">Jean-Yves Robin</w:t></w:r></w:hyperlink><w:r><w:rPr/><w:t xml:space="preserve">,</w:t></w:r><w:hyperlink r:id="rId40" w:history="1"><w:r><w:rPr><w:color w:val="#410a8c"/><w:u w:val="single"/></w:rPr><w:t xml:space="preserve">Bertrand Bergier</w:t></w:r></w:hyperlink><w:r><w:rPr/><w:t xml:space="preserve">,</w:t></w:r><w:hyperlink r:id="rId15" w:history="1"><w:r><w:rPr><w:color w:val="#410a8c"/><w:u w:val="single"/></w:rPr><w:t xml:space="preserve">Christian Heslon</w:t></w:r></w:hyperlink><w:r><w:rPr/><w:t xml:space="preserve">et al.</w:t></w:r></w:p><w:p><w:pPr/><w:r><w:rPr><w:i w:val="1"/><w:iCs w:val="1"/></w:rPr><w:t xml:space="preserve">Revue Esprit</w:t></w:r><w:r><w:rPr/><w:t xml:space="preserve">, 2017</w:t></w:r></w:p><w:p><w:pPr/><w:r><w:rPr/><w:t xml:space="preserve">Article dans une revue</w:t></w:r></w:p><w:p><w:pPr/><w:hyperlink r:id="rId36" w:history="1"><w:r><w:rPr><w:color w:val="#410a8c"/><w:u w:val="single"/></w:rPr><w:t xml:space="preserve">halshs-03019404v1</w:t></w:r></w:hyperlink></w:p></w:tc></w:tr><w:tr><w:trPr/><w:tc><w:tcPr><w:noWrap/></w:tcPr><w:p><w:pPr><w:spacing w:after="200"/></w:pPr><w:hyperlink r:id="rId41" w:history="1"><w:r><w:rPr><w:color w:val="1e198e"/><w:b w:val="1"/><w:bCs w:val="1"/><w:u w:val="single"/></w:rPr><w:t xml:space="preserve">Pour un Doctorat d’exercice en psychologie</w:t></w:r></w:hyperlink></w:p><w:p><w:pPr/><w:hyperlink r:id="rId42" w:history="1"><w:r><w:rPr><w:color w:val="#410a8c"/><w:u w:val="single"/></w:rPr><w:t xml:space="preserve">Laurence Bernard-Tanguy</w:t></w:r></w:hyperlink><w:r><w:rPr/><w:t xml:space="preserve">,</w:t></w:r><w:hyperlink r:id="rId43" w:history="1"><w:r><w:rPr><w:color w:val="#410a8c"/><w:u w:val="single"/></w:rPr><w:t xml:space="preserve">Laurence Cocandeau-Bellanger</w:t></w:r></w:hyperlink><w:r><w:rPr/><w:t xml:space="preserve">,</w:t></w:r><w:hyperlink r:id="rId15" w:history="1"><w:r><w:rPr><w:color w:val="#410a8c"/><w:u w:val="single"/></w:rPr><w:t xml:space="preserve">Christian Heslon</w:t></w:r></w:hyperlink><w:r><w:rPr/><w:t xml:space="preserve">,</w:t></w:r><w:hyperlink r:id="rId44" w:history="1"><w:r><w:rPr><w:color w:val="#410a8c"/><w:u w:val="single"/></w:rPr><w:t xml:space="preserve">Patrick Martin-Mattera</w:t></w:r></w:hyperlink></w:p><w:p><w:pPr/><w:r><w:rPr><w:i w:val="1"/><w:iCs w:val="1"/></w:rPr><w:t xml:space="preserve">Psychologues et psychologies</w:t></w:r><w:r><w:rPr/><w:t xml:space="preserve">, 2013, 230, </w:t></w:r><w:hyperlink r:id="rId45" w:history="1"><w:r><w:rPr><w:color w:val="#410a8c"/><w:u w:val="single"/></w:rPr><w:t xml:space="preserve">⟨10.3917/pep.230.0003d⟩</w:t></w:r></w:hyperlink></w:p><w:p><w:pPr/><w:r><w:rPr/><w:t xml:space="preserve">Article dans une revue</w:t></w:r></w:p><w:p><w:pPr/><w:hyperlink r:id="rId41" w:history="1"><w:r><w:rPr><w:color w:val="#410a8c"/><w:u w:val="single"/></w:rPr><w:t xml:space="preserve">hal-04924444v1</w:t></w:r></w:hyperlink></w:p></w:tc></w:tr><w:tr><w:trPr/><w:tc><w:tcPr><w:noWrap/></w:tcPr><w:p><w:pPr><w:spacing w:after="200"/></w:pPr><w:hyperlink r:id="rId46" w:history="1"><w:r><w:rPr><w:color w:val="1e198e"/><w:b w:val="1"/><w:bCs w:val="1"/><w:u w:val="single"/></w:rPr><w:t xml:space="preserve">Training the ageing adult</w:t></w:r></w:hyperlink></w:p><w:p><w:pPr/><w:hyperlink r:id="rId15" w:history="1"><w:r><w:rPr><w:color w:val="#410a8c"/><w:u w:val="single"/></w:rPr><w:t xml:space="preserve">Christian Heslon</w:t></w:r></w:hyperlink><w:r><w:rPr/><w:t xml:space="preserve">,</w:t></w:r><w:hyperlink r:id="rId47" w:history="1"><w:r><w:rPr><w:color w:val="#410a8c"/><w:u w:val="single"/></w:rPr><w:t xml:space="preserve">Jean-Pierre Boutinet</w:t></w:r></w:hyperlink></w:p><w:p><w:pPr/><w:r><w:rPr><w:i w:val="1"/><w:iCs w:val="1"/></w:rPr><w:t xml:space="preserve">Gérontologie et Société</w:t></w:r><w:r><w:rPr/><w:t xml:space="preserve">, 2013, Vieillissements et formations, 147, pp.37-48. </w:t></w:r><w:hyperlink r:id="rId48" w:history="1"><w:r><w:rPr><w:color w:val="#410a8c"/><w:u w:val="single"/></w:rPr><w:t xml:space="preserve">⟨10.3917/gs.147.0037⟩</w:t></w:r></w:hyperlink></w:p><w:p><w:pPr/><w:r><w:rPr/><w:t xml:space="preserve">Article dans une revue</w:t></w:r></w:p><w:p><w:pPr/><w:hyperlink r:id="rId46" w:history="1"><w:r><w:rPr><w:color w:val="#410a8c"/><w:u w:val="single"/></w:rPr><w:t xml:space="preserve">halshs-03144447v1</w:t></w:r></w:hyperlink></w:p></w:tc></w:tr><w:tr><w:trPr/><w:tc><w:tcPr><w:noWrap/></w:tcPr><w:p><w:pPr><w:spacing w:after="200"/></w:pPr><w:hyperlink r:id="rId49" w:history="1"><w:r><w:rPr><w:color w:val="1e198e"/><w:b w:val="1"/><w:bCs w:val="1"/><w:u w:val="single"/></w:rPr><w:t xml:space="preserve">Âge subjectif, anticipation et sentiment d'utilité lors du passage vers la retraite</w:t></w:r></w:hyperlink></w:p><w:p><w:pPr/><w:hyperlink r:id="rId15" w:history="1"><w:r><w:rPr><w:color w:val="#410a8c"/><w:u w:val="single"/></w:rPr><w:t xml:space="preserve">Christian Heslon</w:t></w:r></w:hyperlink></w:p><w:p><w:pPr/><w:r><w:rPr><w:i w:val="1"/><w:iCs w:val="1"/></w:rPr><w:t xml:space="preserve">Le Journal des psychologues</w:t></w:r><w:r><w:rPr/><w:t xml:space="preserve">, 2010, 282, pp.28-32. </w:t></w:r><w:hyperlink r:id="rId50" w:history="1"><w:r><w:rPr><w:color w:val="#410a8c"/><w:u w:val="single"/></w:rPr><w:t xml:space="preserve">⟨10.3917/jdp.282.0028⟩</w:t></w:r></w:hyperlink></w:p><w:p><w:pPr/><w:r><w:rPr/><w:t xml:space="preserve">Article dans une revue</w:t></w:r></w:p><w:p><w:pPr/><w:hyperlink r:id="rId49" w:history="1"><w:r><w:rPr><w:color w:val="#410a8c"/><w:u w:val="single"/></w:rPr><w:t xml:space="preserve">halshs-03144464v1</w:t></w:r></w:hyperlink></w:p></w:tc></w:tr><w:tr><w:trPr/><w:tc><w:tcPr><w:noWrap/></w:tcPr><w:p><w:pPr><w:spacing w:after="200"/></w:pPr><w:hyperlink r:id="rId51" w:history="1"><w:r><w:rPr><w:color w:val="1e198e"/><w:b w:val="1"/><w:bCs w:val="1"/><w:u w:val="single"/></w:rPr><w:t xml:space="preserve">L'ACCOMPAGNEMENT, ART DE L'AJUSTEMENT</w:t></w:r></w:hyperlink></w:p><w:p><w:pPr/><w:hyperlink r:id="rId15" w:history="1"><w:r><w:rPr><w:color w:val="#410a8c"/><w:u w:val="single"/></w:rPr><w:t xml:space="preserve">Christian Heslon</w:t></w:r></w:hyperlink></w:p><w:p><w:pPr/><w:r><w:rPr><w:i w:val="1"/><w:iCs w:val="1"/></w:rPr><w:t xml:space="preserve">Savoirs : Revue internationale de recherches en éducation et formation des adultes</w:t></w:r><w:r><w:rPr/><w:t xml:space="preserve">, 2009, 20, pp.75-78</w:t></w:r></w:p><w:p><w:pPr/><w:r><w:rPr/><w:t xml:space="preserve">Article dans une revue</w:t></w:r></w:p><w:p><w:pPr/><w:hyperlink r:id="rId51" w:history="1"><w:r><w:rPr><w:color w:val="#410a8c"/><w:u w:val="single"/></w:rPr><w:t xml:space="preserve">halshs-03144494v1</w:t></w:r></w:hyperlink></w:p></w:tc></w:tr><w:tr><w:trPr/><w:tc><w:tcPr><w:noWrap/></w:tcPr><w:p><w:pPr><w:spacing w:after="200"/></w:pPr><w:hyperlink r:id="rId52" w:history="1"><w:r><w:rPr><w:color w:val="1e198e"/><w:b w:val="1"/><w:bCs w:val="1"/><w:u w:val="single"/></w:rPr><w:t xml:space="preserve">Anniversaires et psychologie des âges de la vie</w:t></w:r></w:hyperlink></w:p><w:p><w:pPr/><w:hyperlink r:id="rId15" w:history="1"><w:r><w:rPr><w:color w:val="#410a8c"/><w:u w:val="single"/></w:rPr><w:t xml:space="preserve">Christian Heslon</w:t></w:r></w:hyperlink></w:p><w:p><w:pPr/><w:r><w:rPr><w:i w:val="1"/><w:iCs w:val="1"/></w:rPr><w:t xml:space="preserve">Le Journal des psychologues</w:t></w:r><w:r><w:rPr/><w:t xml:space="preserve">, 2008, 261, pp.45-49. </w:t></w:r><w:hyperlink r:id="rId53" w:history="1"><w:r><w:rPr><w:color w:val="#410a8c"/><w:u w:val="single"/></w:rPr><w:t xml:space="preserve">⟨10.3917/jdp.261.0045⟩</w:t></w:r></w:hyperlink></w:p><w:p><w:pPr/><w:r><w:rPr/><w:t xml:space="preserve">Article dans une revue</w:t></w:r></w:p><w:p><w:pPr/><w:hyperlink r:id="rId52" w:history="1"><w:r><w:rPr><w:color w:val="#410a8c"/><w:u w:val="single"/></w:rPr><w:t xml:space="preserve">halshs-03144457v1</w:t></w:r></w:hyperlink></w:p></w:tc></w:tr><w:tr><w:trPr/><w:tc><w:tcPr><w:noWrap/></w:tcPr><w:p><w:pPr><w:spacing w:after="200"/></w:pPr><w:hyperlink r:id="rId54" w:history="1"><w:r><w:rPr><w:color w:val="1e198e"/><w:b w:val="1"/><w:bCs w:val="1"/><w:u w:val="single"/></w:rPr><w:t xml:space="preserve">Circulation des savoirs et cohabitation des âges dans le champ de la formation</w:t></w:r></w:hyperlink></w:p><w:p><w:pPr/><w:hyperlink r:id="rId15" w:history="1"><w:r><w:rPr><w:color w:val="#410a8c"/><w:u w:val="single"/></w:rPr><w:t xml:space="preserve">Christian Heslon</w:t></w:r></w:hyperlink></w:p><w:p><w:pPr/><w:r><w:rPr><w:i w:val="1"/><w:iCs w:val="1"/></w:rPr><w:t xml:space="preserve">Savoirs CDI</w:t></w:r><w:r><w:rPr/><w:t xml:space="preserve">, 2004, 1 (4), pp.75-78</w:t></w:r></w:p><w:p><w:pPr/><w:r><w:rPr/><w:t xml:space="preserve">Article dans une revue</w:t></w:r></w:p><w:p><w:pPr/><w:hyperlink r:id="rId54" w:history="1"><w:r><w:rPr><w:color w:val="#410a8c"/><w:u w:val="single"/></w:rPr><w:t xml:space="preserve">halshs-03144471v1</w:t></w:r></w:hyperlink></w:p></w:tc></w:tr></w:tbl><w:p><w:pPr><w:spacing w:before="200"/></w:pPr></w:p><w:p><w:pPr><w:pStyle w:val="Heading2"/></w:pPr><w:r><w:rPr><w:color w:val="1e198e"/><w:b w:val="1"/><w:bCs w:val="1"/></w:rPr><w:t xml:space="preserve">Communication dans un congrès (15)</w:t></w:r></w:p><w:p><w:pPr><w:spacing w:after="100"/></w:pPr></w:p><w:tbl><w:tblGrid><w:gridCol/></w:tblGrid><w:tblPr><w:tblW w:w="0" w:type="auto"/><w:tblLayout w:type="autofit"/></w:tblPr><w:tr><w:trPr/><w:tc><w:tcPr><w:noWrap/></w:tcPr><w:p><w:pPr><w:spacing w:after="200"/></w:pPr><w:hyperlink r:id="rId55" w:history="1"><w:r><w:rPr><w:color w:val="1e198e"/><w:b w:val="1"/><w:bCs w:val="1"/><w:u w:val="single"/></w:rPr><w:t xml:space="preserve">Optimisation des ressources et des forces morales des militaires par les psychological skills training.</w:t></w:r></w:hyperlink></w:p><w:p><w:pPr/><w:hyperlink r:id="rId56" w:history="1"><w:r><w:rPr><w:color w:val="#410a8c"/><w:u w:val="single"/></w:rPr><w:t xml:space="preserve">Mathias Auville</w:t></w:r></w:hyperlink><w:r><w:rPr/><w:t xml:space="preserve">,</w:t></w:r><w:hyperlink r:id="rId15" w:history="1"><w:r><w:rPr><w:color w:val="#410a8c"/><w:u w:val="single"/></w:rPr><w:t xml:space="preserve">Christian Heslon</w:t></w:r></w:hyperlink><w:r><w:rPr/><w:t xml:space="preserve">,</w:t></w:r><w:hyperlink r:id="rId57" w:history="1"><w:r><w:rPr><w:color w:val="#410a8c"/><w:u w:val="single"/></w:rPr><w:t xml:space="preserve">Anne Plantade-Gipch</w:t></w:r></w:hyperlink></w:p><w:p><w:pPr/><w:r><w:rPr><w:i w:val="1"/><w:iCs w:val="1"/></w:rPr><w:t xml:space="preserve">19e journée scientifique des jeunes chercheurs (JSJCP)</w:t></w:r><w:r><w:rPr/><w:t xml:space="preserve">, Université de Lille, Apr 2025, Lille, France</w:t></w:r></w:p><w:p><w:pPr/><w:r><w:rPr/><w:t xml:space="preserve">Communication dans un congrès</w:t></w:r></w:p><w:p><w:pPr/><w:hyperlink r:id="rId55" w:history="1"><w:r><w:rPr><w:color w:val="#410a8c"/><w:u w:val="single"/></w:rPr><w:t xml:space="preserve">hal-05258923v1</w:t></w:r></w:hyperlink></w:p></w:tc></w:tr><w:tr><w:trPr/><w:tc><w:tcPr><w:noWrap/></w:tcPr><w:p><w:pPr><w:spacing w:after="200"/></w:pPr><w:hyperlink r:id="rId58" w:history="1"><w:r><w:rPr><w:color w:val="1e198e"/><w:b w:val="1"/><w:bCs w:val="1"/><w:u w:val="single"/></w:rPr><w:t xml:space="preserve">L’éclatement de la centralité du travail : vers de nouvelles formes de vie active à tout âge ?</w:t></w:r></w:hyperlink></w:p><w:p><w:pPr/><w:hyperlink r:id="rId19" w:history="1"><w:r><w:rPr><w:color w:val="#410a8c"/><w:u w:val="single"/></w:rPr><w:t xml:space="preserve">Mathilde Moisseron-Baudé</w:t></w:r></w:hyperlink><w:r><w:rPr/><w:t xml:space="preserve">,</w:t></w:r><w:hyperlink r:id="rId15" w:history="1"><w:r><w:rPr><w:color w:val="#410a8c"/><w:u w:val="single"/></w:rPr><w:t xml:space="preserve">Christian Heslon</w:t></w:r></w:hyperlink></w:p><w:p><w:pPr/><w:r><w:rPr><w:i w:val="1"/><w:iCs w:val="1"/></w:rPr><w:t xml:space="preserve">XXIIème Congrès de l’AIPTLF</w:t></w:r><w:r><w:rPr/><w:t xml:space="preserve">, Association Internationale de Psychologie du Travail de Langue Française, Jul 2023, Montreal, Canada</w:t></w:r></w:p><w:p><w:pPr/><w:r><w:rPr/><w:t xml:space="preserve">Communication dans un congrès</w:t></w:r></w:p><w:p><w:pPr/><w:hyperlink r:id="rId58" w:history="1"><w:r><w:rPr><w:color w:val="#410a8c"/><w:u w:val="single"/></w:rPr><w:t xml:space="preserve">hal-05399435v1</w:t></w:r></w:hyperlink></w:p></w:tc></w:tr><w:tr><w:trPr/><w:tc><w:tcPr><w:noWrap/></w:tcPr><w:p><w:pPr><w:spacing w:after="200"/></w:pPr><w:hyperlink r:id="rId59" w:history="1"><w:r><w:rPr><w:color w:val="1e198e"/><w:b w:val="1"/><w:bCs w:val="1"/><w:u w:val="single"/></w:rPr><w:t xml:space="preserve">Société de l’Accélération et Espaces-Temps en Formation des Adultes</w:t></w:r></w:hyperlink></w:p><w:p><w:pPr/><w:hyperlink r:id="rId60" w:history="1"><w:r><w:rPr><w:color w:val="#410a8c"/><w:u w:val="single"/></w:rPr><w:t xml:space="preserve">Annie Jézégou</w:t></w:r></w:hyperlink><w:r><w:rPr/><w:t xml:space="preserve">,</w:t></w:r><w:hyperlink r:id="rId61" w:history="1"><w:r><w:rPr><w:color w:val="#410a8c"/><w:u w:val="single"/></w:rPr><w:t xml:space="preserve">Pascal Roquet</w:t></w:r></w:hyperlink><w:r><w:rPr/><w:t xml:space="preserve">,</w:t></w:r><w:hyperlink r:id="rId15" w:history="1"><w:r><w:rPr><w:color w:val="#410a8c"/><w:u w:val="single"/></w:rPr><w:t xml:space="preserve">Christian Heslon</w:t></w:r></w:hyperlink><w:r><w:rPr/><w:t xml:space="preserve">,</w:t></w:r><w:hyperlink r:id="rId62" w:history="1"><w:r><w:rPr><w:color w:val="#410a8c"/><w:u w:val="single"/></w:rPr><w:t xml:space="preserve">François Prouteau</w:t></w:r></w:hyperlink></w:p><w:p><w:pPr/><w:r><w:rPr><w:i w:val="1"/><w:iCs w:val="1"/></w:rPr><w:t xml:space="preserve">Biennale de l'éducation et de la formation</w:t></w:r><w:r><w:rPr/><w:t xml:space="preserve">, Cnam, 2023, Paris, France</w:t></w:r></w:p><w:p><w:pPr/><w:r><w:rPr/><w:t xml:space="preserve">Communication dans un congrès</w:t></w:r></w:p><w:p><w:pPr/><w:hyperlink r:id="rId59" w:history="1"><w:r><w:rPr><w:color w:val="#410a8c"/><w:u w:val="single"/></w:rPr><w:t xml:space="preserve">halshs-04244581v1</w:t></w:r></w:hyperlink></w:p></w:tc></w:tr><w:tr><w:trPr/><w:tc><w:tcPr><w:noWrap/></w:tcPr><w:p><w:pPr><w:spacing w:after="200"/></w:pPr><w:hyperlink r:id="rId63" w:history="1"><w:r><w:rPr><w:color w:val="1e198e"/><w:b w:val="1"/><w:bCs w:val="1"/><w:u w:val="single"/></w:rPr><w:t xml:space="preserve">Des leviers pour soutenir le bien-être des adultes émergents et l’engagement étudiant ?</w:t></w:r></w:hyperlink></w:p><w:p><w:pPr/><w:hyperlink r:id="rId57" w:history="1"><w:r><w:rPr><w:color w:val="#410a8c"/><w:u w:val="single"/></w:rPr><w:t xml:space="preserve">Anne Plantade-Gipch</w:t></w:r></w:hyperlink><w:r><w:rPr/><w:t xml:space="preserve">,</w:t></w:r><w:hyperlink r:id="rId15" w:history="1"><w:r><w:rPr><w:color w:val="#410a8c"/><w:u w:val="single"/></w:rPr><w:t xml:space="preserve">Christian Heslon</w:t></w:r></w:hyperlink><w:r><w:rPr/><w:t xml:space="preserve">,</w:t></w:r><w:hyperlink r:id="rId64" w:history="1"><w:r><w:rPr><w:color w:val="#410a8c"/><w:u w:val="single"/></w:rPr><w:t xml:space="preserve">Slimane Djillali</w:t></w:r></w:hyperlink></w:p><w:p><w:pPr/><w:r><w:rPr><w:i w:val="1"/><w:iCs w:val="1"/></w:rPr><w:t xml:space="preserve">Biennale internationale de l’éducation 2023.</w:t></w:r><w:r><w:rPr/><w:t xml:space="preserve">, Sep 2023, Paris, France</w:t></w:r></w:p><w:p><w:pPr/><w:r><w:rPr/><w:t xml:space="preserve">Communication dans un congrès</w:t></w:r></w:p><w:p><w:pPr/><w:hyperlink r:id="rId63" w:history="1"><w:r><w:rPr><w:color w:val="#410a8c"/><w:u w:val="single"/></w:rPr><w:t xml:space="preserve">hal-04214471v1</w:t></w:r></w:hyperlink></w:p></w:tc></w:tr><w:tr><w:trPr/><w:tc><w:tcPr><w:noWrap/></w:tcPr><w:p><w:pPr><w:spacing w:after="200"/></w:pPr><w:hyperlink r:id="rId65" w:history="1"><w:r><w:rPr><w:color w:val="1e198e"/><w:b w:val="1"/><w:bCs w:val="1"/><w:u w:val="single"/></w:rPr><w:t xml:space="preserve">« Quels sens donner aujourd’hui à l’accompagnement des étudiants à l’université ? »</w:t></w:r></w:hyperlink></w:p><w:p><w:pPr/><w:hyperlink r:id="rId15" w:history="1"><w:r><w:rPr><w:color w:val="#410a8c"/><w:u w:val="single"/></w:rPr><w:t xml:space="preserve">Christian Heslon</w:t></w:r></w:hyperlink></w:p><w:p><w:pPr/><w:r><w:rPr><w:i w:val="1"/><w:iCs w:val="1"/></w:rPr><w:t xml:space="preserve">Colloque Pédagogie et numérique</w:t></w:r><w:r><w:rPr/><w:t xml:space="preserve">, CIDEF-UCO, Jun 2022, Angers, France</w:t></w:r></w:p><w:p><w:pPr/><w:r><w:rPr/><w:t xml:space="preserve">Communication dans un congrès</w:t></w:r></w:p><w:p><w:pPr/><w:hyperlink r:id="rId65" w:history="1"><w:r><w:rPr><w:color w:val="#410a8c"/><w:u w:val="single"/></w:rPr><w:t xml:space="preserve">hal-04089541v1</w:t></w:r></w:hyperlink></w:p></w:tc></w:tr><w:tr><w:trPr/><w:tc><w:tcPr><w:noWrap/></w:tcPr><w:p><w:pPr><w:spacing w:after="200"/></w:pPr><w:hyperlink r:id="rId66" w:history="1"><w:r><w:rPr><w:color w:val="1e198e"/><w:b w:val="1"/><w:bCs w:val="1"/><w:u w:val="single"/></w:rPr><w:t xml:space="preserve">Vers un modèle intégratif de l'accompagnement de carrière : valeurs et temporalités</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2021, Paris, France</w:t></w:r></w:p><w:p><w:pPr/><w:r><w:rPr/><w:t xml:space="preserve">Communication dans un congrès</w:t></w:r></w:p><w:p><w:pPr/><w:hyperlink r:id="rId66" w:history="1"><w:r><w:rPr><w:color w:val="#410a8c"/><w:u w:val="single"/></w:rPr><w:t xml:space="preserve">hal-04089532v1</w:t></w:r></w:hyperlink></w:p></w:tc></w:tr><w:tr><w:trPr/><w:tc><w:tcPr><w:noWrap/></w:tcPr><w:p><w:pPr><w:spacing w:after="200"/></w:pPr><w:hyperlink r:id="rId68" w:history="1"><w:r><w:rPr><w:color w:val="1e198e"/><w:b w:val="1"/><w:bCs w:val="1"/><w:u w:val="single"/></w:rPr><w:t xml:space="preserve">« Les “âges critiques” de la vie des femmes »</w:t></w:r></w:hyperlink></w:p><w:p><w:pPr/><w:hyperlink r:id="rId15" w:history="1"><w:r><w:rPr><w:color w:val="#410a8c"/><w:u w:val="single"/></w:rPr><w:t xml:space="preserve">Christian Heslon</w:t></w:r></w:hyperlink></w:p><w:p><w:pPr/><w:r><w:rPr><w:i w:val="1"/><w:iCs w:val="1"/></w:rPr><w:t xml:space="preserve">Colloque Vulnérabilités des femmes aux différents âges de la vie</w:t></w:r><w:r><w:rPr/><w:t xml:space="preserve">, UCO-BN, Jul 2021, Guingamp, France</w:t></w:r></w:p><w:p><w:pPr/><w:r><w:rPr/><w:t xml:space="preserve">Communication dans un congrès</w:t></w:r></w:p><w:p><w:pPr/><w:hyperlink r:id="rId68" w:history="1"><w:r><w:rPr><w:color w:val="#410a8c"/><w:u w:val="single"/></w:rPr><w:t xml:space="preserve">hal-04089542v1</w:t></w:r></w:hyperlink></w:p></w:tc></w:tr><w:tr><w:trPr/><w:tc><w:tcPr><w:noWrap/></w:tcPr><w:p><w:pPr><w:spacing w:after="200"/></w:pPr><w:hyperlink r:id="rId69" w:history="1"><w:r><w:rPr><w:color w:val="1e198e"/><w:b w:val="1"/><w:bCs w:val="1"/><w:u w:val="single"/></w:rPr><w:t xml:space="preserve">Accompagner la professionnalisation lors des études : faire de l’« Université » une « Pluriversité »</w:t></w:r></w:hyperlink></w:p><w:p><w:pPr/><w:hyperlink r:id="rId15" w:history="1"><w:r><w:rPr><w:color w:val="#410a8c"/><w:u w:val="single"/></w:rPr><w:t xml:space="preserve">Christian Heslon</w:t></w:r></w:hyperlink></w:p><w:p><w:pPr/><w:r><w:rPr><w:i w:val="1"/><w:iCs w:val="1"/></w:rPr><w:t xml:space="preserve">Colloque Apepite. Accompagner la professionnalisation des études et le développement des parcours</w:t></w:r><w:r><w:rPr/><w:t xml:space="preserve">, UCO, Apr 2021, Angers, France</w:t></w:r></w:p><w:p><w:pPr/><w:r><w:rPr/><w:t xml:space="preserve">Communication dans un congrès</w:t></w:r></w:p><w:p><w:pPr/><w:hyperlink r:id="rId69" w:history="1"><w:r><w:rPr><w:color w:val="#410a8c"/><w:u w:val="single"/></w:rPr><w:t xml:space="preserve">hal-04089544v1</w:t></w:r></w:hyperlink></w:p></w:tc></w:tr><w:tr><w:trPr/><w:tc><w:tcPr><w:noWrap/></w:tcPr><w:p><w:pPr><w:spacing w:after="200"/></w:pPr><w:hyperlink r:id="rId70" w:history="1"><w:r><w:rPr><w:color w:val="1e198e"/><w:b w:val="1"/><w:bCs w:val="1"/><w:u w:val="single"/></w:rPr><w:t xml:space="preserve">Les déracinements du grand âge : esquisse d’une psychologie de l’exil</w:t></w:r></w:hyperlink></w:p><w:p><w:pPr/><w:hyperlink r:id="rId15" w:history="1"><w:r><w:rPr><w:color w:val="#410a8c"/><w:u w:val="single"/></w:rPr><w:t xml:space="preserve">Christian Heslon</w:t></w:r></w:hyperlink></w:p><w:p><w:pPr/><w:r><w:rPr><w:i w:val="1"/><w:iCs w:val="1"/></w:rPr><w:t xml:space="preserve">Les déracinés</w:t></w:r><w:r><w:rPr/><w:t xml:space="preserve">, Association Psychologie &amp; Vieillissement, Mar 2021, Nantes, France</w:t></w:r></w:p><w:p><w:pPr/><w:r><w:rPr/><w:t xml:space="preserve">Communication dans un congrès</w:t></w:r></w:p><w:p><w:pPr/><w:hyperlink r:id="rId70" w:history="1"><w:r><w:rPr><w:color w:val="#410a8c"/><w:u w:val="single"/></w:rPr><w:t xml:space="preserve">hal-04089552v1</w:t></w:r></w:hyperlink></w:p></w:tc></w:tr><w:tr><w:trPr/><w:tc><w:tcPr><w:noWrap/></w:tcPr><w:p><w:pPr><w:spacing w:after="200"/></w:pPr><w:hyperlink r:id="rId71" w:history="1"><w:r><w:rPr><w:color w:val="1e198e"/><w:b w:val="1"/><w:bCs w:val="1"/><w:u w:val="single"/></w:rPr><w:t xml:space="preserve">Rapport au travail, rapport à soi et décisions de carrière : processus et accompagnement</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p><w:p><w:pPr/><w:r><w:rPr><w:i w:val="1"/><w:iCs w:val="1"/></w:rPr><w:t xml:space="preserve">21ème congrès de l’AIPTLF. Changements et innovations au travail : quels enjeux pour les personnes et les organisations ?</w:t></w:r><w:r><w:rPr/><w:t xml:space="preserve">, 2020, Paris, France</w:t></w:r></w:p><w:p><w:pPr/><w:r><w:rPr/><w:t xml:space="preserve">Communication dans un congrès</w:t></w:r></w:p><w:p><w:pPr/><w:hyperlink r:id="rId71" w:history="1"><w:r><w:rPr><w:color w:val="#410a8c"/><w:u w:val="single"/></w:rPr><w:t xml:space="preserve">hal-04089534v1</w:t></w:r></w:hyperlink></w:p></w:tc></w:tr><w:tr><w:trPr/><w:tc><w:tcPr><w:noWrap/></w:tcPr><w:p><w:pPr><w:spacing w:after="200"/></w:pPr><w:hyperlink r:id="rId72" w:history="1"><w:r><w:rPr><w:color w:val="1e198e"/><w:b w:val="1"/><w:bCs w:val="1"/><w:u w:val="single"/></w:rPr><w:t xml:space="preserve">From Aging Psychology to Existential Psychology</w:t></w:r></w:hyperlink></w:p><w:p><w:pPr/><w:hyperlink r:id="rId15" w:history="1"><w:r><w:rPr><w:color w:val="#410a8c"/><w:u w:val="single"/></w:rPr><w:t xml:space="preserve">Christian Heslon</w:t></w:r></w:hyperlink></w:p><w:p><w:pPr/><w:r><w:rPr><w:i w:val="1"/><w:iCs w:val="1"/></w:rPr><w:t xml:space="preserve">International Psychology Congress : Eastern and Western Psychology</w:t></w:r><w:r><w:rPr/><w:t xml:space="preserve">, FIUC, Christ University, Oct 2018, Bangalore, Inde, India</w:t></w:r></w:p><w:p><w:pPr/><w:r><w:rPr/><w:t xml:space="preserve">Communication dans un congrès</w:t></w:r></w:p><w:p><w:pPr/><w:hyperlink r:id="rId72" w:history="1"><w:r><w:rPr><w:color w:val="#410a8c"/><w:u w:val="single"/></w:rPr><w:t xml:space="preserve">hal-04089547v1</w:t></w:r></w:hyperlink></w:p></w:tc></w:tr><w:tr><w:trPr/><w:tc><w:tcPr><w:noWrap/></w:tcPr><w:p><w:pPr><w:spacing w:after="200"/></w:pPr><w:hyperlink r:id="rId73" w:history="1"><w:r><w:rPr><w:color w:val="1e198e"/><w:b w:val="1"/><w:bCs w:val="1"/><w:u w:val="single"/></w:rPr><w:t xml:space="preserve">Les âges de la vie de famille : du risque de répétition au pari de la régénération</w:t></w:r></w:hyperlink></w:p><w:p><w:pPr/><w:hyperlink r:id="rId15" w:history="1"><w:r><w:rPr><w:color w:val="#410a8c"/><w:u w:val="single"/></w:rPr><w:t xml:space="preserve">Christian Heslon</w:t></w:r></w:hyperlink></w:p><w:p><w:pPr/><w:r><w:rPr><w:i w:val="1"/><w:iCs w:val="1"/></w:rPr><w:t xml:space="preserve">La famille aux différentes étapes de la vie</w:t></w:r><w:r><w:rPr/><w:t xml:space="preserve">, Équipe BePsyLab, LPPL, Université d’Angers, Jun 2018, Angers, France</w:t></w:r></w:p><w:p><w:pPr/><w:r><w:rPr/><w:t xml:space="preserve">Communication dans un congrès</w:t></w:r></w:p><w:p><w:pPr/><w:hyperlink r:id="rId73" w:history="1"><w:r><w:rPr><w:color w:val="#410a8c"/><w:u w:val="single"/></w:rPr><w:t xml:space="preserve">hal-04089549v1</w:t></w:r></w:hyperlink></w:p></w:tc></w:tr><w:tr><w:trPr/><w:tc><w:tcPr><w:noWrap/></w:tcPr><w:p><w:pPr><w:spacing w:after="200"/></w:pPr><w:hyperlink r:id="rId74" w:history="1"><w:r><w:rPr><w:color w:val="1e198e"/><w:b w:val="1"/><w:bCs w:val="1"/><w:u w:val="single"/></w:rPr><w:t xml:space="preserve">Psychology of Aging, and Inclusion</w:t></w:r></w:hyperlink></w:p><w:p><w:pPr/><w:hyperlink r:id="rId15" w:history="1"><w:r><w:rPr><w:color w:val="#410a8c"/><w:u w:val="single"/></w:rPr><w:t xml:space="preserve">Christian Heslon</w:t></w:r></w:hyperlink></w:p><w:p><w:pPr/><w:r><w:rPr><w:i w:val="1"/><w:iCs w:val="1"/></w:rPr><w:t xml:space="preserve">Aging and Social Inclusion</w:t></w:r><w:r><w:rPr/><w:t xml:space="preserve">, Instituto Superior de Psicologia Aplicada, May 2017, Lisbonne, Portugal</w:t></w:r></w:p><w:p><w:pPr/><w:r><w:rPr/><w:t xml:space="preserve">Communication dans un congrès</w:t></w:r></w:p><w:p><w:pPr/><w:hyperlink r:id="rId74" w:history="1"><w:r><w:rPr><w:color w:val="#410a8c"/><w:u w:val="single"/></w:rPr><w:t xml:space="preserve">hal-04089551v1</w:t></w:r></w:hyperlink></w:p></w:tc></w:tr><w:tr><w:trPr/><w:tc><w:tcPr><w:noWrap/></w:tcPr><w:p><w:pPr><w:spacing w:after="200"/></w:pPr><w:hyperlink r:id="rId75" w:history="1"><w:r><w:rPr><w:color w:val="1e198e"/><w:b w:val="1"/><w:bCs w:val="1"/><w:u w:val="single"/></w:rPr><w:t xml:space="preserve">The role of life events and relationships in the construction of expectations regarding work, perception of decent work, and professional identity of young graduated</w:t></w:r></w:hyperlink></w:p><w:p><w:pPr/><w:hyperlink r:id="rId43" w:history="1"><w:r><w:rPr><w:color w:val="#410a8c"/><w:u w:val="single"/></w:rPr><w:t xml:space="preserve">Laurence Cocandeau-Bellanger</w:t></w:r></w:hyperlink><w:r><w:rPr/><w:t xml:space="preserve">,</w:t></w:r><w:hyperlink r:id="rId76" w:history="1"><w:r><w:rPr><w:color w:val="#410a8c"/><w:u w:val="single"/></w:rPr><w:t xml:space="preserve">Caroline Arnoux-Nicolas</w:t></w:r></w:hyperlink><w:r><w:rPr/><w:t xml:space="preserve">,</w:t></w:r><w:hyperlink r:id="rId77" w:history="1"><w:r><w:rPr><w:color w:val="#410a8c"/><w:u w:val="single"/></w:rPr><w:t xml:space="preserve">Valérie Cohen-Scali</w:t></w:r></w:hyperlink><w:r><w:rPr/><w:t xml:space="preserve">,</w:t></w:r><w:hyperlink r:id="rId78" w:history="1"><w:r><w:rPr><w:color w:val="#410a8c"/><w:u w:val="single"/></w:rPr><w:t xml:space="preserve">Angel Egido</w:t></w:r></w:hyperlink><w:r><w:rPr/><w:t xml:space="preserve">,</w:t></w:r><w:hyperlink r:id="rId79" w:history="1"><w:r><w:rPr><w:color w:val="#410a8c"/><w:u w:val="single"/></w:rPr><w:t xml:space="preserve">Soazig Disquay-Perot</w:t></w:r></w:hyperlink><w:r><w:rPr/><w:t xml:space="preserve">et al.</w:t></w:r></w:p><w:p><w:pPr/><w:r><w:rPr><w:i w:val="1"/><w:iCs w:val="1"/></w:rPr><w:t xml:space="preserve">« International Conference Counseling and Support. Decent Work, Equity and Inclusion: Passwords for the Present and the Future »</w:t></w:r><w:r><w:rPr/><w:t xml:space="preserve">, Università Degli Studi di Padova, Oct 2017, Padoue, Italy</w:t></w:r></w:p><w:p><w:pPr/><w:r><w:rPr/><w:t xml:space="preserve">Communication dans un congrès</w:t></w:r></w:p><w:p><w:pPr/><w:hyperlink r:id="rId75" w:history="1"><w:r><w:rPr><w:color w:val="#410a8c"/><w:u w:val="single"/></w:rPr><w:t xml:space="preserve">hal-04077001v1</w:t></w:r></w:hyperlink></w:p></w:tc></w:tr><w:tr><w:trPr/><w:tc><w:tcPr><w:noWrap/></w:tcPr><w:p><w:pPr><w:spacing w:after="200"/></w:pPr><w:hyperlink r:id="rId80" w:history="1"><w:r><w:rPr><w:color w:val="1e198e"/><w:b w:val="1"/><w:bCs w:val="1"/><w:u w:val="single"/></w:rPr><w:t xml:space="preserve">Remplacer l’humain ? Technologies du bien-vieillir et effacement du sentiment tragique de la mort</w:t></w:r></w:hyperlink></w:p><w:p><w:pPr/><w:hyperlink r:id="rId15" w:history="1"><w:r><w:rPr><w:color w:val="#410a8c"/><w:u w:val="single"/></w:rPr><w:t xml:space="preserve">Christian Heslon</w:t></w:r></w:hyperlink></w:p><w:p><w:pPr/><w:r><w:rPr><w:i w:val="1"/><w:iCs w:val="1"/></w:rPr><w:t xml:space="preserve">Nouvelles technologies, nouvelles psychologies ? Éduquer, soigner, abuser aujourd’hui</w:t></w:r><w:r><w:rPr/><w:t xml:space="preserve">, UCO-Angers, Nov 2017, Angers, France</w:t></w:r></w:p><w:p><w:pPr/><w:r><w:rPr/><w:t xml:space="preserve">Communication dans un congrès</w:t></w:r></w:p><w:p><w:pPr/><w:hyperlink r:id="rId80" w:history="1"><w:r><w:rPr><w:color w:val="#410a8c"/><w:u w:val="single"/></w:rPr><w:t xml:space="preserve">hal-04089553v1</w:t></w:r></w:hyperlink></w:p></w:tc></w:tr></w:tbl><w:p><w:pPr><w:spacing w:before="200"/></w:pPr></w:p><w:p><w:pPr><w:pStyle w:val="Heading2"/></w:pPr><w:r><w:rPr><w:color w:val="1e198e"/><w:b w:val="1"/><w:bCs w:val="1"/></w:rPr><w:t xml:space="preserve">N°spécial de revue/special issue (1)</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Les âges de la vie au travail. Repenser les carrières et les générations pour repenser le travail</w:t></w:r></w:hyperlink></w:p><w:p><w:pPr/><w:hyperlink r:id="rId15" w:history="1"><w:r><w:rPr><w:color w:val="#410a8c"/><w:u w:val="single"/></w:rPr><w:t xml:space="preserve">Christian Heslon</w:t></w:r></w:hyperlink><w:r><w:rPr/><w:t xml:space="preserve">,</w:t></w:r><w:hyperlink r:id="rId82" w:history="1"><w:r><w:rPr><w:color w:val="#410a8c"/><w:u w:val="single"/></w:rPr><w:t xml:space="preserve">Jennifer Kerzil</w:t></w:r></w:hyperlink></w:p><w:p><w:pPr/><w:r><w:rPr><w:i w:val="1"/><w:iCs w:val="1"/></w:rPr><w:t xml:space="preserve">Carriérologie</w:t></w:r><w:r><w:rPr/><w:t xml:space="preserve">, 13 (3/4), pp.299-466, 2017</w:t></w:r></w:p><w:p><w:pPr/><w:r><w:rPr/><w:t xml:space="preserve">N°spécial de revue/special issue</w:t></w:r></w:p><w:p><w:pPr/><w:hyperlink r:id="rId81" w:history="1"><w:r><w:rPr><w:color w:val="#410a8c"/><w:u w:val="single"/></w:rPr><w:t xml:space="preserve">hal-04081220v1</w:t></w:r></w:hyperlink></w:p></w:tc></w:tr></w:tbl><w:p><w:pPr><w:spacing w:before="200"/></w:pPr></w:p><w:p><w:pPr><w:pStyle w:val="Heading2"/></w:pPr><w:r><w:rPr><w:color w:val="1e198e"/><w:b w:val="1"/><w:bCs w:val="1"/></w:rPr><w:t xml:space="preserve">Ouvrages (8)</w:t></w:r></w:p><w:p><w:pPr><w:spacing w:after="100"/></w:pPr></w:p><w:tbl><w:tblGrid><w:gridCol/></w:tblGrid><w:tblPr><w:tblW w:w="0" w:type="auto"/><w:tblLayout w:type="autofit"/></w:tblPr><w:tr><w:trPr/><w:tc><w:tcPr><w:noWrap/></w:tcPr><w:p><w:pPr><w:spacing w:after="200"/></w:pPr><w:hyperlink r:id="rId83" w:history="1"><w:r><w:rPr><w:color w:val="1e198e"/><w:b w:val="1"/><w:bCs w:val="1"/><w:u w:val="single"/></w:rPr><w:t xml:space="preserve">Psychologie de la retraite</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r><w:rPr/><w:t xml:space="preserve">,</w:t></w:r><w:hyperlink r:id="rId84" w:history="1"><w:r><w:rPr><w:color w:val="#410a8c"/><w:u w:val="single"/></w:rPr><w:t xml:space="preserve">Jean-Luc Bernaud</w:t></w:r></w:hyperlink></w:p><w:p><w:pPr/><w:r><w:rPr/><w:t xml:space="preserve">Dunod, 2024, Univers Psy, Jean Henriet</w:t></w:r></w:p><w:p><w:pPr/><w:r><w:rPr/><w:t xml:space="preserve">Ouvrages</w:t></w:r></w:p><w:p><w:pPr/><w:hyperlink r:id="rId83" w:history="1"><w:r><w:rPr><w:color w:val="#410a8c"/><w:u w:val="single"/></w:rPr><w:t xml:space="preserve">hal-04588123v1</w:t></w:r></w:hyperlink></w:p></w:tc></w:tr><w:tr><w:trPr/><w:tc><w:tcPr><w:noWrap/></w:tcPr><w:p><w:pPr><w:spacing w:after="200"/></w:pPr><w:hyperlink r:id="rId85" w:history="1"><w:r><w:rPr><w:color w:val="1e198e"/><w:b w:val="1"/><w:bCs w:val="1"/><w:u w:val="single"/></w:rPr><w:t xml:space="preserve">Psychologie de la retraite</w:t></w:r></w:hyperlink></w:p><w:p><w:pPr/><w:hyperlink r:id="rId15" w:history="1"><w:r><w:rPr><w:color w:val="#410a8c"/><w:u w:val="single"/></w:rPr><w:t xml:space="preserve">Christian Heslon</w:t></w:r></w:hyperlink><w:r><w:rPr/><w:t xml:space="preserve">,</w:t></w:r><w:hyperlink r:id="rId67" w:history="1"><w:r><w:rPr><w:color w:val="#410a8c"/><w:u w:val="single"/></w:rPr><w:t xml:space="preserve">Even Loarer</w:t></w:r></w:hyperlink><w:r><w:rPr/><w:t xml:space="preserve">,</w:t></w:r><w:hyperlink r:id="rId84" w:history="1"><w:r><w:rPr><w:color w:val="#410a8c"/><w:u w:val="single"/></w:rPr><w:t xml:space="preserve">Jean-Luc Bernaud</w:t></w:r></w:hyperlink></w:p><w:p><w:pPr/><w:hyperlink r:id="rId86" w:history="1"><w:r><w:rPr><w:color w:val="#410a8c"/><w:u w:val="single"/></w:rPr><w:t xml:space="preserve">Dunod</w:t></w:r></w:hyperlink><w:r><w:rPr/><w:t xml:space="preserve">, 288 p., 2024</w:t></w:r></w:p><w:p><w:pPr/><w:r><w:rPr/><w:t xml:space="preserve">Ouvrages</w:t></w:r></w:p><w:p><w:pPr/><w:hyperlink r:id="rId85" w:history="1"><w:r><w:rPr><w:color w:val="#410a8c"/><w:u w:val="single"/></w:rPr><w:t xml:space="preserve">hal-04592915v1</w:t></w:r></w:hyperlink></w:p></w:tc></w:tr><w:tr><w:trPr/><w:tc><w:tcPr><w:noWrap/></w:tcPr><w:p><w:pPr><w:spacing w:after="200"/></w:pPr><w:hyperlink r:id="rId87"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pp.256, 2021, 978-2-10-082930-9</w:t></w:r></w:p><w:p><w:pPr/><w:r><w:rPr/><w:t xml:space="preserve">Ouvrages</w:t></w:r></w:p><w:p><w:pPr/><w:hyperlink r:id="rId87" w:history="1"><w:r><w:rPr><w:color w:val="#410a8c"/><w:u w:val="single"/></w:rPr><w:t xml:space="preserve">hal-03485405v1</w:t></w:r></w:hyperlink></w:p></w:tc></w:tr><w:tr><w:trPr/><w:tc><w:tcPr><w:noWrap/></w:tcPr><w:p><w:pPr><w:spacing w:after="200"/></w:pPr><w:hyperlink r:id="rId88"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2021, Univers Psy</w:t></w:r></w:p><w:p><w:pPr/><w:r><w:rPr/><w:t xml:space="preserve">Ouvrages</w:t></w:r></w:p><w:p><w:pPr/><w:hyperlink r:id="rId88" w:history="1"><w:r><w:rPr><w:color w:val="#410a8c"/><w:u w:val="single"/></w:rPr><w:t xml:space="preserve">hal-03619642v1</w:t></w:r></w:hyperlink></w:p></w:tc></w:tr><w:tr><w:trPr/><w:tc><w:tcPr><w:noWrap/></w:tcPr><w:p><w:pPr><w:spacing w:after="200"/></w:pPr><w:hyperlink r:id="rId89" w:history="1"><w:r><w:rPr><w:color w:val="1e198e"/><w:b w:val="1"/><w:bCs w:val="1"/><w:u w:val="single"/></w:rPr><w:t xml:space="preserve">Psychologie des âges de la vie adulte. Vie plurielle et quête de soi</w:t></w:r></w:hyperlink></w:p><w:p><w:pPr/><w:hyperlink r:id="rId15" w:history="1"><w:r><w:rPr><w:color w:val="#410a8c"/><w:u w:val="single"/></w:rPr><w:t xml:space="preserve">Christian Heslon</w:t></w:r></w:hyperlink></w:p><w:p><w:pPr/><w:r><w:rPr/><w:t xml:space="preserve">Dunod, 2021</w:t></w:r></w:p><w:p><w:pPr/><w:r><w:rPr/><w:t xml:space="preserve">Ouvrages</w:t></w:r></w:p><w:p><w:pPr/><w:hyperlink r:id="rId89" w:history="1"><w:r><w:rPr><w:color w:val="#410a8c"/><w:u w:val="single"/></w:rPr><w:t xml:space="preserve">hal-04797722v1</w:t></w:r></w:hyperlink></w:p></w:tc></w:tr><w:tr><w:trPr/><w:tc><w:tcPr><w:noWrap/></w:tcPr><w:p><w:pPr><w:spacing w:after="200"/></w:pPr><w:hyperlink r:id="rId90" w:history="1"><w:r><w:rPr><w:color w:val="1e198e"/><w:b w:val="1"/><w:bCs w:val="1"/><w:u w:val="single"/></w:rPr><w:t xml:space="preserve">Psychologie des âges de la vie adulte : vie plurielle et quête de soi</w:t></w:r></w:hyperlink></w:p><w:p><w:pPr/><w:hyperlink r:id="rId15" w:history="1"><w:r><w:rPr><w:color w:val="#410a8c"/><w:u w:val="single"/></w:rPr><w:t xml:space="preserve">Christian Heslon</w:t></w:r></w:hyperlink></w:p><w:p><w:pPr/><w:hyperlink r:id="rId91" w:history="1"><w:r><w:rPr><w:color w:val="#410a8c"/><w:u w:val="single"/></w:rPr><w:t xml:space="preserve">Dunod</w:t></w:r></w:hyperlink><w:r><w:rPr/><w:t xml:space="preserve">, 2021, Univers Psy, 9782100829309</w:t></w:r></w:p><w:p><w:pPr/><w:r><w:rPr/><w:t xml:space="preserve">Ouvrages</w:t></w:r></w:p><w:p><w:pPr/><w:hyperlink r:id="rId90" w:history="1"><w:r><w:rPr><w:color w:val="#410a8c"/><w:u w:val="single"/></w:rPr><w:t xml:space="preserve">hal-04813705v1</w:t></w:r></w:hyperlink></w:p></w:tc></w:tr><w:tr><w:trPr/><w:tc><w:tcPr><w:noWrap/></w:tcPr><w:p><w:pPr><w:spacing w:after="200"/></w:pPr><w:hyperlink r:id="rId92" w:history="1"><w:r><w:rPr><w:color w:val="1e198e"/><w:b w:val="1"/><w:bCs w:val="1"/><w:u w:val="single"/></w:rPr><w:t xml:space="preserve">L'autoformation dans la société de l'accélération : quels points d'attention ?</w:t></w:r></w:hyperlink></w:p><w:p><w:pPr/><w:hyperlink r:id="rId15" w:history="1"><w:r><w:rPr><w:color w:val="#410a8c"/><w:u w:val="single"/></w:rPr><w:t xml:space="preserve">Christian Heslon</w:t></w:r></w:hyperlink><w:r><w:rPr/><w:t xml:space="preserve">,</w:t></w:r><w:hyperlink r:id="rId37" w:history="1"><w:r><w:rPr><w:color w:val="#410a8c"/><w:u w:val="single"/></w:rPr><w:t xml:space="preserve">Nathanaël Wallenhorst</w:t></w:r></w:hyperlink><w:r><w:rPr/><w:t xml:space="preserve">,</w:t></w:r><w:hyperlink r:id="rId39" w:history="1"><w:r><w:rPr><w:color w:val="#410a8c"/><w:u w:val="single"/></w:rPr><w:t xml:space="preserve">Jean-Yves Robin</w:t></w:r></w:hyperlink></w:p><w:p><w:pPr/><w:r><w:rPr/><w:t xml:space="preserve">215, 2018</w:t></w:r></w:p><w:p><w:pPr/><w:r><w:rPr/><w:t xml:space="preserve">Ouvrages</w:t></w:r></w:p><w:p><w:pPr/><w:hyperlink r:id="rId92" w:history="1"><w:r><w:rPr><w:color w:val="#410a8c"/><w:u w:val="single"/></w:rPr><w:t xml:space="preserve">halshs-03018951v1</w:t></w:r></w:hyperlink></w:p></w:tc></w:tr><w:tr><w:trPr/><w:tc><w:tcPr><w:noWrap/></w:tcPr><w:p><w:pPr><w:spacing w:after="200"/></w:pPr><w:hyperlink r:id="rId93" w:history="1"><w:r><w:rPr><w:color w:val="1e198e"/><w:b w:val="1"/><w:bCs w:val="1"/><w:u w:val="single"/></w:rPr><w:t xml:space="preserve">Petite psychologie de l'anniversaire</w:t></w:r></w:hyperlink></w:p><w:p><w:pPr/><w:hyperlink r:id="rId15" w:history="1"><w:r><w:rPr><w:color w:val="#410a8c"/><w:u w:val="single"/></w:rPr><w:t xml:space="preserve">Christian Heslon</w:t></w:r></w:hyperlink></w:p><w:p><w:pPr/><w:r><w:rPr/><w:t xml:space="preserve">2007</w:t></w:r></w:p><w:p><w:pPr/><w:r><w:rPr/><w:t xml:space="preserve">Ouvrages</w:t></w:r></w:p><w:p><w:pPr/><w:hyperlink r:id="rId93" w:history="1"><w:r><w:rPr><w:color w:val="#410a8c"/><w:u w:val="single"/></w:rPr><w:t xml:space="preserve">halshs-03471341v1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94" w:history="1"><w:r><w:rPr><w:color w:val="1e198e"/><w:b w:val="1"/><w:bCs w:val="1"/><w:u w:val="single"/></w:rPr><w:t xml:space="preserve">L’avenir, maintenant : kairos contre krisis</w:t></w:r></w:hyperlink></w:p><w:p><w:pPr/><w:hyperlink r:id="rId15" w:history="1"><w:r><w:rPr><w:color w:val="#410a8c"/><w:u w:val="single"/></w:rPr><w:t xml:space="preserve">Christian Heslon</w:t></w:r></w:hyperlink></w:p><w:p><w:pPr/><w:r><w:rPr/><w:t xml:space="preserve">Brigitte Cholvy, David Doat, Pascal Marin, Tanguy Marie Pouliquen, Nathanaël Wallenhorst. </w:t></w:r><w:r><w:rPr><w:i w:val="1"/><w:iCs w:val="1"/></w:rPr><w:t xml:space="preserve">L’avenir. Critique, résistance ou utopie ?</w:t></w:r><w:r><w:rPr/><w:t xml:space="preserve">, Peter Lang, 2022</w:t></w:r></w:p><w:p><w:pPr/><w:r><w:rPr/><w:t xml:space="preserve">Chapitre d'ouvrage</w:t></w:r></w:p><w:p><w:pPr/><w:hyperlink r:id="rId94" w:history="1"><w:r><w:rPr><w:color w:val="#410a8c"/><w:u w:val="single"/></w:rPr><w:t xml:space="preserve">hal-04089545v1</w:t></w:r></w:hyperlink></w:p></w:tc></w:tr><w:tr><w:trPr/><w:tc><w:tcPr><w:noWrap/></w:tcPr><w:p><w:pPr><w:spacing w:after="200"/></w:pPr><w:hyperlink r:id="rId95" w:history="1"><w:r><w:rPr><w:color w:val="1e198e"/><w:b w:val="1"/><w:bCs w:val="1"/><w:u w:val="single"/></w:rPr><w:t xml:space="preserve">Krisis/Mort</w:t></w:r></w:hyperlink></w:p><w:p><w:pPr/><w:hyperlink r:id="rId15" w:history="1"><w:r><w:rPr><w:color w:val="#410a8c"/><w:u w:val="single"/></w:rPr><w:t xml:space="preserve">Christian Heslon</w:t></w:r></w:hyperlink></w:p><w:p><w:pPr/><w:r><w:rPr/><w:t xml:space="preserve">Christoph Wulf, Nathanaël Wallenhorst. </w:t></w:r><w:r><w:rPr><w:i w:val="1"/><w:iCs w:val="1"/></w:rPr><w:t xml:space="preserve">Dictionnaire de l'avenir. Contribution à une anthropologie prospective</w:t></w:r><w:r><w:rPr/><w:t xml:space="preserve">, Vrin, pp.317-323, 375-380, 2022</w:t></w:r></w:p><w:p><w:pPr/><w:r><w:rPr/><w:t xml:space="preserve">Chapitre d'ouvrage</w:t></w:r></w:p><w:p><w:pPr/><w:hyperlink r:id="rId95" w:history="1"><w:r><w:rPr><w:color w:val="#410a8c"/><w:u w:val="single"/></w:rPr><w:t xml:space="preserve">hal-03689449v1</w:t></w:r></w:hyperlink></w:p></w:tc></w:tr><w:tr><w:trPr/><w:tc><w:tcPr><w:noWrap/></w:tcPr><w:p><w:pPr><w:spacing w:after="200"/></w:pPr><w:hyperlink r:id="rId96" w:history="1"><w:r><w:rPr><w:color w:val="1e198e"/><w:b w:val="1"/><w:bCs w:val="1"/><w:u w:val="single"/></w:rPr><w:t xml:space="preserve">Krisis ou kairos ? La crise et l'urgence comme symptômes de nos temporalités présentes</w:t></w:r></w:hyperlink></w:p><w:p><w:pPr/><w:hyperlink r:id="rId15" w:history="1"><w:r><w:rPr><w:color w:val="#410a8c"/><w:u w:val="single"/></w:rPr><w:t xml:space="preserve">Christian Heslon</w:t></w:r></w:hyperlink></w:p><w:p><w:pPr/><w:r><w:rPr/><w:t xml:space="preserve">Dominique Reniers; Célia Vaz-Cerniglia. </w:t></w:r><w:r><w:rPr><w:i w:val="1"/><w:iCs w:val="1"/></w:rPr><w:t xml:space="preserve">Approche psychologique de la crise et de l'urgence dans le contemporain</w:t></w:r><w:r><w:rPr/><w:t xml:space="preserve">, L'Harmattan, 2021</w:t></w:r></w:p><w:p><w:pPr/><w:r><w:rPr/><w:t xml:space="preserve">Chapitre d'ouvrage</w:t></w:r></w:p><w:p><w:pPr/><w:hyperlink r:id="rId96" w:history="1"><w:r><w:rPr><w:color w:val="#410a8c"/><w:u w:val="single"/></w:rPr><w:t xml:space="preserve">hal-03621092v1</w:t></w:r></w:hyperlink></w:p></w:tc></w:tr><w:tr><w:trPr/><w:tc><w:tcPr><w:noWrap/></w:tcPr><w:p><w:pPr><w:spacing w:after="200"/></w:pPr><w:hyperlink r:id="rId97" w:history="1"><w:r><w:rPr><w:color w:val="1e198e"/><w:b w:val="1"/><w:bCs w:val="1"/><w:u w:val="single"/></w:rPr><w:t xml:space="preserve">Les &amp;quot;âges critiques&amp;quot; de la vie des femmes</w:t></w:r></w:hyperlink></w:p><w:p><w:pPr/><w:hyperlink r:id="rId15" w:history="1"><w:r><w:rPr><w:color w:val="#410a8c"/><w:u w:val="single"/></w:rPr><w:t xml:space="preserve">Christian Heslon</w:t></w:r></w:hyperlink></w:p><w:p><w:pPr/><w:r><w:rPr/><w:t xml:space="preserve">Virginie Jacob-Alby. </w:t></w:r><w:r><w:rPr><w:i w:val="1"/><w:iCs w:val="1"/></w:rPr><w:t xml:space="preserve">Vulnérabilités des femmes aux différents âges de la vie</w:t></w:r><w:r><w:rPr/><w:t xml:space="preserve">, pp.11-22, 2021</w:t></w:r></w:p><w:p><w:pPr/><w:r><w:rPr/><w:t xml:space="preserve">Chapitre d'ouvrage</w:t></w:r></w:p><w:p><w:pPr/><w:hyperlink r:id="rId97" w:history="1"><w:r><w:rPr><w:color w:val="#410a8c"/><w:u w:val="single"/></w:rPr><w:t xml:space="preserve">hal-03485403v1</w:t></w:r></w:hyperlink></w:p></w:tc></w:tr><w:tr><w:trPr/><w:tc><w:tcPr><w:noWrap/></w:tcPr><w:p><w:pPr><w:spacing w:after="200"/></w:pPr><w:hyperlink r:id="rId98" w:history="1"><w:r><w:rPr><w:color w:val="1e198e"/><w:b w:val="1"/><w:bCs w:val="1"/><w:u w:val="single"/></w:rPr><w:t xml:space="preserve">l'avenir, maintenant : Kairos contre Krisis</w:t></w:r></w:hyperlink></w:p><w:p><w:pPr/><w:hyperlink r:id="rId15" w:history="1"><w:r><w:rPr><w:color w:val="#410a8c"/><w:u w:val="single"/></w:rPr><w:t xml:space="preserve">Christian Heslon</w:t></w:r></w:hyperlink></w:p><w:p><w:pPr/><w:r><w:rPr/><w:t xml:space="preserve">B. Cholvy and T. Doat and P. Marin and Nathanaël Wallenhorst. </w:t></w:r><w:r><w:rPr><w:i w:val="1"/><w:iCs w:val="1"/></w:rPr><w:t xml:space="preserve">l'avenir : critique, résistance ou utopie ?</w:t></w:r><w:r><w:rPr/><w:t xml:space="preserve">, Peter Lang, 2021</w:t></w:r></w:p><w:p><w:pPr/><w:r><w:rPr/><w:t xml:space="preserve">Chapitre d'ouvrage</w:t></w:r></w:p><w:p><w:pPr/><w:hyperlink r:id="rId98" w:history="1"><w:r><w:rPr><w:color w:val="#410a8c"/><w:u w:val="single"/></w:rPr><w:t xml:space="preserve">hal-03485401v1</w:t></w:r></w:hyperlink></w:p></w:tc></w:tr><w:tr><w:trPr/><w:tc><w:tcPr><w:noWrap/></w:tcPr><w:p><w:pPr><w:spacing w:after="200"/></w:pPr><w:hyperlink r:id="rId99" w:history="1"><w:r><w:rPr><w:color w:val="1e198e"/><w:b w:val="1"/><w:bCs w:val="1"/><w:u w:val="single"/></w:rPr><w:t xml:space="preserve">Lifelong Learning, Counseling, and Life-designing to promote Careers for the Future</w:t></w:r></w:hyperlink></w:p><w:p><w:pPr/><w:hyperlink r:id="rId100" w:history="1"><w:r><w:rPr><w:color w:val="#410a8c"/><w:u w:val="single"/></w:rPr><w:t xml:space="preserve">Jérôme Rossier</w:t></w:r></w:hyperlink><w:r><w:rPr/><w:t xml:space="preserve">,</w:t></w:r><w:hyperlink r:id="rId101" w:history="1"><w:r><w:rPr><w:color w:val="#410a8c"/><w:u w:val="single"/></w:rPr><w:t xml:space="preserve">Gabriela Aisenson</w:t></w:r></w:hyperlink><w:r><w:rPr/><w:t xml:space="preserve">,</w:t></w:r><w:hyperlink r:id="rId102" w:history="1"><w:r><w:rPr><w:color w:val="#410a8c"/><w:u w:val="single"/></w:rPr><w:t xml:space="preserve">Menakshi Chabra</w:t></w:r></w:hyperlink><w:r><w:rPr/><w:t xml:space="preserve">,</w:t></w:r><w:hyperlink r:id="rId77" w:history="1"><w:r><w:rPr><w:color w:val="#410a8c"/><w:u w:val="single"/></w:rPr><w:t xml:space="preserve">Valérie Cohen-Scali</w:t></w:r></w:hyperlink><w:r><w:rPr/><w:t xml:space="preserve">,</w:t></w:r><w:hyperlink r:id="rId103" w:history="1"><w:r><w:rPr><w:color w:val="#410a8c"/><w:u w:val="single"/></w:rPr><w:t xml:space="preserve">Annamaria Di Fabio</w:t></w:r></w:hyperlink><w:r><w:rPr/><w:t xml:space="preserve">et al.</w:t></w:r></w:p><w:p><w:pPr/><w:r><w:rPr><w:i w:val="1"/><w:iCs w:val="1"/></w:rPr><w:t xml:space="preserve">Humanistic futures of learning. Perspectives from UNESCO Chairs and UNITWIN Networks</w:t></w:r><w:r><w:rPr/><w:t xml:space="preserve">, </w:t></w:r><w:hyperlink r:id="rId104" w:history="1"><w:r><w:rPr><w:color w:val="#410a8c"/><w:u w:val="single"/></w:rPr><w:t xml:space="preserve">UNESCO</w:t></w:r></w:hyperlink><w:r><w:rPr/><w:t xml:space="preserve">, pp.189-195, 2020, 978-92-3-100369-1</w:t></w:r></w:p><w:p><w:pPr/><w:r><w:rPr/><w:t xml:space="preserve">Chapitre d'ouvrage</w:t></w:r></w:p><w:p><w:pPr/><w:hyperlink r:id="rId99" w:history="1"><w:r><w:rPr><w:color w:val="#410a8c"/><w:u w:val="single"/></w:rPr><w:t xml:space="preserve">hal-03487078v1</w:t></w:r></w:hyperlink></w:p></w:tc></w:tr><w:tr><w:trPr/><w:tc><w:tcPr><w:noWrap/></w:tcPr><w:p><w:pPr><w:spacing w:after="200"/></w:pPr><w:hyperlink r:id="rId105" w:history="1"><w:r><w:rPr><w:color w:val="1e198e"/><w:b w:val="1"/><w:bCs w:val="1"/><w:u w:val="single"/></w:rPr><w:t xml:space="preserve">Le paradigme de l’« adulte conciliateur » : un analyseur temporel des parcours de vie d’aujourd’hui</w:t></w:r></w:hyperlink></w:p><w:p><w:pPr/><w:hyperlink r:id="rId43" w:history="1"><w:r><w:rPr><w:color w:val="#410a8c"/><w:u w:val="single"/></w:rPr><w:t xml:space="preserve">Laurence Cocandeau-Bellanger</w:t></w:r></w:hyperlink><w:r><w:rPr/><w:t xml:space="preserve">,</w:t></w:r><w:hyperlink r:id="rId15" w:history="1"><w:r><w:rPr><w:color w:val="#410a8c"/><w:u w:val="single"/></w:rPr><w:t xml:space="preserve">Christian Heslon</w:t></w:r></w:hyperlink></w:p><w:p><w:pPr/><w:r><w:rPr/><w:t xml:space="preserve">Nathalie Burnay; Servet Ertul; Jean-Philippe Melchior. </w:t></w:r><w:r><w:rPr><w:i w:val="1"/><w:iCs w:val="1"/></w:rPr><w:t xml:space="preserve">Parcours sociaux et nouveaux desseins temporels</w:t></w:r><w:r><w:rPr/><w:t xml:space="preserve">, L'Harmattan, pp.177-200, 2013, Académia</w:t></w:r></w:p><w:p><w:pPr/><w:r><w:rPr/><w:t xml:space="preserve">Chapitre d'ouvrage</w:t></w:r></w:p><w:p><w:pPr/><w:hyperlink r:id="rId105" w:history="1"><w:r><w:rPr><w:color w:val="#410a8c"/><w:u w:val="single"/></w:rPr><w:t xml:space="preserve">hal-03960231v1</w:t></w:r></w:hyperlink></w:p></w:tc></w:tr><w:tr><w:trPr/><w:tc><w:tcPr><w:noWrap/></w:tcPr><w:p><w:pPr><w:spacing w:after="200"/></w:pPr><w:hyperlink r:id="rId106" w:history="1"><w:r><w:rPr><w:color w:val="1e198e"/><w:b w:val="1"/><w:bCs w:val="1"/><w:u w:val="single"/></w:rPr><w:t xml:space="preserve">Qu’apprendre de (et lors de) l’avancée en âge ? Epreuves du temps et apports de l’expérience</w:t></w:r></w:hyperlink></w:p><w:p><w:pPr/><w:hyperlink r:id="rId15" w:history="1"><w:r><w:rPr><w:color w:val="#410a8c"/><w:u w:val="single"/></w:rPr><w:t xml:space="preserve">Christian Heslon</w:t></w:r></w:hyperlink><w:r><w:rPr/><w:t xml:space="preserve">,</w:t></w:r><w:hyperlink r:id="rId43" w:history="1"><w:r><w:rPr><w:color w:val="#410a8c"/><w:u w:val="single"/></w:rPr><w:t xml:space="preserve">Laurence Cocandeau-Bellanger</w:t></w:r></w:hyperlink></w:p><w:p><w:pPr/><w:r><w:rPr/><w:t xml:space="preserve">Dominique Kern. </w:t></w:r><w:r><w:rPr><w:i w:val="1"/><w:iCs w:val="1"/></w:rPr><w:t xml:space="preserve">Formation et vieillissement – Apprendre et se former après 50 ans : quels enjeux et quelles pertinences ?</w:t></w:r><w:r><w:rPr/><w:t xml:space="preserve">, Presses universitaires de Nancy, pp.13-39, 2013</w:t></w:r></w:p><w:p><w:pPr/><w:r><w:rPr/><w:t xml:space="preserve">Chapitre d'ouvrage</w:t></w:r></w:p><w:p><w:pPr/><w:hyperlink r:id="rId106" w:history="1"><w:r><w:rPr><w:color w:val="#410a8c"/><w:u w:val="single"/></w:rPr><w:t xml:space="preserve">hal-03960243v1</w:t></w:r></w:hyperlink></w:p></w:tc></w:tr><w:tr><w:trPr/><w:tc><w:tcPr><w:noWrap/></w:tcPr><w:p><w:pPr><w:spacing w:after="200"/></w:pPr><w:hyperlink r:id="rId107" w:history="1"><w:r><w:rPr><w:color w:val="1e198e"/><w:b w:val="1"/><w:bCs w:val="1"/><w:u w:val="single"/></w:rPr><w:t xml:space="preserve">Être accompagné de la naissance à la mort : un destin postmoderne ?</w:t></w:r></w:hyperlink></w:p><w:p><w:pPr/><w:hyperlink r:id="rId15" w:history="1"><w:r><w:rPr><w:color w:val="#410a8c"/><w:u w:val="single"/></w:rPr><w:t xml:space="preserve">Christian Heslon</w:t></w:r></w:hyperlink></w:p><w:p><w:pPr/><w:r><w:rPr><w:i w:val="1"/><w:iCs w:val="1"/></w:rPr><w:t xml:space="preserve">Penser l'accompagnement adulte</w:t></w:r><w:r><w:rPr/><w:t xml:space="preserve">, pp.73-91, 2007</w:t></w:r></w:p><w:p><w:pPr/><w:r><w:rPr/><w:t xml:space="preserve">Chapitre d'ouvrage</w:t></w:r></w:p><w:p><w:pPr/><w:hyperlink r:id="rId107" w:history="1"><w:r><w:rPr><w:color w:val="#410a8c"/><w:u w:val="single"/></w:rPr><w:t xml:space="preserve">halshs-03144489v1</w:t></w:r></w:hyperlink></w:p></w:tc></w:tr></w:tbl><w:p><w:pPr><w:spacing w:before="200"/></w:pPr></w:p><w:p><w:pPr><w:pStyle w:val="Heading2"/></w:pPr><w:r><w:rPr><w:color w:val="1e198e"/><w:b w:val="1"/><w:bCs w:val="1"/></w:rPr><w:t xml:space="preserve">Notice d’encyclopédie ou de dictionnaire (1)</w:t></w:r></w:p><w:p><w:pPr><w:spacing w:after="100"/></w:pPr></w:p><w:tbl><w:tblGrid><w:gridCol/></w:tblGrid><w:tblPr><w:tblW w:w="0" w:type="auto"/><w:tblLayout w:type="autofit"/></w:tblPr><w:tr><w:trPr/><w:tc><w:tcPr><w:noWrap/></w:tcPr><w:p><w:pPr><w:spacing w:after="200"/></w:pPr><w:hyperlink r:id="rId108" w:history="1"><w:r><w:rPr><w:color w:val="1e198e"/><w:b w:val="1"/><w:bCs w:val="1"/><w:u w:val="single"/></w:rPr><w:t xml:space="preserve">Âges de la vie</w:t></w:r></w:hyperlink></w:p><w:p><w:pPr/><w:hyperlink r:id="rId15" w:history="1"><w:r><w:rPr><w:color w:val="#410a8c"/><w:u w:val="single"/></w:rPr><w:t xml:space="preserve">Christian Heslon</w:t></w:r></w:hyperlink></w:p><w:p><w:pPr/><w:r><w:rPr><w:i w:val="1"/><w:iCs w:val="1"/></w:rPr><w:t xml:space="preserve">Vocabulaire des histoires de vie et de la recherche biographique</w:t></w:r><w:r><w:rPr/><w:t xml:space="preserve">, 2019, pp.17-19. </w:t></w:r><w:hyperlink r:id="rId109" w:history="1"><w:r><w:rPr><w:color w:val="#410a8c"/><w:u w:val="single"/></w:rPr><w:t xml:space="preserve">⟨10.3917/eres.delor.2019.01.0017⟩</w:t></w:r></w:hyperlink></w:p><w:p><w:pPr/><w:r><w:rPr/><w:t xml:space="preserve">Notice d’encyclopédie ou de dictionnaire</w:t></w:r></w:p><w:p><w:pPr/><w:hyperlink r:id="rId108" w:history="1"><w:r><w:rPr><w:color w:val="#410a8c"/><w:u w:val="single"/></w:rPr><w:t xml:space="preserve">halshs-03144478v1</w:t></w:r></w:hyperlink></w:p></w:tc></w:tr></w:tbl><w:sectPr><w:footerReference w:type="default" r:id="rId11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D63E5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37EC1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christian-heslon" TargetMode="External"/><Relationship Id="rId9" Type="http://schemas.openxmlformats.org/officeDocument/2006/relationships/hyperlink" Target="https://orcid.org/0000-0002-5713-2341" TargetMode="External"/><Relationship Id="rId10" Type="http://schemas.openxmlformats.org/officeDocument/2006/relationships/hyperlink" Target="https://www.idref.fr/061598348" TargetMode="External"/><Relationship Id="rId11" Type="http://schemas.openxmlformats.org/officeDocument/2006/relationships/hyperlink" Target="https://viaf.org/viaf/71706025" TargetMode="External"/><Relationship Id="rId12" Type="http://schemas.openxmlformats.org/officeDocument/2006/relationships/hyperlink" Target="http://isni.org/isni/0000000002608598" TargetMode="External"/><Relationship Id="rId13" Type="http://schemas.openxmlformats.org/officeDocument/2006/relationships/hyperlink" Target="https://recherche.uco.fr/chercheur/christian-heslon" TargetMode="External"/><Relationship Id="rId14" Type="http://schemas.openxmlformats.org/officeDocument/2006/relationships/hyperlink" Target="https://hal.science/hal-05350181v1" TargetMode="External"/><Relationship Id="rId15" Type="http://schemas.openxmlformats.org/officeDocument/2006/relationships/hyperlink" Target="https://hal.science/search/index/?q=*&amp;authFullName_s=Christian Heslon" TargetMode="External"/><Relationship Id="rId16" Type="http://schemas.openxmlformats.org/officeDocument/2006/relationships/hyperlink" Target="https://dx.doi.org/10.1016/j.amp.2025.06.015" TargetMode="External"/><Relationship Id="rId17" Type="http://schemas.openxmlformats.org/officeDocument/2006/relationships/hyperlink" Target="https://hal.science/hal-04938540v1" TargetMode="External"/><Relationship Id="rId18" Type="http://schemas.openxmlformats.org/officeDocument/2006/relationships/hyperlink" Target="https://hal.science/search/index/?q=*&amp;authFullName_s=No&#233;mie Sudol" TargetMode="External"/><Relationship Id="rId19" Type="http://schemas.openxmlformats.org/officeDocument/2006/relationships/hyperlink" Target="https://hal.science/search/index/?q=*&amp;authFullName_s=Mathilde Moisseron-Baud&#233;" TargetMode="External"/><Relationship Id="rId20" Type="http://schemas.openxmlformats.org/officeDocument/2006/relationships/hyperlink" Target="https://hal.science/search/index/?q=*&amp;authFullName_s=Charles Martin-Krumm" TargetMode="External"/><Relationship Id="rId21" Type="http://schemas.openxmlformats.org/officeDocument/2006/relationships/hyperlink" Target="https://hal.science/search/index/?q=*&amp;authFullName_s=Tristan Hamonniere" TargetMode="External"/><Relationship Id="rId22" Type="http://schemas.openxmlformats.org/officeDocument/2006/relationships/hyperlink" Target="https://dx.doi.org/10.1016/j.amp.2024.11.014" TargetMode="External"/><Relationship Id="rId23" Type="http://schemas.openxmlformats.org/officeDocument/2006/relationships/hyperlink" Target="https://cnam.hal.science/hal-04081136v1" TargetMode="External"/><Relationship Id="rId24" Type="http://schemas.openxmlformats.org/officeDocument/2006/relationships/hyperlink" Target="https://hal.science/search/index/?q=*&amp;authFullName_s=C. L&#233;on" TargetMode="External"/><Relationship Id="rId25" Type="http://schemas.openxmlformats.org/officeDocument/2006/relationships/hyperlink" Target="https://hal.science/search/index/?q=*&amp;authFullName_s=P. Charrier" TargetMode="External"/><Relationship Id="rId26" Type="http://schemas.openxmlformats.org/officeDocument/2006/relationships/hyperlink" Target="https://cnam.hal.science/hal-04081157v1" TargetMode="External"/><Relationship Id="rId27" Type="http://schemas.openxmlformats.org/officeDocument/2006/relationships/hyperlink" Target="https://cnam.hal.science/hal-04021542v1" TargetMode="External"/><Relationship Id="rId28" Type="http://schemas.openxmlformats.org/officeDocument/2006/relationships/hyperlink" Target="https://hal.science/search/index/?q=*&amp;authFullName_s=Nadia Baatouche" TargetMode="External"/><Relationship Id="rId29" Type="http://schemas.openxmlformats.org/officeDocument/2006/relationships/hyperlink" Target="https://hal.science/search/index/?q=*&amp;authFullName_s=Kokou Atitsogbe" TargetMode="External"/><Relationship Id="rId30" Type="http://schemas.openxmlformats.org/officeDocument/2006/relationships/hyperlink" Target="https://dx.doi.org/10.4000/osp.16769" TargetMode="External"/><Relationship Id="rId31" Type="http://schemas.openxmlformats.org/officeDocument/2006/relationships/hyperlink" Target="https://uco.hal.science/hal-03485407v1" TargetMode="External"/><Relationship Id="rId32" Type="http://schemas.openxmlformats.org/officeDocument/2006/relationships/hyperlink" Target="https://uco.hal.science/hal-03485408v1" TargetMode="External"/><Relationship Id="rId33" Type="http://schemas.openxmlformats.org/officeDocument/2006/relationships/hyperlink" Target="https://uco.hal.science/hal-03487076v1" TargetMode="External"/><Relationship Id="rId34" Type="http://schemas.openxmlformats.org/officeDocument/2006/relationships/hyperlink" Target="https://cnam.hal.science/hal-04081152v1" TargetMode="External"/><Relationship Id="rId35" Type="http://schemas.openxmlformats.org/officeDocument/2006/relationships/hyperlink" Target="https://dx.doi.org/10.1016/j.sger.2018.02.007" TargetMode="External"/><Relationship Id="rId36" Type="http://schemas.openxmlformats.org/officeDocument/2006/relationships/hyperlink" Target="https://shs.hal.science/halshs-03019404v1" TargetMode="External"/><Relationship Id="rId37" Type="http://schemas.openxmlformats.org/officeDocument/2006/relationships/hyperlink" Target="https://hal.science/search/index/?q=*&amp;authFullName_s=Nathana&#235;l Wallenhorst" TargetMode="External"/><Relationship Id="rId38" Type="http://schemas.openxmlformats.org/officeDocument/2006/relationships/hyperlink" Target="https://hal.science/search/index/?q=*&amp;authFullName_s=Fred Poch&#233;" TargetMode="External"/><Relationship Id="rId39" Type="http://schemas.openxmlformats.org/officeDocument/2006/relationships/hyperlink" Target="https://hal.science/search/index/?q=*&amp;authFullName_s=Jean-Yves Robin" TargetMode="External"/><Relationship Id="rId40" Type="http://schemas.openxmlformats.org/officeDocument/2006/relationships/hyperlink" Target="https://hal.science/search/index/?q=*&amp;authFullName_s=Bertrand Bergier" TargetMode="External"/><Relationship Id="rId41" Type="http://schemas.openxmlformats.org/officeDocument/2006/relationships/hyperlink" Target="https://uco.hal.science/hal-04924444v1" TargetMode="External"/><Relationship Id="rId42" Type="http://schemas.openxmlformats.org/officeDocument/2006/relationships/hyperlink" Target="https://hal.science/search/index/?q=*&amp;authFullName_s=Laurence Bernard-Tanguy" TargetMode="External"/><Relationship Id="rId43" Type="http://schemas.openxmlformats.org/officeDocument/2006/relationships/hyperlink" Target="https://hal.science/search/index/?q=*&amp;authFullName_s=Laurence Cocandeau-Bellanger" TargetMode="External"/><Relationship Id="rId44" Type="http://schemas.openxmlformats.org/officeDocument/2006/relationships/hyperlink" Target="https://hal.science/search/index/?q=*&amp;authFullName_s=Patrick Martin-Mattera" TargetMode="External"/><Relationship Id="rId45" Type="http://schemas.openxmlformats.org/officeDocument/2006/relationships/hyperlink" Target="https://dx.doi.org/10.3917/pep.230.0003d" TargetMode="External"/><Relationship Id="rId46" Type="http://schemas.openxmlformats.org/officeDocument/2006/relationships/hyperlink" Target="https://shs.hal.science/halshs-03144447v1" TargetMode="External"/><Relationship Id="rId47" Type="http://schemas.openxmlformats.org/officeDocument/2006/relationships/hyperlink" Target="https://hal.science/search/index/?q=*&amp;authFullName_s=Jean-Pierre Boutinet" TargetMode="External"/><Relationship Id="rId48" Type="http://schemas.openxmlformats.org/officeDocument/2006/relationships/hyperlink" Target="https://dx.doi.org/10.3917/gs.147.0037" TargetMode="External"/><Relationship Id="rId49" Type="http://schemas.openxmlformats.org/officeDocument/2006/relationships/hyperlink" Target="https://shs.hal.science/halshs-03144464v1" TargetMode="External"/><Relationship Id="rId50" Type="http://schemas.openxmlformats.org/officeDocument/2006/relationships/hyperlink" Target="https://dx.doi.org/10.3917/jdp.282.0028" TargetMode="External"/><Relationship Id="rId51" Type="http://schemas.openxmlformats.org/officeDocument/2006/relationships/hyperlink" Target="https://shs.hal.science/halshs-03144494v1" TargetMode="External"/><Relationship Id="rId52" Type="http://schemas.openxmlformats.org/officeDocument/2006/relationships/hyperlink" Target="https://shs.hal.science/halshs-03144457v1" TargetMode="External"/><Relationship Id="rId53" Type="http://schemas.openxmlformats.org/officeDocument/2006/relationships/hyperlink" Target="https://dx.doi.org/10.3917/jdp.261.0045" TargetMode="External"/><Relationship Id="rId54" Type="http://schemas.openxmlformats.org/officeDocument/2006/relationships/hyperlink" Target="https://shs.hal.science/halshs-03144471v1" TargetMode="External"/><Relationship Id="rId55" Type="http://schemas.openxmlformats.org/officeDocument/2006/relationships/hyperlink" Target="https://hal.science/hal-05258923v1" TargetMode="External"/><Relationship Id="rId56" Type="http://schemas.openxmlformats.org/officeDocument/2006/relationships/hyperlink" Target="https://hal.science/search/index/?q=*&amp;authFullName_s=Mathias Auville" TargetMode="External"/><Relationship Id="rId57" Type="http://schemas.openxmlformats.org/officeDocument/2006/relationships/hyperlink" Target="https://hal.science/search/index/?q=*&amp;authFullName_s=Anne Plantade-Gipch" TargetMode="External"/><Relationship Id="rId58" Type="http://schemas.openxmlformats.org/officeDocument/2006/relationships/hyperlink" Target="https://hal.science/hal-05399435v1" TargetMode="External"/><Relationship Id="rId59" Type="http://schemas.openxmlformats.org/officeDocument/2006/relationships/hyperlink" Target="https://shs.hal.science/halshs-04244581v1" TargetMode="External"/><Relationship Id="rId60" Type="http://schemas.openxmlformats.org/officeDocument/2006/relationships/hyperlink" Target="https://hal.science/search/index/?q=*&amp;authFullName_s=Annie J&#233;z&#233;gou" TargetMode="External"/><Relationship Id="rId61" Type="http://schemas.openxmlformats.org/officeDocument/2006/relationships/hyperlink" Target="https://hal.science/search/index/?q=*&amp;authFullName_s=Pascal Roquet" TargetMode="External"/><Relationship Id="rId62" Type="http://schemas.openxmlformats.org/officeDocument/2006/relationships/hyperlink" Target="https://hal.science/search/index/?q=*&amp;authFullName_s=Fran&#231;ois Prouteau" TargetMode="External"/><Relationship Id="rId63" Type="http://schemas.openxmlformats.org/officeDocument/2006/relationships/hyperlink" Target="https://hal.science/hal-04214471v1" TargetMode="External"/><Relationship Id="rId64" Type="http://schemas.openxmlformats.org/officeDocument/2006/relationships/hyperlink" Target="https://hal.science/search/index/?q=*&amp;authFullName_s=Slimane Djillali" TargetMode="External"/><Relationship Id="rId65" Type="http://schemas.openxmlformats.org/officeDocument/2006/relationships/hyperlink" Target="https://cnam.hal.science/hal-04089541v1" TargetMode="External"/><Relationship Id="rId66" Type="http://schemas.openxmlformats.org/officeDocument/2006/relationships/hyperlink" Target="https://cnam.hal.science/hal-04089532v1" TargetMode="External"/><Relationship Id="rId67" Type="http://schemas.openxmlformats.org/officeDocument/2006/relationships/hyperlink" Target="https://hal.science/search/index/?q=*&amp;authFullName_s=Even Loarer" TargetMode="External"/><Relationship Id="rId68" Type="http://schemas.openxmlformats.org/officeDocument/2006/relationships/hyperlink" Target="https://cnam.hal.science/hal-04089542v1" TargetMode="External"/><Relationship Id="rId69" Type="http://schemas.openxmlformats.org/officeDocument/2006/relationships/hyperlink" Target="https://cnam.hal.science/hal-04089544v1" TargetMode="External"/><Relationship Id="rId70" Type="http://schemas.openxmlformats.org/officeDocument/2006/relationships/hyperlink" Target="https://cnam.hal.science/hal-04089552v1" TargetMode="External"/><Relationship Id="rId71" Type="http://schemas.openxmlformats.org/officeDocument/2006/relationships/hyperlink" Target="https://cnam.hal.science/hal-04089534v1" TargetMode="External"/><Relationship Id="rId72" Type="http://schemas.openxmlformats.org/officeDocument/2006/relationships/hyperlink" Target="https://cnam.hal.science/hal-04089547v1" TargetMode="External"/><Relationship Id="rId73" Type="http://schemas.openxmlformats.org/officeDocument/2006/relationships/hyperlink" Target="https://cnam.hal.science/hal-04089549v1" TargetMode="External"/><Relationship Id="rId74" Type="http://schemas.openxmlformats.org/officeDocument/2006/relationships/hyperlink" Target="https://cnam.hal.science/hal-04089551v1" TargetMode="External"/><Relationship Id="rId75" Type="http://schemas.openxmlformats.org/officeDocument/2006/relationships/hyperlink" Target="https://cnam.hal.science/hal-04077001v1" TargetMode="External"/><Relationship Id="rId76" Type="http://schemas.openxmlformats.org/officeDocument/2006/relationships/hyperlink" Target="https://hal.science/search/index/?q=*&amp;authFullName_s=Caroline Arnoux-Nicolas" TargetMode="External"/><Relationship Id="rId77" Type="http://schemas.openxmlformats.org/officeDocument/2006/relationships/hyperlink" Target="https://hal.science/search/index/?q=*&amp;authFullName_s=Val&#233;rie Cohen-Scali" TargetMode="External"/><Relationship Id="rId78" Type="http://schemas.openxmlformats.org/officeDocument/2006/relationships/hyperlink" Target="https://hal.science/search/index/?q=*&amp;authFullName_s=Angel Egido" TargetMode="External"/><Relationship Id="rId79" Type="http://schemas.openxmlformats.org/officeDocument/2006/relationships/hyperlink" Target="https://hal.science/search/index/?q=*&amp;authFullName_s=Soazig Disquay-Perot" TargetMode="External"/><Relationship Id="rId80" Type="http://schemas.openxmlformats.org/officeDocument/2006/relationships/hyperlink" Target="https://cnam.hal.science/hal-04089553v1" TargetMode="External"/><Relationship Id="rId81" Type="http://schemas.openxmlformats.org/officeDocument/2006/relationships/hyperlink" Target="https://cnam.hal.science/hal-04081220v1" TargetMode="External"/><Relationship Id="rId82" Type="http://schemas.openxmlformats.org/officeDocument/2006/relationships/hyperlink" Target="https://hal.science/search/index/?q=*&amp;authFullName_s=Jennifer Kerzil" TargetMode="External"/><Relationship Id="rId83" Type="http://schemas.openxmlformats.org/officeDocument/2006/relationships/hyperlink" Target="https://hal.science/hal-04588123v1" TargetMode="External"/><Relationship Id="rId84" Type="http://schemas.openxmlformats.org/officeDocument/2006/relationships/hyperlink" Target="https://hal.science/search/index/?q=*&amp;authFullName_s=Jean-Luc Bernaud" TargetMode="External"/><Relationship Id="rId85" Type="http://schemas.openxmlformats.org/officeDocument/2006/relationships/hyperlink" Target="https://cnam.hal.science/hal-04592915v1" TargetMode="External"/><Relationship Id="rId86" Type="http://schemas.openxmlformats.org/officeDocument/2006/relationships/hyperlink" Target="https://www.dunod.com/sciences-humaines-et-sociales/psychologie-retraite" TargetMode="External"/><Relationship Id="rId87" Type="http://schemas.openxmlformats.org/officeDocument/2006/relationships/hyperlink" Target="https://uco.hal.science/hal-03485405v1" TargetMode="External"/><Relationship Id="rId88" Type="http://schemas.openxmlformats.org/officeDocument/2006/relationships/hyperlink" Target="https://hal.science/hal-03619642v1" TargetMode="External"/><Relationship Id="rId89" Type="http://schemas.openxmlformats.org/officeDocument/2006/relationships/hyperlink" Target="https://hal.science/hal-04797722v1" TargetMode="External"/><Relationship Id="rId90" Type="http://schemas.openxmlformats.org/officeDocument/2006/relationships/hyperlink" Target="https://hal.science/hal-04813705v1" TargetMode="External"/><Relationship Id="rId91" Type="http://schemas.openxmlformats.org/officeDocument/2006/relationships/hyperlink" Target="https://www.dunod.com/sciences-humaines-et-sociales/psychologie-ages-vie-adulte-vie-plurielle-et-quete-soi" TargetMode="External"/><Relationship Id="rId92" Type="http://schemas.openxmlformats.org/officeDocument/2006/relationships/hyperlink" Target="https://shs.hal.science/halshs-03018951v1" TargetMode="External"/><Relationship Id="rId93" Type="http://schemas.openxmlformats.org/officeDocument/2006/relationships/hyperlink" Target="https://shs.hal.science/halshs-03471341v1" TargetMode="External"/><Relationship Id="rId94" Type="http://schemas.openxmlformats.org/officeDocument/2006/relationships/hyperlink" Target="https://cnam.hal.science/hal-04089545v1" TargetMode="External"/><Relationship Id="rId95" Type="http://schemas.openxmlformats.org/officeDocument/2006/relationships/hyperlink" Target="https://uco.hal.science/hal-03689449v1" TargetMode="External"/><Relationship Id="rId96" Type="http://schemas.openxmlformats.org/officeDocument/2006/relationships/hyperlink" Target="https://hal.science/hal-03621092v1" TargetMode="External"/><Relationship Id="rId97" Type="http://schemas.openxmlformats.org/officeDocument/2006/relationships/hyperlink" Target="https://uco.hal.science/hal-03485403v1" TargetMode="External"/><Relationship Id="rId98" Type="http://schemas.openxmlformats.org/officeDocument/2006/relationships/hyperlink" Target="https://uco.hal.science/hal-03485401v1" TargetMode="External"/><Relationship Id="rId99" Type="http://schemas.openxmlformats.org/officeDocument/2006/relationships/hyperlink" Target="https://uco.hal.science/hal-03487078v1" TargetMode="External"/><Relationship Id="rId100" Type="http://schemas.openxmlformats.org/officeDocument/2006/relationships/hyperlink" Target="https://hal.science/search/index/?q=*&amp;authFullName_s=J&#233;r&#244;me Rossier" TargetMode="External"/><Relationship Id="rId101" Type="http://schemas.openxmlformats.org/officeDocument/2006/relationships/hyperlink" Target="https://hal.science/search/index/?q=*&amp;authFullName_s=Gabriela Aisenson" TargetMode="External"/><Relationship Id="rId102" Type="http://schemas.openxmlformats.org/officeDocument/2006/relationships/hyperlink" Target="https://hal.science/search/index/?q=*&amp;authFullName_s=Menakshi Chabra" TargetMode="External"/><Relationship Id="rId103" Type="http://schemas.openxmlformats.org/officeDocument/2006/relationships/hyperlink" Target="https://hal.science/search/index/?q=*&amp;authFullName_s=Annamaria Di Fabio" TargetMode="External"/><Relationship Id="rId104" Type="http://schemas.openxmlformats.org/officeDocument/2006/relationships/hyperlink" Target="https://unesdoc.unesco.org/ark:/48223/pf0000372577" TargetMode="External"/><Relationship Id="rId105" Type="http://schemas.openxmlformats.org/officeDocument/2006/relationships/hyperlink" Target="https://hal.science/hal-03960231v1" TargetMode="External"/><Relationship Id="rId106" Type="http://schemas.openxmlformats.org/officeDocument/2006/relationships/hyperlink" Target="https://hal.science/hal-03960243v1" TargetMode="External"/><Relationship Id="rId107" Type="http://schemas.openxmlformats.org/officeDocument/2006/relationships/hyperlink" Target="https://shs.hal.science/halshs-03144489v1" TargetMode="External"/><Relationship Id="rId108" Type="http://schemas.openxmlformats.org/officeDocument/2006/relationships/hyperlink" Target="https://shs.hal.science/halshs-03144478v1" TargetMode="External"/><Relationship Id="rId109" Type="http://schemas.openxmlformats.org/officeDocument/2006/relationships/hyperlink" Target="https://dx.doi.org/10.3917/eres.delor.2019.01.0017" TargetMode="External"/><Relationship Id="rId1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Christian HESLON</dc:title>
  <dc:description>CV</dc:description>
  <dc:subject/>
  <cp:keywords/>
  <cp:category/>
  <cp:lastModifiedBy/>
  <dcterms:created xsi:type="dcterms:W3CDTF">2026-04-19T11:48:35+02:00</dcterms:created>
  <dcterms:modified xsi:type="dcterms:W3CDTF">2026-04-19T11:48:35+02:00</dcterms:modified>
</cp:coreProperties>
</file>

<file path=docProps/custom.xml><?xml version="1.0" encoding="utf-8"?>
<Properties xmlns="http://schemas.openxmlformats.org/officeDocument/2006/custom-properties" xmlns:vt="http://schemas.openxmlformats.org/officeDocument/2006/docPropsVTypes"/>
</file>