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Surcouf </w:t>
      </w:r>
      <w:r>
        <w:rPr>
          <w:color w:val="641e6e"/>
        </w:rPr>
        <w:t xml:space="preserve">Maitre d'enseignement et de recherche à l'Université de Lausanne (Suisse)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</w:t>
      </w:r>
      <w:r>
        <w:rPr>
          <w:b w:val="1"/>
          <w:bCs w:val="1"/>
        </w:rPr>
        <w:t xml:space="preserve">linguistique</w:t>
      </w:r>
      <w:r>
        <w:rPr/>
        <w:t xml:space="preserve">, mes recherches portent sur la sémantique de la temporalité en français, la morphologie verbale, l'orthographe, la linguistique de corpus, plus particulièrement celle concernant le français parlé. Une préoccupation épistémologique sous-tend plusieurs de mes publications, notamment en lien avec les problèmes induits par le biais scriptural dans les descriptions linguistiques du français contemporain.En </w:t>
      </w:r>
      <w:r>
        <w:rPr>
          <w:b w:val="1"/>
          <w:bCs w:val="1"/>
        </w:rPr>
        <w:t xml:space="preserve">didactique du français langue étrangère</w:t>
      </w:r>
      <w:r>
        <w:rPr/>
        <w:t xml:space="preserve">, outre certaines propositions pour sensibiliser à la sémantique de l’Imparfait et du Passé simple à l’aide de l’image filmique (sujet de ma thèse), j’ai argumenté en faveur de l’usage du dictionnaire monolingue dans l’apprentissage du FLE ainsi que le recours unique à l'alphabet phonétique international pour l'enseignement de la conjugaison. Mes dernières recherches en didactique s’articulent autour de l’élaboration d’une base de données de français parlé à visée pédagogique (</w:t>
      </w:r>
      <w:hyperlink r:id="rId7" w:history="1">
        <w:r>
          <w:rPr>
            <w:color w:val="#410a8c"/>
            <w:u w:val="single"/>
          </w:rPr>
          <w:t xml:space="preserve">FLORALE</w:t>
        </w:r>
      </w:hyperlink>
      <w:r>
        <w:rPr/>
        <w:t xml:space="preserve">) permettant aux étudiants de travailler la compréhension orale du français de tous les jours.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normée, le caillou dans la chaussure épistémologique des linguistes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2025, Approches linguistiques de l’orthographe du français, 5, pp.193-228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pas de loup dans la bergerie… La problématique du silence et du bruit dans l’étiquetage automatique du Subjonctif Présent en français parlé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⟨10.4000/1364w⟩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Entendez-vous l’écrit? Les méfaits de l’orthographe dans la description de l’accord du Participe Passé en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2024-2, pp.226-253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hal-04783163v2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lapin cour vite&amp;quot;! Ce que révèle la morphographie des apprentis scripteurs sur la morphologie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186, pp.1-16.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⟨10.1051/shsconf/202418602002⟩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du français parlé, elles s’enseignent ou pas? Le cas de la ‘dislocation à gauche’ en début de scolarité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2022, 70,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parlé? eh ben j’savais pas ce que c'était!&amp;quot;: production et compréhension de la variation diaphasique en français parlé en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2022, 43 (1), pp.130-156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Adjectifs, je vous ai à l'œil!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2022, 3, pp.297-329.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⟨10.19079/lde.2022.s3.10⟩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phonographe aux corpus numériques oraux: aperçu historique de la compréhension du français oral quotidien en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2021, 2021-2,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phonétique et compréhension du français parlé spontané en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2021, 2/2021,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pouvait croire que la guerre ne finiras pas&amp;quot;: les graphies des désinences des formes verbales dans la correspondance des Poilus du Corpus14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211, pp.83-98.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⟨10.3917/lf.211.0083⟩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l'oral spontané et sa transposition écrite sous forme d'article : quelques jalons d'une analyse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⟨10.1051/shsconf⟩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compréhension du français oral quotidien en FLE: création d’une base de données de français parlé annoté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2020, 198 (2), pp.241-256.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⟨10.3917/ela.198.0113⟩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me di que je ne connai pas lecri ture ébien çi chaque foi que tu écri je le connai&amp;quot; – Analyse des graphies des formes verbales dans la correspondance des Poilus du Corpus14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46, pp.06001.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⟨10.1051/shsconf/20184606001⟩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à partir d’un corpus oral: l’influence de la &amp;quot;doxa&amp;quot; grammaticale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Anick Giroud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15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⟨10.4000/rdlc.2703⟩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de la perception d’objets concrets dans la construction du signe chez le bébé: quelques réflexions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l'ILSL</w:t>
            </w:r>
            <w:r>
              <w:rPr/>
              <w:t xml:space="preserve">, 2018, 56, pp.235-258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corpus de français parlé à des fins pédagogiques en FLE : la genèse du projet FLORALE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2018, Les corpus / Corpora, 31, pp.71-91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corpus de français parlé à des fins pédagogiques en FLE: la genèse du projet FLORALE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2018, 31, pp.71-91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la question /okɛl/ on est confronté&amp;quot;: erreurs d'accord des relatifs composés à l'oral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2017, 85-1, pp.40-59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exclusif de l'API dans l'enseignement et l'apprentissage de la morphologie verbale en FLE: un défi insurmontable?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Anick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105,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 langue accède l’apprenant? Examen critique du traitement de l’oral dans les premières leçons de manuels de français langue étrangère pour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Anick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Linguistik Online</w:t>
            </w:r>
            <w:r>
              <w:rPr/>
              <w:t xml:space="preserve">, 2016, 78 (4), pp.11-27.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⟨10.13092/lo.78.2947⟩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Résolvera-t-on l’énigme de la formation du Futur? Réanalyse et origine possible des variantes non-normées de la morphologie du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2014, 36-1,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«verbes savonnettes»: frottements et glissements sémantiques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2014, 26, pp.122-139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tensions between linguistic description and ordinary speakers’ intuitive knowledge: examples from French verb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grammaire</w:t>
            </w:r>
            <w:r>
              <w:rPr/>
              <w:t xml:space="preserve">, 2014, 22, pp.347-371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L’Imparfait nuit-il gravement à la santé? Une analyse de l’inférence dans «Qui est-ce?» «C’était ton fils»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</w:t>
            </w:r>
            <w:r>
              <w:rPr/>
              <w:t xml:space="preserve">, 2013, 26,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l’auxiliaire dans les temps composés: un examen critique de quelques grammaires de FLM et de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2010, 64,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bilingue peut-il s’intégrer profitablement dans une stratégie d’apprentissage d’une langue étrangère?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l'APLIUT</w:t>
            </w:r>
            <w:r>
              <w:rPr/>
              <w:t xml:space="preserve">, 2010, XXIX (1), pp.116-136.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⟨10.4000/apliut.982⟩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l'image filmique pour enseigner l'opposition Imparfait/Passé simple en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2007, 2/2007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l'image filmique pour enseigner l'opposition Imparfait/Passé simple en F.L.E.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2007, 2/2007,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hal-00660877v1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orthographique des &amp;quot;peu-lettrés&amp;quot;: une analyse des graphies des Poilus du Corpus 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/>
              <w:t xml:space="preserve">Steuckardt, Agnès; Gomila, Corinne; Wionet, Chantal. </w:t>
            </w:r>
            <w:r>
              <w:rPr>
                <w:i w:val="1"/>
                <w:iCs w:val="1"/>
              </w:rPr>
              <w:t xml:space="preserve">Gens ordinaires dans la Grande Guerre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pp.285-304,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⟨10.4000/12dsb⟩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reflètent-elles l’état de développement de la langue qu’elles décrivent?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/>
              <w:t xml:space="preserve">Aquino-Weber, Dorothée; Cotelli Kureth, Sara; Skupien Dekens, Carine. </w:t>
            </w:r>
            <w:r>
              <w:rPr>
                <w:i w:val="1"/>
                <w:iCs w:val="1"/>
              </w:rPr>
              <w:t xml:space="preserve">La norme du français et sa diffusion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pp.117-139,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oral quotidien, un objectif spécifique en FLE? Retour sur les défis de la création d’un corpus de français parlé annoté à visée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/>
              <w:t xml:space="preserve">Frérot, Cécile; Pecman, Mojca. </w:t>
            </w:r>
            <w:r>
              <w:rPr>
                <w:i w:val="1"/>
                <w:iCs w:val="1"/>
              </w:rPr>
              <w:t xml:space="preserve">Des corpus numériques à l'analyse linguistique en langues de spécialité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pp.107-133,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⟨10.4000/books.ugaeditions.24230⟩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aurait-il un comportement singulier dans l’expression de la consécution avec le Passé simple?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/>
              <w:t xml:space="preserve">Aleksandrova, Angelina; Benninger, Céline; Theissen, Anne; Marsac, Fabrice; Meyer, Jean-Paul. </w:t>
            </w:r>
            <w:r>
              <w:rPr>
                <w:i w:val="1"/>
                <w:iCs w:val="1"/>
              </w:rPr>
              <w:t xml:space="preserve">Consécutivité et Simultanéité en Linguistique, Langues et Parole 2 - Syntaxe, Sémantique</w:t>
            </w:r>
            <w:r>
              <w:rPr/>
              <w:t xml:space="preserve">, L'Harmattan, pp.199-221, 2018, Dixit Grammatica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épistémologiques sur l’analyse du temps grammatical: un examen partiel du rôle du Présent en encodage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/>
              <w:t xml:space="preserve">Duval, Frédéric. </w:t>
            </w:r>
            <w:r>
              <w:rPr>
                <w:i w:val="1"/>
                <w:iCs w:val="1"/>
              </w:rPr>
              <w:t xml:space="preserve">La "Logique" du sens. Autour des propositions de Robert Martin</w:t>
            </w:r>
            <w:r>
              <w:rPr/>
              <w:t xml:space="preserve">, Recherches linguistiques (32), </w:t>
            </w:r>
            <w:hyperlink r:id="rId61" w:history="1">
              <w:r>
                <w:rPr>
                  <w:color w:val="#410a8c"/>
                  <w:u w:val="single"/>
                </w:rPr>
                <w:t xml:space="preserve">Université Paul Verlaine</w:t>
              </w:r>
            </w:hyperlink>
            <w:r>
              <w:rPr/>
              <w:t xml:space="preserve">, pp.87-106,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Imparfait, 'ne … plus' et effet négatif au moment d’énonciation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/>
              <w:t xml:space="preserve">Bacha, Jacqueline; Azouzi, Ammar; Saddem, Khaled. </w:t>
            </w:r>
            <w:r>
              <w:rPr>
                <w:i w:val="1"/>
                <w:iCs w:val="1"/>
              </w:rPr>
              <w:t xml:space="preserve">La négation en discours</w:t>
            </w:r>
            <w:r>
              <w:rPr/>
              <w:t xml:space="preserve">, Faculté des Lettres de Sousse, pp.255-276,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Toncal, noncal, Imparfait et négation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grammaire à l'inconscient: dans les traces de Damourette et Pichon</w:t>
            </w:r>
            <w:r>
              <w:rPr/>
              <w:t xml:space="preserve">, Lambert Lucas, pp.91-100,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Présent exprime-t-il l'actualité? La double perspective de l'encodage et du décodage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/>
              <w:t xml:space="preserve">Loiseau, Mathieu; Abouzaïd, Myriam; Rinck, Fanny; Surcouf, Christian; Buson, Laurence; Cavalla, Cristelle; Djaroun, Ali; Dugua, Céline; Ghimenton, Anna; Goossens, Vannina; Lebarbé, Thomas; Nardy, Aurélie. </w:t>
            </w:r>
            <w:r>
              <w:rPr>
                <w:i w:val="1"/>
                <w:iCs w:val="1"/>
              </w:rPr>
              <w:t xml:space="preserve">Autour des langues et du langage - perspective pluridisciplinaire</w:t>
            </w:r>
            <w:r>
              <w:rPr/>
              <w:t xml:space="preserve">, Presses Universitaires de Grenoble, pp.143-150,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&amp;quot;Pierre, combien de membres avez-vous?&amp;quot; à &amp;quot;Nous nous appelons Marc et Christian&amp;quot;: réflexions autour de l'authenticité dans les documents oraux des manuels de FLE pour débutants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Anick Giroud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Aug 2016, Tours, France. pp.1-18,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⟨10.1051/shsconf/20162707017⟩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Imparfait/Passé simple: approche théorique et application didactique par le film en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/>
              <w:t xml:space="preserve">Linguistique. Université Grenoble Alpes, 2007.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tel-04778934v1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rale.unil.ch/" TargetMode="External"/><Relationship Id="rId8" Type="http://schemas.openxmlformats.org/officeDocument/2006/relationships/hyperlink" Target="https://hal.science/hal-05286840v1" TargetMode="External"/><Relationship Id="rId9" Type="http://schemas.openxmlformats.org/officeDocument/2006/relationships/hyperlink" Target="https://hal.science/search/index/?q=*&amp;authFullName_s=Christian Surcouf" TargetMode="External"/><Relationship Id="rId10" Type="http://schemas.openxmlformats.org/officeDocument/2006/relationships/hyperlink" Target="https://hal.science/hal-05286850v1" TargetMode="External"/><Relationship Id="rId11" Type="http://schemas.openxmlformats.org/officeDocument/2006/relationships/hyperlink" Target="https://dx.doi.org/10.4000/1364w" TargetMode="External"/><Relationship Id="rId12" Type="http://schemas.openxmlformats.org/officeDocument/2006/relationships/hyperlink" Target="https://hal.science/hal-04783163v2" TargetMode="External"/><Relationship Id="rId13" Type="http://schemas.openxmlformats.org/officeDocument/2006/relationships/hyperlink" Target="https://hal.science/hal-04782992v1" TargetMode="External"/><Relationship Id="rId14" Type="http://schemas.openxmlformats.org/officeDocument/2006/relationships/hyperlink" Target="https://dx.doi.org/10.1051/shsconf/202418602002" TargetMode="External"/><Relationship Id="rId15" Type="http://schemas.openxmlformats.org/officeDocument/2006/relationships/hyperlink" Target="https://hal.science/hal-04785760v1" TargetMode="External"/><Relationship Id="rId16" Type="http://schemas.openxmlformats.org/officeDocument/2006/relationships/hyperlink" Target="https://hal.science/search/index/?q=*&amp;authFullName_s=Roxane Gagnon" TargetMode="External"/><Relationship Id="rId17" Type="http://schemas.openxmlformats.org/officeDocument/2006/relationships/hyperlink" Target="https://hal.science/hal-04784956v1" TargetMode="External"/><Relationship Id="rId18" Type="http://schemas.openxmlformats.org/officeDocument/2006/relationships/hyperlink" Target="https://hal.science/search/index/?q=*&amp;authFullName_s=Alain Ausoni" TargetMode="External"/><Relationship Id="rId19" Type="http://schemas.openxmlformats.org/officeDocument/2006/relationships/hyperlink" Target="https://hal.science/hal-04782427v1" TargetMode="External"/><Relationship Id="rId20" Type="http://schemas.openxmlformats.org/officeDocument/2006/relationships/hyperlink" Target="https://dx.doi.org/10.19079/lde.2022.s3.10" TargetMode="External"/><Relationship Id="rId21" Type="http://schemas.openxmlformats.org/officeDocument/2006/relationships/hyperlink" Target="https://hal.science/hal-04784872v1" TargetMode="External"/><Relationship Id="rId22" Type="http://schemas.openxmlformats.org/officeDocument/2006/relationships/hyperlink" Target="https://hal.science/hal-04784308v1" TargetMode="External"/><Relationship Id="rId23" Type="http://schemas.openxmlformats.org/officeDocument/2006/relationships/hyperlink" Target="https://hal.science/hal-04782279v1" TargetMode="External"/><Relationship Id="rId24" Type="http://schemas.openxmlformats.org/officeDocument/2006/relationships/hyperlink" Target="https://dx.doi.org/10.3917/lf.211.0083" TargetMode="External"/><Relationship Id="rId25" Type="http://schemas.openxmlformats.org/officeDocument/2006/relationships/hyperlink" Target="https://hal.science/hal-04784157v1" TargetMode="External"/><Relationship Id="rId26" Type="http://schemas.openxmlformats.org/officeDocument/2006/relationships/hyperlink" Target="https://dx.doi.org/10.1051/shsconf" TargetMode="External"/><Relationship Id="rId27" Type="http://schemas.openxmlformats.org/officeDocument/2006/relationships/hyperlink" Target="https://hal.science/hal-04781825v1" TargetMode="External"/><Relationship Id="rId28" Type="http://schemas.openxmlformats.org/officeDocument/2006/relationships/hyperlink" Target="https://dx.doi.org/10.3917/ela.198.0113" TargetMode="External"/><Relationship Id="rId29" Type="http://schemas.openxmlformats.org/officeDocument/2006/relationships/hyperlink" Target="https://hal.science/hal-04781564v1" TargetMode="External"/><Relationship Id="rId30" Type="http://schemas.openxmlformats.org/officeDocument/2006/relationships/hyperlink" Target="https://dx.doi.org/10.1051/shsconf/20184606001" TargetMode="External"/><Relationship Id="rId31" Type="http://schemas.openxmlformats.org/officeDocument/2006/relationships/hyperlink" Target="https://hal.science/hal-04786928v1" TargetMode="External"/><Relationship Id="rId32" Type="http://schemas.openxmlformats.org/officeDocument/2006/relationships/hyperlink" Target="https://hal.science/search/index/?q=*&amp;authFullName_s=Anick Giroud" TargetMode="External"/><Relationship Id="rId33" Type="http://schemas.openxmlformats.org/officeDocument/2006/relationships/hyperlink" Target="https://hal.science/search/index/?q=*&amp;authFullName_s=Malika Ben Harrat" TargetMode="External"/><Relationship Id="rId34" Type="http://schemas.openxmlformats.org/officeDocument/2006/relationships/hyperlink" Target="https://dx.doi.org/10.4000/rdlc.2703" TargetMode="External"/><Relationship Id="rId35" Type="http://schemas.openxmlformats.org/officeDocument/2006/relationships/hyperlink" Target="https://hal.science/hal-04781605v1" TargetMode="External"/><Relationship Id="rId36" Type="http://schemas.openxmlformats.org/officeDocument/2006/relationships/hyperlink" Target="https://ut3-toulouseinp.hal.science/hal-04034793v1" TargetMode="External"/><Relationship Id="rId37" Type="http://schemas.openxmlformats.org/officeDocument/2006/relationships/hyperlink" Target="https://hal.science/hal-04784215v1" TargetMode="External"/><Relationship Id="rId38" Type="http://schemas.openxmlformats.org/officeDocument/2006/relationships/hyperlink" Target="https://hal.science/hal-04781390v1" TargetMode="External"/><Relationship Id="rId39" Type="http://schemas.openxmlformats.org/officeDocument/2006/relationships/hyperlink" Target="https://hal.science/hal-04785988v1" TargetMode="External"/><Relationship Id="rId40" Type="http://schemas.openxmlformats.org/officeDocument/2006/relationships/hyperlink" Target="https://hal.science/hal-04785877v1" TargetMode="External"/><Relationship Id="rId41" Type="http://schemas.openxmlformats.org/officeDocument/2006/relationships/hyperlink" Target="https://dx.doi.org/10.13092/lo.78.2947" TargetMode="External"/><Relationship Id="rId42" Type="http://schemas.openxmlformats.org/officeDocument/2006/relationships/hyperlink" Target="https://hal.science/hal-04781164v1" TargetMode="External"/><Relationship Id="rId43" Type="http://schemas.openxmlformats.org/officeDocument/2006/relationships/hyperlink" Target="https://hal.science/hal-04780906v1" TargetMode="External"/><Relationship Id="rId44" Type="http://schemas.openxmlformats.org/officeDocument/2006/relationships/hyperlink" Target="https://hal.science/hal-04781034v1" TargetMode="External"/><Relationship Id="rId45" Type="http://schemas.openxmlformats.org/officeDocument/2006/relationships/hyperlink" Target="https://hal.science/hal-04780597v1" TargetMode="External"/><Relationship Id="rId46" Type="http://schemas.openxmlformats.org/officeDocument/2006/relationships/hyperlink" Target="https://hal.science/hal-04779158v1" TargetMode="External"/><Relationship Id="rId47" Type="http://schemas.openxmlformats.org/officeDocument/2006/relationships/hyperlink" Target="https://hal.science/hal-04779145v1" TargetMode="External"/><Relationship Id="rId48" Type="http://schemas.openxmlformats.org/officeDocument/2006/relationships/hyperlink" Target="https://dx.doi.org/10.4000/apliut.982" TargetMode="External"/><Relationship Id="rId49" Type="http://schemas.openxmlformats.org/officeDocument/2006/relationships/hyperlink" Target="https://hal.science/hal-04778991v1" TargetMode="External"/><Relationship Id="rId50" Type="http://schemas.openxmlformats.org/officeDocument/2006/relationships/hyperlink" Target="https://hal.science/hal-00660877v1" TargetMode="External"/><Relationship Id="rId51" Type="http://schemas.openxmlformats.org/officeDocument/2006/relationships/hyperlink" Target="https://hal.science/hal-04782882v1" TargetMode="External"/><Relationship Id="rId52" Type="http://schemas.openxmlformats.org/officeDocument/2006/relationships/hyperlink" Target="https://books.openedition.org/editionsmsh/" TargetMode="External"/><Relationship Id="rId53" Type="http://schemas.openxmlformats.org/officeDocument/2006/relationships/hyperlink" Target="https://dx.doi.org/10.4000/12dsb" TargetMode="External"/><Relationship Id="rId54" Type="http://schemas.openxmlformats.org/officeDocument/2006/relationships/hyperlink" Target="https://hal.science/hal-04781842v1" TargetMode="External"/><Relationship Id="rId55" Type="http://schemas.openxmlformats.org/officeDocument/2006/relationships/hyperlink" Target="https://www.honorechampion.com/fr/editions-honore-champion/12420-book-08535626-9782745356260.html" TargetMode="External"/><Relationship Id="rId56" Type="http://schemas.openxmlformats.org/officeDocument/2006/relationships/hyperlink" Target="https://hal.science/hal-04781826v1" TargetMode="External"/><Relationship Id="rId57" Type="http://schemas.openxmlformats.org/officeDocument/2006/relationships/hyperlink" Target="https://books.openedition.org/ugaeditions/24230" TargetMode="External"/><Relationship Id="rId58" Type="http://schemas.openxmlformats.org/officeDocument/2006/relationships/hyperlink" Target="https://dx.doi.org/10.4000/books.ugaeditions.24230" TargetMode="External"/><Relationship Id="rId59" Type="http://schemas.openxmlformats.org/officeDocument/2006/relationships/hyperlink" Target="https://hal.science/hal-04781524v1" TargetMode="External"/><Relationship Id="rId60" Type="http://schemas.openxmlformats.org/officeDocument/2006/relationships/hyperlink" Target="https://hal.science/hal-04779161v1" TargetMode="External"/><Relationship Id="rId61" Type="http://schemas.openxmlformats.org/officeDocument/2006/relationships/hyperlink" Target="https://crem.univ-lorraine.fr/production/publications-ouvrages-et-dossiers-de-revues/la-logique-du-sens-autour-des-propositions" TargetMode="External"/><Relationship Id="rId62" Type="http://schemas.openxmlformats.org/officeDocument/2006/relationships/hyperlink" Target="https://hal.science/hal-04779095v1" TargetMode="External"/><Relationship Id="rId63" Type="http://schemas.openxmlformats.org/officeDocument/2006/relationships/hyperlink" Target="https://hal.science/hal-04779153v1" TargetMode="External"/><Relationship Id="rId64" Type="http://schemas.openxmlformats.org/officeDocument/2006/relationships/hyperlink" Target="https://hal.science/hal-04779079v1" TargetMode="External"/><Relationship Id="rId65" Type="http://schemas.openxmlformats.org/officeDocument/2006/relationships/hyperlink" Target="https://hal.science/hal-04786103v1" TargetMode="External"/><Relationship Id="rId66" Type="http://schemas.openxmlformats.org/officeDocument/2006/relationships/hyperlink" Target="https://dx.doi.org/10.1051/shsconf/20162707017" TargetMode="External"/><Relationship Id="rId67" Type="http://schemas.openxmlformats.org/officeDocument/2006/relationships/hyperlink" Target="https://hal.science/tel-04778934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Surcouf</dc:title>
  <dc:description>CV</dc:description>
  <dc:subject/>
  <cp:keywords/>
  <cp:category/>
  <cp:lastModifiedBy/>
  <dcterms:created xsi:type="dcterms:W3CDTF">2026-03-15T23:21:43+01:00</dcterms:created>
  <dcterms:modified xsi:type="dcterms:W3CDTF">2026-03-15T23:21:43+01:00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