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Bertrand </w:t>
      </w:r>
      <w:r>
        <w:rPr>
          <w:color w:val="641e6e"/>
        </w:rPr>
        <w:t xml:space="preserve">Professeur de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Ukraine, trajectoire étatique et perspectives européennes&amp;quot;, table-ronde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Marie-Elisabeth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L'Ukraine en 2025 : l'impact d'une guerre qui dure</w:t>
            </w:r>
            <w:r>
              <w:rPr/>
              <w:t xml:space="preserve">, Institut Droit Economie Management (IDEM)-UCA,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engagement - Droit, politiques et accompagnements de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Engagé(es) et engagements - 80e anniversaire de la rafle du 25 novembre 1943 de l'Université de Strasbourg repliée à Clermont-Ferrand</w:t>
            </w:r>
            <w:r>
              <w:rPr/>
              <w:t xml:space="preserve">, UCA Université Clermont Auvergne; Unistra - Université de Strasbourg,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franco-tchèque 2022 Droit &amp; Culture</w:t>
            </w:r>
            <w:r>
              <w:rPr/>
              <w:t xml:space="preserve">, Ecole de Droit-UCA; Faculté de Droit de l'Université Palacky-Olomouc (République Tchèque), Aug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migratoire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La crise migratoire dans l'Union Européenne</w:t>
            </w:r>
            <w:r>
              <w:rPr/>
              <w:t xml:space="preserve">, Master 2 Relations Internationales, Ecole de Droit-UCA,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présidence française de l'Union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UOCA Université Ouverte Clermont Auvergne</w:t>
            </w:r>
            <w:r>
              <w:rPr/>
              <w:t xml:space="preserve">, Jan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l’universitaire - Les cliniques juridiques et la responsabilité sociale de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rôle social des cliniques juridiques</w:t>
            </w:r>
            <w:r>
              <w:rPr/>
              <w:t xml:space="preserve">, Charles-André Dubreuil, Pr de droit public, CMH EA 4232-UCA; La Clinique des droits, Mar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l'Union Européenne grâce aux dessins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Décoder l'Union Européenne grâce aux dessins de presse</w:t>
            </w:r>
            <w:r>
              <w:rPr/>
              <w:t xml:space="preserve">, Christine Bertrand, MCF HDR en droit public, CMH EA 4232-UCA,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est-il important de voter aux élections européennes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droit de l'Union européenne&amp;quot;, Le Dossier : De l'accès au droit à l'exercice de la citoyenneté, Actes du colloque de Clermont-Ferrand des 24-25 septembre 2015, textes réunis par F. Faberon et A. Habrial, La Revue du Centre Michel de l'Hospital [ édition électronique ], 2017, n° 12, pp. 55-64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n° 12, pp. 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 citoyenneté européenne ?&amp;quot;, Le Dossier : A qui profite le droit ?, Actes du colloque de Clermont-Ferrand du 26 mars 2015, textes réunis par F. Brunel, I. Guilhen, D. Huet et P-H. Paulet, La Revue du Centre Michel de l'Hospital [ édition électronique ], 2017, n° 11, pp. 97-103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n° 11, pp. 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politique d'immigration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russica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Oulmers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2007, 82,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des marchandises et le droit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2004, 479,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halshs-02202368v1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et démocratie : l'exemple du système institutionnel de l'Union européenne&amp;quot;, in: Etat du droit, état des droits - Mélanges en l'honneur du Pr D. Turpin, C. Marliac (dir.), Editions du Centre Michel de l'Hospital, La Collection des Mélanges - LGDJ Lextenso, 2017, N° 1, pp. 339-350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/>
              <w:t xml:space="preserve">Centre Michel de l'Hospital CMH EA 4232. </w:t>
            </w:r>
            <w:r>
              <w:rPr>
                <w:i w:val="1"/>
                <w:iCs w:val="1"/>
              </w:rPr>
              <w:t xml:space="preserve">Etat du droit, état des droits - Mélanges en l'honneur du Pr D. Turpin, C. Marliac (dir.), Editions du Centre Michel de l'Hospital, La Collection des Mélanges - LGDJ Lextenso, 2017, N° 1, 859 p.</w:t>
            </w:r>
            <w:r>
              <w:rPr/>
              <w:t xml:space="preserve">, N° 1, </w:t>
            </w:r>
            <w:hyperlink r:id="rId23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pp. 339-350, 2017, La Collection des Mélanges du Centre Michel de l'Hospital, 978-2912589514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hal-01702828v1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804v1" TargetMode="External"/><Relationship Id="rId8" Type="http://schemas.openxmlformats.org/officeDocument/2006/relationships/hyperlink" Target="https://hal.science/search/index/?q=*&amp;authFullName_s=Marie-Elisabeth Baudoin" TargetMode="External"/><Relationship Id="rId9" Type="http://schemas.openxmlformats.org/officeDocument/2006/relationships/hyperlink" Target="https://hal.science/search/index/?q=*&amp;authFullName_s=Christine Bertrand" TargetMode="External"/><Relationship Id="rId10" Type="http://schemas.openxmlformats.org/officeDocument/2006/relationships/hyperlink" Target="https://hal.science/hal-04286585v1" TargetMode="External"/><Relationship Id="rId11" Type="http://schemas.openxmlformats.org/officeDocument/2006/relationships/hyperlink" Target="https://uca.hal.science/hal-03869123v1" TargetMode="External"/><Relationship Id="rId12" Type="http://schemas.openxmlformats.org/officeDocument/2006/relationships/hyperlink" Target="https://uca.hal.science/hal-03869157v1" TargetMode="External"/><Relationship Id="rId13" Type="http://schemas.openxmlformats.org/officeDocument/2006/relationships/hyperlink" Target="https://uca.hal.science/hal-03346729v1" TargetMode="External"/><Relationship Id="rId14" Type="http://schemas.openxmlformats.org/officeDocument/2006/relationships/hyperlink" Target="https://uca.hal.science/hal-02497028v1" TargetMode="External"/><Relationship Id="rId15" Type="http://schemas.openxmlformats.org/officeDocument/2006/relationships/hyperlink" Target="https://uca.hal.science/hal-02128233v1" TargetMode="External"/><Relationship Id="rId16" Type="http://schemas.openxmlformats.org/officeDocument/2006/relationships/hyperlink" Target="https://hal.science/hal-04566615v1" TargetMode="External"/><Relationship Id="rId17" Type="http://schemas.openxmlformats.org/officeDocument/2006/relationships/hyperlink" Target="https://uca.hal.science/hal-01657184v1" TargetMode="External"/><Relationship Id="rId18" Type="http://schemas.openxmlformats.org/officeDocument/2006/relationships/hyperlink" Target="https://uca.hal.science/hal-01679599v1" TargetMode="External"/><Relationship Id="rId19" Type="http://schemas.openxmlformats.org/officeDocument/2006/relationships/hyperlink" Target="https://uca.hal.science/hal-02327896v1" TargetMode="External"/><Relationship Id="rId20" Type="http://schemas.openxmlformats.org/officeDocument/2006/relationships/hyperlink" Target="https://shs.hal.science/halshs-02201426v1" TargetMode="External"/><Relationship Id="rId21" Type="http://schemas.openxmlformats.org/officeDocument/2006/relationships/hyperlink" Target="https://shs.hal.science/halshs-02202368v1" TargetMode="External"/><Relationship Id="rId22" Type="http://schemas.openxmlformats.org/officeDocument/2006/relationships/hyperlink" Target="https://uca.hal.science/hal-01702828v1" TargetMode="External"/><Relationship Id="rId23" Type="http://schemas.openxmlformats.org/officeDocument/2006/relationships/hyperlink" Target="http://cmh.uca.fr/publication_details/622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Bertrand</dc:title>
  <dc:description>CV</dc:description>
  <dc:subject/>
  <cp:keywords/>
  <cp:category/>
  <cp:lastModifiedBy/>
  <dcterms:created xsi:type="dcterms:W3CDTF">2026-04-06T11:54:03+02:00</dcterms:created>
  <dcterms:modified xsi:type="dcterms:W3CDTF">2026-04-06T11:54:03+02:00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