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DI BENEDETTO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christine-di-benedetto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0000-0002-2517-6198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Maîtresse de Conférences en Littérature espagnole contemporaine</w:t>
      </w:r>
    </w:p>
    <w:p>
      <w:pPr>
        <w:pStyle w:val="Heading5"/>
      </w:pPr>
    </w:p>
    <w:p>
      <w:pPr>
        <w:pStyle w:val="Heading5"/>
      </w:pPr>
      <w:r>
        <w:rPr/>
        <w:t xml:space="preserve">FORMATIONS ET DIPLOMES</w:t>
      </w:r>
    </w:p>
    <w:p>
      <w:pPr/>
      <w:r>
        <w:rPr/>
        <w:t xml:space="preserve">2002 : Thèse de doctorat en Langue, Littérature et Civilisation hispaniques, UNS (&amp;quot;Les personnages dans les romans de Soledad Puértolas. Une transparence ontologique&amp;quot;).</w:t>
      </w:r>
    </w:p>
    <w:p>
      <w:pPr/>
      <w:r>
        <w:rPr/>
        <w:t xml:space="preserve">1995 : Agrégation externe d’espagnol</w:t>
      </w:r>
    </w:p>
    <w:p>
      <w:pPr/>
      <w:r>
        <w:rPr/>
        <w:t xml:space="preserve">1994 : D.E.A. Sémiotique et Sciences de la Littérature – UNSA- Sujet : « La femme dans les romans de Soledad Puértolas » - Direction Gérard Lavergne.</w:t>
      </w:r>
    </w:p>
    <w:p>
      <w:pPr/>
      <w:r>
        <w:rPr/>
        <w:t xml:space="preserve">1984: Certificat International d’Espagnol Commercial, Chambre de Commerce de Madrid</w:t>
      </w:r>
    </w:p>
    <w:p>
      <w:pPr/>
      <w:r>
        <w:rPr/>
        <w:t xml:space="preserve">1981-84 : Ecole Supérieure de Commerce de d’Administration des Entreprises (ESCAE) : CERAM (Centre d’Enseignement et de Recherches Appliqués au management - devenue SKEMA) – Sophia Antipolis (06), spécialité Affaires Internationales</w:t>
      </w:r>
    </w:p>
    <w:p>
      <w:pPr>
        <w:pStyle w:val="Heading5"/>
      </w:pPr>
      <w:r>
        <w:rPr/>
        <w:t xml:space="preserve">ACTIVITE PROFESSIONNELLE UNIVERSITE COTE D'AZUR</w:t>
      </w:r>
    </w:p>
    <w:p>
      <w:pPr/>
      <w:r>
        <w:rPr/>
        <w:t xml:space="preserve">2005: Maître de Conférence - Dpt d’Etudes Hispaniques et Hispano-américaines UFR LASH – Université de Nice Sophia Antipolis devenu Dpt CLER, EUR CREATES, Université Côte d'Azur</w:t>
      </w:r>
    </w:p>
    <w:p>
      <w:pPr>
        <w:pStyle w:val="Heading5"/>
      </w:pPr>
      <w:r>
        <w:rPr/>
        <w:t xml:space="preserve">RESPONSABILITES ADMINISTRATIVES / PEDAGOGIQUES</w:t>
      </w:r>
    </w:p>
    <w:p>
      <w:pPr/>
      <w:r>
        <w:rPr/>
        <w:t xml:space="preserve">Depuis 2019-20: Responsable pédagogique Master MEEF 2D Espagnol - INSPE Nice</w:t>
      </w:r>
    </w:p>
    <w:p>
      <w:pPr/>
      <w:r>
        <w:rPr/>
        <w:t xml:space="preserve">Depuis 2014: responsable de l'Assistanat avec France Education International</w:t>
      </w:r>
    </w:p>
    <w:p>
      <w:pPr/>
      <w:r>
        <w:rPr/>
        <w:t xml:space="preserve">2012-13 : Responsable pédagogique Licence 1 LLCE et LEA</w:t>
      </w:r>
    </w:p>
    <w:p>
      <w:pPr/>
      <w:r>
        <w:rPr/>
        <w:t xml:space="preserve">Mars 2010-décembre 2011: vice-doyenne et assesseure pour les Relations Internationales. Responsable du Bureau des Relations Internationales des UFR Lettres, Arts et Sciences Humaines et Espaces et Cultures</w:t>
      </w:r>
    </w:p>
    <w:p>
      <w:pPr/>
      <w:r>
        <w:rPr/>
        <w:t xml:space="preserve">Février 2009-mars 2010 : direction du département d’Etudes Hispaniques et Hispano- américaines</w:t>
      </w:r>
    </w:p>
    <w:p>
      <w:pPr/>
      <w:r>
        <w:rPr/>
        <w:t xml:space="preserve">2005-08 : trésorière du centre de recherches CNA puis CIRCLES</w:t>
      </w:r>
    </w:p>
    <w:p>
      <w:pPr/>
      <w:r>
        <w:rPr/>
        <w:t xml:space="preserve">2002-03 : coordinatrice des échanges ERASMUS avec l’Espagne</w:t>
      </w:r>
    </w:p>
    <w:p>
      <w:pPr/>
      <w:r>
        <w:rPr/>
        <w:t xml:space="preserve">1998-2009 : responsable pédagogique du 1er cycle LEA</w:t>
      </w:r>
    </w:p>
    <w:p>
      <w:pPr/>
      <w:r>
        <w:rPr>
          <w:b w:val="1"/>
          <w:bCs w:val="1"/>
        </w:rPr>
        <w:t xml:space="preserve">Mandats électifs :</w:t>
      </w:r>
    </w:p>
    <w:p>
      <w:pPr/>
      <w:r>
        <w:rPr/>
        <w:t xml:space="preserve">2010-18 : membre du Conseil de Gestion de l’UFR LASH</w:t>
      </w:r>
    </w:p>
    <w:p>
      <w:pPr/>
      <w:r>
        <w:rPr/>
        <w:t xml:space="preserve">2015-17: membre du CFVU Université de Nice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 transgressée La subversion d’un art vivant à l’autre, de la jouissance au blasphème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Bonhomme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del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Di Benedetto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Triffaux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2017, Éloge des ‘Peuples premiers’ en Amérique, 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hal-04517406v1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et littérature dans l'Espagne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(In)Disciplines</w:t>
            </w:r>
            <w:r>
              <w:rPr/>
              <w:t xml:space="preserve">, 2017,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⟨10.61953/ind.6⟩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hal-01549152v1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Béatrice Bonhomme, Christine Di Benedetto, Filomena Iooss et Jean-Pierre Triffaux (dir.). Babel aimée. La choralité d’une performance à l’autre, du théâtre au carnaval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Di Benedetto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Filomena Iooss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Triffaux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2015, Charlot, ce poète ? Chaplin et la poésie, 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 revisitée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Di Benedetto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Triffaux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2012, Autour des programmes de concours littéraires, 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comme sujet : l'introspection dans la littérature espagnole contemporaine de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Oxymoron</w:t>
            </w:r>
            <w:r>
              <w:rPr/>
              <w:t xml:space="preserve">, 2010, Création(s)-Sujet(s). Penser la clinique, 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⟨10.61953/oxy.3088⟩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historique et Histoire dans le roman. Quelques modalités d’intégration de l’histoire récente dans le roman espagnol de la fin du millénaire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2008, 15,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⟨10.4000/narratologie.804⟩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hal-03660760v1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 transgressée – la subversion d’un art à l’autre, de la jouissance au blasphème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Di Benedetto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Triffaux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Ghyslaine del Rey</w:t>
              </w:r>
            </w:hyperlink>
          </w:p>
          <w:p>
            <w:pPr/>
            <w:r>
              <w:rPr/>
              <w:t xml:space="preserve">2017, L’Harmattan, coll.  « Thyrse 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hal-03318604v1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 aimée, La choralité d’une performance à l’autre, du théâtre au carnaval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Di Benedetto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Filomena Iooss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Triffaux</w:t>
              </w:r>
            </w:hyperlink>
          </w:p>
          <w:p>
            <w:pPr/>
            <w:r>
              <w:rPr/>
              <w:t xml:space="preserve">L’Harmattan,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hal-03318597v1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 revisité, l’intervalle d’une langue à l’autre, du texte à la scène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Di Benedetto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Triffaux</w:t>
              </w:r>
            </w:hyperlink>
          </w:p>
          <w:p>
            <w:pPr/>
            <w:r>
              <w:rPr/>
              <w:t xml:space="preserve">Éditions L’Harmattan,,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hal-03318214v1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 gente que camina de Benjamín Prado, encuesta sobre los niños desaparecidos del franquismo - Cuestión genérica y metaficción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Di Benedetto</w:t>
              </w:r>
            </w:hyperlink>
          </w:p>
          <w:p>
            <w:pPr/>
            <w:r>
              <w:rPr/>
              <w:t xml:space="preserve">H. Lauge Hansen, J. C. Cruz Suárez. </w:t>
            </w:r>
            <w:r>
              <w:rPr>
                <w:i w:val="1"/>
                <w:iCs w:val="1"/>
              </w:rPr>
              <w:t xml:space="preserve">La memoria novelada: hibridación de géneros, interdiscursividad y metaficción en la novela española actual</w:t>
            </w:r>
            <w:r>
              <w:rPr/>
              <w:t xml:space="preserve">, Peter Lang, pp.199-211, 2012, Perspectivas hispánicas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hal-03660768v1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902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di-benedetto" TargetMode="External"/><Relationship Id="rId8" Type="http://schemas.openxmlformats.org/officeDocument/2006/relationships/hyperlink" Target="https://orcid.org/0000-0002-2517-6198" TargetMode="External"/><Relationship Id="rId9" Type="http://schemas.openxmlformats.org/officeDocument/2006/relationships/hyperlink" Target="https://hal.science/hal-04517406v1" TargetMode="External"/><Relationship Id="rId10" Type="http://schemas.openxmlformats.org/officeDocument/2006/relationships/hyperlink" Target="https://hal.science/search/index/?q=*&amp;authFullName_s=B&#233;atrice Bonhomme" TargetMode="External"/><Relationship Id="rId11" Type="http://schemas.openxmlformats.org/officeDocument/2006/relationships/hyperlink" Target="https://hal.science/search/index/?q=*&amp;authFullName_s=Ghislaine del Rey" TargetMode="External"/><Relationship Id="rId12" Type="http://schemas.openxmlformats.org/officeDocument/2006/relationships/hyperlink" Target="https://hal.science/search/index/?q=*&amp;authFullName_s=Christine Di Benedetto" TargetMode="External"/><Relationship Id="rId13" Type="http://schemas.openxmlformats.org/officeDocument/2006/relationships/hyperlink" Target="https://hal.science/search/index/?q=*&amp;authFullName_s=Jean-Pierre Triffaux" TargetMode="External"/><Relationship Id="rId14" Type="http://schemas.openxmlformats.org/officeDocument/2006/relationships/hyperlink" Target="https://hal.science/hal-01549152v1" TargetMode="External"/><Relationship Id="rId15" Type="http://schemas.openxmlformats.org/officeDocument/2006/relationships/hyperlink" Target="https://dx.doi.org/10.61953/ind.6" TargetMode="External"/><Relationship Id="rId16" Type="http://schemas.openxmlformats.org/officeDocument/2006/relationships/hyperlink" Target="https://hal.science/hal-04522461v1" TargetMode="External"/><Relationship Id="rId17" Type="http://schemas.openxmlformats.org/officeDocument/2006/relationships/hyperlink" Target="https://hal.science/search/index/?q=*&amp;authFullName_s=Filomena Iooss" TargetMode="External"/><Relationship Id="rId18" Type="http://schemas.openxmlformats.org/officeDocument/2006/relationships/hyperlink" Target="https://hal.science/hal-04524856v1" TargetMode="External"/><Relationship Id="rId19" Type="http://schemas.openxmlformats.org/officeDocument/2006/relationships/hyperlink" Target="https://hal.science/hal-03649216v1" TargetMode="External"/><Relationship Id="rId20" Type="http://schemas.openxmlformats.org/officeDocument/2006/relationships/hyperlink" Target="https://dx.doi.org/10.61953/oxy.3088" TargetMode="External"/><Relationship Id="rId21" Type="http://schemas.openxmlformats.org/officeDocument/2006/relationships/hyperlink" Target="https://hal.science/hal-03660760v1" TargetMode="External"/><Relationship Id="rId22" Type="http://schemas.openxmlformats.org/officeDocument/2006/relationships/hyperlink" Target="https://dx.doi.org/10.4000/narratologie.804" TargetMode="External"/><Relationship Id="rId23" Type="http://schemas.openxmlformats.org/officeDocument/2006/relationships/hyperlink" Target="https://hal.science/hal-03318604v1" TargetMode="External"/><Relationship Id="rId24" Type="http://schemas.openxmlformats.org/officeDocument/2006/relationships/hyperlink" Target="https://hal.science/search/index/?q=*&amp;authFullName_s=Ghyslaine del Rey" TargetMode="External"/><Relationship Id="rId25" Type="http://schemas.openxmlformats.org/officeDocument/2006/relationships/hyperlink" Target="https://hal.science/hal-03318597v1" TargetMode="External"/><Relationship Id="rId26" Type="http://schemas.openxmlformats.org/officeDocument/2006/relationships/hyperlink" Target="https://hal.science/hal-03318214v1" TargetMode="External"/><Relationship Id="rId27" Type="http://schemas.openxmlformats.org/officeDocument/2006/relationships/hyperlink" Target="https://hal.science/hal-03660768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DI BENEDETTO</dc:title>
  <dc:description>CV</dc:description>
  <dc:subject/>
  <cp:keywords/>
  <cp:category/>
  <cp:lastModifiedBy/>
  <dcterms:created xsi:type="dcterms:W3CDTF">2026-05-25T09:24:21+02:00</dcterms:created>
  <dcterms:modified xsi:type="dcterms:W3CDTF">2026-05-25T09:24:21+02:00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