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FELIX </w:t>
      </w:r>
      <w:r>
        <w:rPr>
          <w:color w:val="641e6e"/>
        </w:rPr>
        <w:t xml:space="preserve">Maitre de conférences en Sciences de l'Education et de la Formation- Aix-Marseille-Université (AMU)- composante INSPE Aix-Marseille</w:t>
      </w:r>
    </w:p>
    <w:p>
      <w:pPr>
        <w:spacing w:before="600"/>
      </w:pPr>
    </w:p>
    <w:p>
      <w:pPr>
        <w:spacing w:before="600"/>
      </w:pPr>
    </w:p>
    <w:p>
      <w:pPr>
        <w:pStyle w:val="Heading2"/>
      </w:pPr>
      <w:r>
        <w:rPr>
          <w:color w:val="1e198e"/>
          <w:b w:val="1"/>
          <w:bCs w:val="1"/>
        </w:rPr>
        <w:t xml:space="preserve">Présentation</w:t>
      </w:r>
    </w:p>
    <w:p>
      <w:pPr>
        <w:spacing w:after="100"/>
      </w:pPr>
    </w:p>
    <w:p>
      <w:pPr/>
      <w:r>
        <w:rPr/>
        <w:t xml:space="preserve">CursusDepuis 2004 : Maître de Conférences, à l'IUFM d'Aix-Marseille (février) puis ESPE Aix-Marseille puis l’INSPE Aix-Marseille.1983-2004 : Professeur de technologie en collège</w:t>
      </w:r>
    </w:p>
    <w:p>
      <w:pPr/>
      <w:r>
        <w:rPr/>
        <w:t xml:space="preserve">Nom et Prénom 	Felix ChristineGrade	Maitre de Conférences (depuis 2004) -Hors Classe - en  Sciences de l’Education et de la Formation,</w:t>
      </w:r>
      <w:hyperlink r:id="rId7" w:history="1">
        <w:r>
          <w:rPr>
            <w:color w:val="#410a8c"/>
            <w:u w:val="single"/>
          </w:rPr>
          <w:t xml:space="preserve">marie-christine.felix@univ-amu.fr</w:t>
        </w:r>
      </w:hyperlink>
    </w:p>
    <w:p>
      <w:pPr/>
      <w:r>
        <w:rPr/>
        <w:t xml:space="preserve">Etablissement d’affectation	INSPE Aix-Marseille UniversitéLaboratoire 	UR 4671 ADEF - Campus Étoile - 52 Avenue Escadrille Normandie-Niemen - 13013 Marseille</w:t>
      </w:r>
    </w:p>
    <w:p>
      <w:pPr/>
      <w:r>
        <w:rPr/>
        <w:t xml:space="preserve">Activités de rechercheDiscipline principale : 70° Section Sciences de l’Education et de la formation ;</w:t>
      </w:r>
    </w:p>
    <w:p>
      <w:pPr/>
      <w:r>
        <w:rPr/>
        <w:t xml:space="preserve">Plusieurs contrats de recherche émanant de la Délégation Académique à la Formation et à l’Innovation (DAFIP) de l’académie d’Aix-Marseille et de la Structure Fédérative de Recherche (SFERE) m’ont été confiés pour conduire des interventions de longue durée en établissements au sein de réseaux classés Réseaux Education Prioritaire renforcée (REP+). Ces interventions-recherche se développent autour de 2 axes principaux :</w:t>
      </w:r>
    </w:p>
    <w:p>
      <w:pPr>
        <w:numPr>
          <w:ilvl w:val="0"/>
          <w:numId w:val="1"/>
        </w:numPr>
      </w:pPr>
      <w:r>
        <w:rPr/>
        <w:t xml:space="preserve">L'analyse de l'activité des professionnels de l'éducation</w:t>
      </w:r>
    </w:p>
    <w:p>
      <w:pPr/>
      <w:r>
        <w:rPr/>
        <w:t xml:space="preserve">A partir de la conception et la mise en œuvre d’observatoires/conservatoires des nouvelles professionnalités des professionnels de l’éducation, ces interventions-recherches concernent plus particulièrement : le pilotage et la formation en éducation prioritaire ; les dispositifs d’aide à la réussite scolaire, le travail personnel de l’élève et l’accompagnement et le suivi par différentes catégories de professionnels, au sein de dispositifs scolaires et éducatifs divers.</w:t>
      </w:r>
    </w:p>
    <w:p>
      <w:pPr/>
      <w:r>
        <w:rPr/>
        <w:t xml:space="preserve">Pour penser cette réalité « dispositive », je croise le champ de l’ergonomie de l’activité avec celui des didactiques des disciplines et/ou professionnelles, ce qui me permet d’articuler en théorie une réflexion sur la nature des dispositifs avec une analyse de leurs effets sur l’activité des professionnels et des usagers.</w:t>
      </w:r>
    </w:p>
    <w:p>
      <w:pPr>
        <w:numPr>
          <w:ilvl w:val="0"/>
          <w:numId w:val="2"/>
        </w:numPr>
      </w:pPr>
      <w:r>
        <w:rPr/>
        <w:t xml:space="preserve">La conception et l’intervention en environnements de formationCet axe explore la question de la participation à des collectifs comme garantie du développement des compétences au travail et moyen de formation aux métiers de l’enseignement, de l’éducation et de la formation.  Adossé à un cadre théorique inscrit dans une tradition historico-culturelle, cet axe repose sur l’analyser, avec le concours des différents acteurs, l’activité par laquelle ils conçoivent et reconçoivent, dans l’usage, les outils qu’ils créent ou qui leur sont proposés.</w:t>
      </w:r>
    </w:p>
    <w:p>
      <w:pPr/>
      <w:r>
        <w:rPr/>
        <w:t xml:space="preserve">Pour tenter d’avancer sur ces questions, ce programme se propose d’approfondir les articulations entre intervention en ergonomie de l’activité, recherche et formation sous l’angle double d’un programme de recherche empirique s’intéressant à l’activité des formateurs confrontés à la prescription de professionnalisation et d’un programme technologique visant une mise en discussion de l’organisation des dispositifs de formation.</w:t>
      </w:r>
    </w:p>
    <w:p>
      <w:pPr/>
      <w:r>
        <w:rPr/>
        <w:t xml:space="preserve">Ces dernières années, je développe une méthode de formation élaborée à partir de l’analyse des traces du travail réel et l’usage la photographie comme outil de médiation dans des contextes d’alternance entre différents milieux de vie et de travail. Le développement de cette méthode de formation a pour ambition de :</w:t>
      </w:r>
    </w:p>
    <w:p>
      <w:pPr>
        <w:numPr>
          <w:ilvl w:val="0"/>
          <w:numId w:val="3"/>
        </w:numPr>
      </w:pPr>
      <w:r>
        <w:rPr/>
        <w:t xml:space="preserve">Produire des connaissances sur l’activité des professionnels de l’éducation intervenant en formation initiale et continue,</w:t>
      </w:r>
    </w:p>
    <w:p>
      <w:pPr>
        <w:numPr>
          <w:ilvl w:val="0"/>
          <w:numId w:val="3"/>
        </w:numPr>
      </w:pPr>
      <w:r>
        <w:rPr/>
        <w:t xml:space="preserve">Participer à la redéfinition -Vs amélioration- de la conception et de la mise en œuvre des environnements et dispositifs des formations professionnelles mutualisées,</w:t>
      </w:r>
    </w:p>
    <w:p>
      <w:pPr>
        <w:numPr>
          <w:ilvl w:val="0"/>
          <w:numId w:val="3"/>
        </w:numPr>
      </w:pPr>
      <w:r>
        <w:rPr/>
        <w:t xml:space="preserve">Seconder les professionnels dans la redéfinition de leur métier et contribuer à leur formation sur la base de connaissances de leur travail réel et des dispositifs de professionnalisation</w:t>
      </w:r>
    </w:p>
    <w:p>
      <w:pPr>
        <w:numPr>
          <w:ilvl w:val="0"/>
          <w:numId w:val="3"/>
        </w:numPr>
      </w:pPr>
      <w:r>
        <w:rPr/>
        <w:t xml:space="preserve">Contribuer à outiller les instituts de formation dans la gouvernance des mutations et des espaces de travail renouvelés.3 Projets de recherche en cours</w:t>
      </w:r>
    </w:p>
    <w:p>
      <w:pPr/>
      <w:r>
        <w:rPr/>
        <w:t xml:space="preserve">1-	Responsable scientifique du projet : « Faire de l’accompagnement au travail personnel des élèves un facteur d’amélioration de la réussite scolaire en éducation prioritaire ». Outre les résultats produits en collaboration avec les équipes de terrain autour de cette problématique du travail scolaire et de son accompagnement par divers acteurs, ce projet contribue à la labellisation d’un « Territoire Apprenant », au sein d’une Cité Educative Marseille-Centre, pour lequel j’ai été a été sollicitée.</w:t>
      </w:r>
    </w:p>
    <w:p>
      <w:pPr/>
      <w:r>
        <w:rPr/>
        <w:t xml:space="preserve">La question d’étude :</w:t>
      </w:r>
    </w:p>
    <w:p>
      <w:pPr>
        <w:numPr>
          <w:ilvl w:val="0"/>
          <w:numId w:val="4"/>
        </w:numPr>
      </w:pPr>
      <w:r>
        <w:rPr/>
        <w:t xml:space="preserve">En quoi ce programme de recherche contribue-t-il à un progrès significatif de l’action publique en éducation, dans un territoire comme celui du réseau Vieux Port/Quinet (Marseille), caractérisé à la fois par une réalité sociale préoccupante et un engagement ancien et conséquent des différentes institutions concourant à la réussite des élèves et des jeunes de ce quartier prioritaire ?</w:t>
      </w:r>
    </w:p>
    <w:p>
      <w:pPr/>
      <w:r>
        <w:rPr/>
        <w:t xml:space="preserve">Plus particulièrement :</w:t>
      </w:r>
    </w:p>
    <w:p>
      <w:pPr>
        <w:numPr>
          <w:ilvl w:val="0"/>
          <w:numId w:val="5"/>
        </w:numPr>
      </w:pPr>
      <w:r>
        <w:rPr/>
        <w:t xml:space="preserve">Quelles dimensions du travail inter catégoriel des différentes institutions partenaires serait-il possible d’accompagner dans le but de renforcer les dynamiques de réussite éducative sur le territoire concerné ? En quoi ce programme de recherche contribue-t-il à un progrès significatif de l’action publique en éducation</w:t>
      </w:r>
    </w:p>
    <w:p>
      <w:pPr/>
      <w:r>
        <w:rPr/>
        <w:t xml:space="preserve">2-	Membre de l’équipe pilote du projet : « Dynamiques éducatives territorialisées et apprentissages en éducation prioritaire » (DETAEP).</w:t>
      </w:r>
    </w:p>
    <w:p>
      <w:pPr/>
      <w:r>
        <w:rPr/>
        <w:t xml:space="preserve">Le projet d’équipe pilote s’inscrit dans un projet plus large soumis au CNRS dans le cadre de l’Appel à Manifestation d’intérêt (AMI) sur les inégalités éducatives.Il propose d’interroger les dynamiques éducatives à l’échelle territoriale, notamment les formes que prennent les partenariats entre acteurs scolaires et non scolaires afin de mieux saisir ce que ces dynamiques peuvent produire sur les apprentissages, en particulier pour les élèves de l’éducation prioritaire plus souvent confrontés que les autres aux difficultés scolaires</w:t>
      </w:r>
    </w:p>
    <w:p>
      <w:pPr/>
      <w:r>
        <w:rPr/>
        <w:t xml:space="preserve">Dans le cadre de ce projet, je conduis, entre autres choses, la conception et la réalisation d’un film documentaire « Acculturation réciproque et formation ou comment renforcer la coopération collège-parents-quartier ? » en collaboration avec divers « acteurs » impliqués dans ce projet collaboratif.</w:t>
      </w:r>
    </w:p>
    <w:p>
      <w:pPr/>
      <w:r>
        <w:rPr/>
        <w:t xml:space="preserve">3-  Co-Responsable scientifique Groupe de Recherche Intervention pour la Formation et les Formateurs d’Enseignants (GRIFFE) : « Analyse des effets produits par la méthode de formation de la Photographie Adressée sur le développement d’étudiants et d’enseignants stagiaires au sein d’Institut de formation en France et au Québec.Le choix de la formation comme objet central de ce programme répond à la nécessité d’articuler la recherche aux questions de formation et à l’analyse de situations réelles de travail. Ce qui revient à donner une place majeure aux recherches relatives à l’activité réelle des professionnels lorsqu’ils s’efforcent d’organiser leur milieu de travail et celui de leurs étudiants à partir de situations réelles de travail des professionnels de l’enseignement.</w:t>
      </w:r>
    </w:p>
    <w:p>
      <w:pPr/>
      <w:r>
        <w:rPr/>
        <w:t xml:space="preserve">Ce programme a une double visée :</w:t>
      </w:r>
    </w:p>
    <w:p>
      <w:pPr>
        <w:numPr>
          <w:ilvl w:val="0"/>
          <w:numId w:val="6"/>
        </w:numPr>
      </w:pPr>
      <w:r>
        <w:rPr/>
        <w:t xml:space="preserve">Transformative : des situations de conception de dispositifs de formation et d’intervention dans ces formations auprès des étudiants, des stagiaires (filée et/ou massée,) et des alternants, dans des espaces renouvelés de travail (prescrits mais rarement définis avec précision)</w:t>
      </w:r>
    </w:p>
    <w:p>
      <w:pPr>
        <w:numPr>
          <w:ilvl w:val="0"/>
          <w:numId w:val="6"/>
        </w:numPr>
      </w:pPr>
      <w:r>
        <w:rPr/>
        <w:t xml:space="preserve">Épistémique : revisiter les enjeux de formation et les contours d’une nouvelle professionnalité des formateurs aux métiers de l’enseignement et de l’éduction.</w:t>
      </w:r>
    </w:p>
    <w:p>
      <w:pPr/>
      <w:r>
        <w:rPr/>
        <w:t xml:space="preserve">Pour ce faire, et en accord avec le cadre théorique de l’ergonomie de l’activité des professionnels de l’éducation, selon une approche clinique de l’activité, nous proposons le développement de l’activité collective, par le biais d’un collectif de travail, comme moyen de débattre, entre gens de métier, du sens de leurs actions,  des manières de résoudre des situations de travail problématiques, des objectifs  renvoyant à des critères d’efficacité et d’efficience du travail, etc  en vue de soutenir les membres du collectif confrontés à des difficultés nouvelles.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Diclofenac stress responses and biotransformation pathways in the marine diatom \textitPhaeodactylum tricornutum</w:t>
              </w:r>
            </w:hyperlink>
          </w:p>
          <w:p>
            <w:pPr/>
            <w:hyperlink r:id="rId9" w:history="1">
              <w:r>
                <w:rPr>
                  <w:color w:val="#410a8c"/>
                  <w:u w:val="single"/>
                </w:rPr>
                <w:t xml:space="preserve">Léopold Alezra</w:t>
              </w:r>
            </w:hyperlink>
            <w:r>
              <w:rPr/>
              <w:t xml:space="preserve">,</w:t>
            </w:r>
            <w:hyperlink r:id="rId10" w:history="1">
              <w:r>
                <w:rPr>
                  <w:color w:val="#410a8c"/>
                  <w:u w:val="single"/>
                </w:rPr>
                <w:t xml:space="preserve">Emilie Le Floc'H</w:t>
              </w:r>
            </w:hyperlink>
            <w:r>
              <w:rPr/>
              <w:t xml:space="preserve">,</w:t>
            </w:r>
            <w:hyperlink r:id="rId11" w:history="1">
              <w:r>
                <w:rPr>
                  <w:color w:val="#410a8c"/>
                  <w:u w:val="single"/>
                </w:rPr>
                <w:t xml:space="preserve">Christine Felix</w:t>
              </w:r>
            </w:hyperlink>
            <w:r>
              <w:rPr/>
              <w:t xml:space="preserve">,</w:t>
            </w:r>
            <w:hyperlink r:id="rId12" w:history="1">
              <w:r>
                <w:rPr>
                  <w:color w:val="#410a8c"/>
                  <w:u w:val="single"/>
                </w:rPr>
                <w:t xml:space="preserve">David Rosain</w:t>
              </w:r>
            </w:hyperlink>
            <w:r>
              <w:rPr/>
              <w:t xml:space="preserve">,</w:t>
            </w:r>
            <w:hyperlink r:id="rId13" w:history="1">
              <w:r>
                <w:rPr>
                  <w:color w:val="#410a8c"/>
                  <w:u w:val="single"/>
                </w:rPr>
                <w:t xml:space="preserve">Elena Gomez</w:t>
              </w:r>
            </w:hyperlink>
            <w:r>
              <w:rPr/>
              <w:t xml:space="preserve">et al.</w:t>
            </w:r>
          </w:p>
          <w:p>
            <w:pPr/>
            <w:r>
              <w:rPr>
                <w:i w:val="1"/>
                <w:iCs w:val="1"/>
              </w:rPr>
              <w:t xml:space="preserve">Environmental Pollution</w:t>
            </w:r>
            <w:r>
              <w:rPr/>
              <w:t xml:space="preserve">, 2026, 395, pp.127797. </w:t>
            </w:r>
            <w:hyperlink r:id="rId14" w:history="1">
              <w:r>
                <w:rPr>
                  <w:color w:val="#410a8c"/>
                  <w:u w:val="single"/>
                </w:rPr>
                <w:t xml:space="preserve">⟨10.1016/j.envpol.2026.127797⟩</w:t>
              </w:r>
            </w:hyperlink>
          </w:p>
          <w:p>
            <w:pPr/>
            <w:r>
              <w:rPr/>
              <w:t xml:space="preserve">Article dans une revue</w:t>
            </w:r>
          </w:p>
          <w:p>
            <w:pPr/>
            <w:hyperlink r:id="rId8" w:history="1">
              <w:r>
                <w:rPr>
                  <w:color w:val="#410a8c"/>
                  <w:u w:val="single"/>
                </w:rPr>
                <w:t xml:space="preserve">hal-05533233v1</w:t>
              </w:r>
            </w:hyperlink>
          </w:p>
        </w:tc>
      </w:tr>
      <w:tr>
        <w:trPr/>
        <w:tc>
          <w:tcPr>
            <w:noWrap/>
          </w:tcPr>
          <w:p>
            <w:pPr>
              <w:spacing w:after="200"/>
            </w:pPr>
            <w:hyperlink r:id="rId15" w:history="1">
              <w:r>
                <w:rPr>
                  <w:color w:val="1e198e"/>
                  <w:b w:val="1"/>
                  <w:bCs w:val="1"/>
                  <w:u w:val="single"/>
                </w:rPr>
                <w:t xml:space="preserve">Omics exploration of deep-sea biodiversity: data from the “Pourquoi Pas les Abysses?” and eDNAbyss projects</w:t>
              </w:r>
            </w:hyperlink>
          </w:p>
          <w:p>
            <w:pPr/>
            <w:hyperlink r:id="rId16" w:history="1">
              <w:r>
                <w:rPr>
                  <w:color w:val="#410a8c"/>
                  <w:u w:val="single"/>
                </w:rPr>
                <w:t xml:space="preserve">Sophie Arnaud-Haond</w:t>
              </w:r>
            </w:hyperlink>
            <w:r>
              <w:rPr/>
              <w:t xml:space="preserve">,</w:t>
            </w:r>
            <w:hyperlink r:id="rId17" w:history="1">
              <w:r>
                <w:rPr>
                  <w:color w:val="#410a8c"/>
                  <w:u w:val="single"/>
                </w:rPr>
                <w:t xml:space="preserve">Blandine Trouche</w:t>
              </w:r>
            </w:hyperlink>
            <w:r>
              <w:rPr/>
              <w:t xml:space="preserve">,</w:t>
            </w:r>
            <w:hyperlink r:id="rId18" w:history="1">
              <w:r>
                <w:rPr>
                  <w:color w:val="#410a8c"/>
                  <w:u w:val="single"/>
                </w:rPr>
                <w:t xml:space="preserve">Cathy Liautard-Haag</w:t>
              </w:r>
            </w:hyperlink>
            <w:r>
              <w:rPr/>
              <w:t xml:space="preserve">,</w:t>
            </w:r>
            <w:hyperlink r:id="rId19" w:history="1">
              <w:r>
                <w:rPr>
                  <w:color w:val="#410a8c"/>
                  <w:u w:val="single"/>
                </w:rPr>
                <w:t xml:space="preserve">Karine Alain</w:t>
              </w:r>
            </w:hyperlink>
            <w:r>
              <w:rPr/>
              <w:t xml:space="preserve">,</w:t>
            </w:r>
            <w:hyperlink r:id="rId20" w:history="1">
              <w:r>
                <w:rPr>
                  <w:color w:val="#410a8c"/>
                  <w:u w:val="single"/>
                </w:rPr>
                <w:t xml:space="preserve">Johanne Aubé</w:t>
              </w:r>
            </w:hyperlink>
            <w:r>
              <w:rPr/>
              <w:t xml:space="preserve">et al.</w:t>
            </w:r>
          </w:p>
          <w:p>
            <w:pPr/>
            <w:r>
              <w:rPr>
                <w:i w:val="1"/>
                <w:iCs w:val="1"/>
              </w:rPr>
              <w:t xml:space="preserve">Scientific Data </w:t>
            </w:r>
            <w:r>
              <w:rPr/>
              <w:t xml:space="preserve">, 2025, 12 (1), pp.1982. </w:t>
            </w:r>
            <w:hyperlink r:id="rId21" w:history="1">
              <w:r>
                <w:rPr>
                  <w:color w:val="#410a8c"/>
                  <w:u w:val="single"/>
                </w:rPr>
                <w:t xml:space="preserve">⟨10.1038/s41597-025-06009-1⟩</w:t>
              </w:r>
            </w:hyperlink>
          </w:p>
          <w:p>
            <w:pPr/>
            <w:r>
              <w:rPr/>
              <w:t xml:space="preserve">Article dans une revue</w:t>
            </w:r>
          </w:p>
          <w:p>
            <w:pPr/>
            <w:hyperlink r:id="rId15" w:history="1">
              <w:r>
                <w:rPr>
                  <w:color w:val="#410a8c"/>
                  <w:u w:val="single"/>
                </w:rPr>
                <w:t xml:space="preserve">hal-05434404v1</w:t>
              </w:r>
            </w:hyperlink>
          </w:p>
        </w:tc>
      </w:tr>
      <w:tr>
        <w:trPr/>
        <w:tc>
          <w:tcPr>
            <w:noWrap/>
          </w:tcPr>
          <w:p>
            <w:pPr>
              <w:spacing w:after="200"/>
            </w:pPr>
            <w:hyperlink r:id="rId22" w:history="1">
              <w:r>
                <w:rPr>
                  <w:color w:val="1e198e"/>
                  <w:b w:val="1"/>
                  <w:bCs w:val="1"/>
                  <w:u w:val="single"/>
                </w:rPr>
                <w:t xml:space="preserve">Mobiliser des traces du travail réel en formation: la photographie adressée</w:t>
              </w:r>
            </w:hyperlink>
          </w:p>
          <w:p>
            <w:pPr/>
            <w:hyperlink r:id="rId23" w:history="1">
              <w:r>
                <w:rPr>
                  <w:color w:val="#410a8c"/>
                  <w:u w:val="single"/>
                </w:rPr>
                <w:t xml:space="preserve">Pierre-Alain Filippi</w:t>
              </w:r>
            </w:hyperlink>
            <w:r>
              <w:rPr/>
              <w:t xml:space="preserve">,</w:t>
            </w:r>
            <w:hyperlink r:id="rId24" w:history="1">
              <w:r>
                <w:rPr>
                  <w:color w:val="#410a8c"/>
                  <w:u w:val="single"/>
                </w:rPr>
                <w:t xml:space="preserve">Marie-Christine Félix</w:t>
              </w:r>
            </w:hyperlink>
            <w:r>
              <w:rPr/>
              <w:t xml:space="preserve">,</w:t>
            </w:r>
            <w:hyperlink r:id="rId25" w:history="1">
              <w:r>
                <w:rPr>
                  <w:color w:val="#410a8c"/>
                  <w:u w:val="single"/>
                </w:rPr>
                <w:t xml:space="preserve">Jean-Claude Mouton</w:t>
              </w:r>
            </w:hyperlink>
          </w:p>
          <w:p>
            <w:pPr/>
            <w:r>
              <w:rPr>
                <w:i w:val="1"/>
                <w:iCs w:val="1"/>
              </w:rPr>
              <w:t xml:space="preserve">Nouveaux cahiers de la recherche en éducation</w:t>
            </w:r>
            <w:r>
              <w:rPr/>
              <w:t xml:space="preserve">, 2022, 24 (2), pp.101-126. </w:t>
            </w:r>
            <w:hyperlink r:id="rId26" w:history="1">
              <w:r>
                <w:rPr>
                  <w:color w:val="#410a8c"/>
                  <w:u w:val="single"/>
                </w:rPr>
                <w:t xml:space="preserve">⟨10.7202/1098134ar⟩</w:t>
              </w:r>
            </w:hyperlink>
          </w:p>
          <w:p>
            <w:pPr/>
            <w:r>
              <w:rPr/>
              <w:t xml:space="preserve">Article dans une revue</w:t>
            </w:r>
          </w:p>
          <w:p>
            <w:pPr/>
            <w:hyperlink r:id="rId22" w:history="1">
              <w:r>
                <w:rPr>
                  <w:color w:val="#410a8c"/>
                  <w:u w:val="single"/>
                </w:rPr>
                <w:t xml:space="preserve">hal-04176856v1</w:t>
              </w:r>
            </w:hyperlink>
          </w:p>
        </w:tc>
      </w:tr>
      <w:tr>
        <w:trPr/>
        <w:tc>
          <w:tcPr>
            <w:noWrap/>
          </w:tcPr>
          <w:p>
            <w:pPr>
              <w:spacing w:after="200"/>
            </w:pPr>
            <w:hyperlink r:id="rId27" w:history="1">
              <w:r>
                <w:rPr>
                  <w:color w:val="1e198e"/>
                  <w:b w:val="1"/>
                  <w:bCs w:val="1"/>
                  <w:u w:val="single"/>
                </w:rPr>
                <w:t xml:space="preserve">Étudier à distance en contexte de pandémie : qu'en dit le premier cycle universitaire ?</w:t>
              </w:r>
            </w:hyperlink>
          </w:p>
          <w:p>
            <w:pPr/>
            <w:hyperlink r:id="rId28" w:history="1">
              <w:r>
                <w:rPr>
                  <w:color w:val="#410a8c"/>
                  <w:u w:val="single"/>
                </w:rPr>
                <w:t xml:space="preserve">Perrine Martin</w:t>
              </w:r>
            </w:hyperlink>
            <w:r>
              <w:rPr/>
              <w:t xml:space="preserve">,</w:t>
            </w:r>
            <w:hyperlink r:id="rId11" w:history="1">
              <w:r>
                <w:rPr>
                  <w:color w:val="#410a8c"/>
                  <w:u w:val="single"/>
                </w:rPr>
                <w:t xml:space="preserve">Christine Felix</w:t>
              </w:r>
            </w:hyperlink>
            <w:r>
              <w:rPr/>
              <w:t xml:space="preserve">,</w:t>
            </w:r>
            <w:hyperlink r:id="rId29" w:history="1">
              <w:r>
                <w:rPr>
                  <w:color w:val="#410a8c"/>
                  <w:u w:val="single"/>
                </w:rPr>
                <w:t xml:space="preserve">Sophie Gebeil</w:t>
              </w:r>
            </w:hyperlink>
          </w:p>
          <w:p>
            <w:pPr/>
            <w:r>
              <w:rPr>
                <w:i w:val="1"/>
                <w:iCs w:val="1"/>
              </w:rPr>
              <w:t xml:space="preserve">Recherches en éducation</w:t>
            </w:r>
            <w:r>
              <w:rPr/>
              <w:t xml:space="preserve">, 2022</w:t>
            </w:r>
          </w:p>
          <w:p>
            <w:pPr/>
            <w:r>
              <w:rPr/>
              <w:t xml:space="preserve">Article dans une revue</w:t>
            </w:r>
          </w:p>
          <w:p>
            <w:pPr/>
            <w:hyperlink r:id="rId27" w:history="1">
              <w:r>
                <w:rPr>
                  <w:color w:val="#410a8c"/>
                  <w:u w:val="single"/>
                </w:rPr>
                <w:t xml:space="preserve">hal-03701710v1</w:t>
              </w:r>
            </w:hyperlink>
          </w:p>
        </w:tc>
      </w:tr>
      <w:tr>
        <w:trPr/>
        <w:tc>
          <w:tcPr>
            <w:noWrap/>
          </w:tcPr>
          <w:p>
            <w:pPr>
              <w:spacing w:after="200"/>
            </w:pPr>
            <w:hyperlink r:id="rId30" w:history="1">
              <w:r>
                <w:rPr>
                  <w:color w:val="1e198e"/>
                  <w:b w:val="1"/>
                  <w:bCs w:val="1"/>
                  <w:u w:val="single"/>
                </w:rPr>
                <w:t xml:space="preserve">Impact des usages numériques préexistants des enseignants du supérieur face à l’impératif de l’enseignement à distance en période de confinement</w:t>
              </w:r>
            </w:hyperlink>
          </w:p>
          <w:p>
            <w:pPr/>
            <w:hyperlink r:id="rId28" w:history="1">
              <w:r>
                <w:rPr>
                  <w:color w:val="#410a8c"/>
                  <w:u w:val="single"/>
                </w:rPr>
                <w:t xml:space="preserve">Perrine Martin</w:t>
              </w:r>
            </w:hyperlink>
            <w:r>
              <w:rPr/>
              <w:t xml:space="preserve">,</w:t>
            </w:r>
            <w:hyperlink r:id="rId29" w:history="1">
              <w:r>
                <w:rPr>
                  <w:color w:val="#410a8c"/>
                  <w:u w:val="single"/>
                </w:rPr>
                <w:t xml:space="preserve">Sophie Gebeil</w:t>
              </w:r>
            </w:hyperlink>
            <w:r>
              <w:rPr/>
              <w:t xml:space="preserve">,</w:t>
            </w:r>
            <w:hyperlink r:id="rId23" w:history="1">
              <w:r>
                <w:rPr>
                  <w:color w:val="#410a8c"/>
                  <w:u w:val="single"/>
                </w:rPr>
                <w:t xml:space="preserve">Pierre-Alain Filippi</w:t>
              </w:r>
            </w:hyperlink>
            <w:r>
              <w:rPr/>
              <w:t xml:space="preserve">,</w:t>
            </w:r>
            <w:hyperlink r:id="rId11" w:history="1">
              <w:r>
                <w:rPr>
                  <w:color w:val="#410a8c"/>
                  <w:u w:val="single"/>
                </w:rPr>
                <w:t xml:space="preserve">Christine Felix</w:t>
              </w:r>
            </w:hyperlink>
          </w:p>
          <w:p>
            <w:pPr/>
            <w:r>
              <w:rPr>
                <w:i w:val="1"/>
                <w:iCs w:val="1"/>
              </w:rPr>
              <w:t xml:space="preserve">Array</w:t>
            </w:r>
            <w:r>
              <w:rPr/>
              <w:t xml:space="preserve">, 2021, 18 (1), pp.170-183. </w:t>
            </w:r>
            <w:hyperlink r:id="rId31" w:history="1">
              <w:r>
                <w:rPr>
                  <w:color w:val="#410a8c"/>
                  <w:u w:val="single"/>
                </w:rPr>
                <w:t xml:space="preserve">⟨10.18162/ritpu-2021-v18n1-15⟩</w:t>
              </w:r>
            </w:hyperlink>
          </w:p>
          <w:p>
            <w:pPr/>
            <w:r>
              <w:rPr/>
              <w:t xml:space="preserve">Article dans une revue</w:t>
            </w:r>
          </w:p>
          <w:p>
            <w:pPr/>
            <w:hyperlink r:id="rId30" w:history="1">
              <w:r>
                <w:rPr>
                  <w:color w:val="#410a8c"/>
                  <w:u w:val="single"/>
                </w:rPr>
                <w:t xml:space="preserve">hal-03156357v1</w:t>
              </w:r>
            </w:hyperlink>
          </w:p>
        </w:tc>
      </w:tr>
      <w:tr>
        <w:trPr/>
        <w:tc>
          <w:tcPr>
            <w:noWrap/>
          </w:tcPr>
          <w:p>
            <w:pPr>
              <w:spacing w:after="200"/>
            </w:pPr>
            <w:hyperlink r:id="rId32" w:history="1">
              <w:r>
                <w:rPr>
                  <w:color w:val="1e198e"/>
                  <w:b w:val="1"/>
                  <w:bCs w:val="1"/>
                  <w:u w:val="single"/>
                </w:rPr>
                <w:t xml:space="preserve">« Si on avait pu se préparer… » ou les effets d’un enseignement à distance non anticipé</w:t>
              </w:r>
            </w:hyperlink>
          </w:p>
          <w:p>
            <w:pPr/>
            <w:hyperlink r:id="rId11" w:history="1">
              <w:r>
                <w:rPr>
                  <w:color w:val="#410a8c"/>
                  <w:u w:val="single"/>
                </w:rPr>
                <w:t xml:space="preserve">Christine Felix</w:t>
              </w:r>
            </w:hyperlink>
            <w:r>
              <w:rPr/>
              <w:t xml:space="preserve">,</w:t>
            </w:r>
            <w:hyperlink r:id="rId33" w:history="1">
              <w:r>
                <w:rPr>
                  <w:color w:val="#410a8c"/>
                  <w:u w:val="single"/>
                </w:rPr>
                <w:t xml:space="preserve">Pierre Alain Filippi</w:t>
              </w:r>
            </w:hyperlink>
            <w:r>
              <w:rPr/>
              <w:t xml:space="preserve">,</w:t>
            </w:r>
            <w:hyperlink r:id="rId29" w:history="1">
              <w:r>
                <w:rPr>
                  <w:color w:val="#410a8c"/>
                  <w:u w:val="single"/>
                </w:rPr>
                <w:t xml:space="preserve">Sophie Gebeil</w:t>
              </w:r>
            </w:hyperlink>
            <w:r>
              <w:rPr/>
              <w:t xml:space="preserve">,</w:t>
            </w:r>
            <w:hyperlink r:id="rId28" w:history="1">
              <w:r>
                <w:rPr>
                  <w:color w:val="#410a8c"/>
                  <w:u w:val="single"/>
                </w:rPr>
                <w:t xml:space="preserve">Perrine Martin</w:t>
              </w:r>
            </w:hyperlink>
          </w:p>
          <w:p>
            <w:pPr/>
            <w:r>
              <w:rPr>
                <w:i w:val="1"/>
                <w:iCs w:val="1"/>
              </w:rPr>
              <w:t xml:space="preserve">Administration &amp; éducation</w:t>
            </w:r>
            <w:r>
              <w:rPr/>
              <w:t xml:space="preserve">, 2021, </w:t>
            </w:r>
            <w:hyperlink r:id="rId34" w:history="1">
              <w:r>
                <w:rPr>
                  <w:color w:val="#410a8c"/>
                  <w:u w:val="single"/>
                </w:rPr>
                <w:t xml:space="preserve">⟨10.3917/admed.169.0101⟩</w:t>
              </w:r>
            </w:hyperlink>
          </w:p>
          <w:p>
            <w:pPr/>
            <w:r>
              <w:rPr/>
              <w:t xml:space="preserve">Article dans une revue</w:t>
            </w:r>
          </w:p>
          <w:p>
            <w:pPr/>
            <w:hyperlink r:id="rId32" w:history="1">
              <w:r>
                <w:rPr>
                  <w:color w:val="#410a8c"/>
                  <w:u w:val="single"/>
                </w:rPr>
                <w:t xml:space="preserve">hal-03169192v1</w:t>
              </w:r>
            </w:hyperlink>
          </w:p>
        </w:tc>
      </w:tr>
      <w:tr>
        <w:trPr/>
        <w:tc>
          <w:tcPr>
            <w:noWrap/>
          </w:tcPr>
          <w:p>
            <w:pPr>
              <w:spacing w:after="200"/>
            </w:pPr>
            <w:hyperlink r:id="rId35" w:history="1">
              <w:r>
                <w:rPr>
                  <w:color w:val="1e198e"/>
                  <w:b w:val="1"/>
                  <w:bCs w:val="1"/>
                  <w:u w:val="single"/>
                </w:rPr>
                <w:t xml:space="preserve">École et famille en temps de confinement. Et après ?</w:t>
              </w:r>
            </w:hyperlink>
          </w:p>
          <w:p>
            <w:pPr/>
            <w:hyperlink r:id="rId11" w:history="1">
              <w:r>
                <w:rPr>
                  <w:color w:val="#410a8c"/>
                  <w:u w:val="single"/>
                </w:rPr>
                <w:t xml:space="preserve">Christine Felix</w:t>
              </w:r>
            </w:hyperlink>
            <w:r>
              <w:rPr/>
              <w:t xml:space="preserve">,</w:t>
            </w:r>
            <w:hyperlink r:id="rId33" w:history="1">
              <w:r>
                <w:rPr>
                  <w:color w:val="#410a8c"/>
                  <w:u w:val="single"/>
                </w:rPr>
                <w:t xml:space="preserve">Pierre Alain Filippi</w:t>
              </w:r>
            </w:hyperlink>
            <w:r>
              <w:rPr/>
              <w:t xml:space="preserve">,</w:t>
            </w:r>
            <w:hyperlink r:id="rId28" w:history="1">
              <w:r>
                <w:rPr>
                  <w:color w:val="#410a8c"/>
                  <w:u w:val="single"/>
                </w:rPr>
                <w:t xml:space="preserve">Perrine Martin</w:t>
              </w:r>
            </w:hyperlink>
            <w:r>
              <w:rPr/>
              <w:t xml:space="preserve">,</w:t>
            </w:r>
            <w:hyperlink r:id="rId29" w:history="1">
              <w:r>
                <w:rPr>
                  <w:color w:val="#410a8c"/>
                  <w:u w:val="single"/>
                </w:rPr>
                <w:t xml:space="preserve">Sophie Gebeil</w:t>
              </w:r>
            </w:hyperlink>
          </w:p>
          <w:p>
            <w:pPr/>
            <w:r>
              <w:rPr>
                <w:i w:val="1"/>
                <w:iCs w:val="1"/>
              </w:rPr>
              <w:t xml:space="preserve">Cahiers Pedagogiques</w:t>
            </w:r>
            <w:r>
              <w:rPr/>
              <w:t xml:space="preserve">, 2020</w:t>
            </w:r>
          </w:p>
          <w:p>
            <w:pPr/>
            <w:r>
              <w:rPr/>
              <w:t xml:space="preserve">Article dans une revue</w:t>
            </w:r>
          </w:p>
          <w:p>
            <w:pPr/>
            <w:hyperlink r:id="rId35" w:history="1">
              <w:r>
                <w:rPr>
                  <w:color w:val="#410a8c"/>
                  <w:u w:val="single"/>
                </w:rPr>
                <w:t xml:space="preserve">hal-03156349v1</w:t>
              </w:r>
            </w:hyperlink>
          </w:p>
        </w:tc>
      </w:tr>
      <w:tr>
        <w:trPr/>
        <w:tc>
          <w:tcPr>
            <w:noWrap/>
          </w:tcPr>
          <w:p>
            <w:pPr>
              <w:spacing w:after="200"/>
            </w:pPr>
            <w:hyperlink r:id="rId36" w:history="1">
              <w:r>
                <w:rPr>
                  <w:color w:val="1e198e"/>
                  <w:b w:val="1"/>
                  <w:bCs w:val="1"/>
                  <w:u w:val="single"/>
                </w:rPr>
                <w:t xml:space="preserve">L’externalisation du travail scolaire à la maison : un scénario d’avenir possible pour l’École de demain ?</w:t>
              </w:r>
            </w:hyperlink>
          </w:p>
          <w:p>
            <w:pPr/>
            <w:hyperlink r:id="rId23" w:history="1">
              <w:r>
                <w:rPr>
                  <w:color w:val="#410a8c"/>
                  <w:u w:val="single"/>
                </w:rPr>
                <w:t xml:space="preserve">Pierre-Alain Filippi</w:t>
              </w:r>
            </w:hyperlink>
            <w:r>
              <w:rPr/>
              <w:t xml:space="preserve">,</w:t>
            </w:r>
            <w:hyperlink r:id="rId11" w:history="1">
              <w:r>
                <w:rPr>
                  <w:color w:val="#410a8c"/>
                  <w:u w:val="single"/>
                </w:rPr>
                <w:t xml:space="preserve">Christine Felix</w:t>
              </w:r>
            </w:hyperlink>
            <w:r>
              <w:rPr/>
              <w:t xml:space="preserve">,</w:t>
            </w:r>
            <w:hyperlink r:id="rId28" w:history="1">
              <w:r>
                <w:rPr>
                  <w:color w:val="#410a8c"/>
                  <w:u w:val="single"/>
                </w:rPr>
                <w:t xml:space="preserve">Perrine Martin</w:t>
              </w:r>
            </w:hyperlink>
            <w:r>
              <w:rPr/>
              <w:t xml:space="preserve">,</w:t>
            </w:r>
            <w:hyperlink r:id="rId29" w:history="1">
              <w:r>
                <w:rPr>
                  <w:color w:val="#410a8c"/>
                  <w:u w:val="single"/>
                </w:rPr>
                <w:t xml:space="preserve">Sophie Gebeil</w:t>
              </w:r>
            </w:hyperlink>
          </w:p>
          <w:p>
            <w:pPr/>
            <w:r>
              <w:rPr>
                <w:i w:val="1"/>
                <w:iCs w:val="1"/>
              </w:rPr>
              <w:t xml:space="preserve">Formation et profession : revue scientifique internationale en éducation</w:t>
            </w:r>
            <w:r>
              <w:rPr/>
              <w:t xml:space="preserve">, 2020, 28 (4 hors-série), pp.1. </w:t>
            </w:r>
            <w:hyperlink r:id="rId37" w:history="1">
              <w:r>
                <w:rPr>
                  <w:color w:val="#410a8c"/>
                  <w:u w:val="single"/>
                </w:rPr>
                <w:t xml:space="preserve">⟨10.18162/fp.2020.701⟩</w:t>
              </w:r>
            </w:hyperlink>
          </w:p>
          <w:p>
            <w:pPr/>
            <w:r>
              <w:rPr/>
              <w:t xml:space="preserve">Article dans une revue</w:t>
            </w:r>
          </w:p>
          <w:p>
            <w:pPr/>
            <w:hyperlink r:id="rId36" w:history="1">
              <w:r>
                <w:rPr>
                  <w:color w:val="#410a8c"/>
                  <w:u w:val="single"/>
                </w:rPr>
                <w:t xml:space="preserve">hal-03156352v1</w:t>
              </w:r>
            </w:hyperlink>
          </w:p>
        </w:tc>
      </w:tr>
      <w:tr>
        <w:trPr/>
        <w:tc>
          <w:tcPr>
            <w:noWrap/>
          </w:tcPr>
          <w:p>
            <w:pPr>
              <w:spacing w:after="200"/>
            </w:pPr>
            <w:hyperlink r:id="rId38" w:history="1">
              <w:r>
                <w:rPr>
                  <w:color w:val="1e198e"/>
                  <w:b w:val="1"/>
                  <w:bCs w:val="1"/>
                  <w:u w:val="single"/>
                </w:rPr>
                <w:t xml:space="preserve">De l’intervention-recherche dans les dispositifs de lutte contre les inégalités scolaires à la formation des enseignants</w:t>
              </w:r>
            </w:hyperlink>
          </w:p>
          <w:p>
            <w:pPr/>
            <w:hyperlink r:id="rId39" w:history="1">
              <w:r>
                <w:rPr>
                  <w:color w:val="#410a8c"/>
                  <w:u w:val="single"/>
                </w:rPr>
                <w:t xml:space="preserve">Laurence Espinassy</w:t>
              </w:r>
            </w:hyperlink>
            <w:r>
              <w:rPr/>
              <w:t xml:space="preserve">,</w:t>
            </w:r>
            <w:hyperlink r:id="rId40" w:history="1">
              <w:r>
                <w:rPr>
                  <w:color w:val="#410a8c"/>
                  <w:u w:val="single"/>
                </w:rPr>
                <w:t xml:space="preserve">Fabienne Brière-Guénoun</w:t>
              </w:r>
            </w:hyperlink>
            <w:r>
              <w:rPr/>
              <w:t xml:space="preserve">,</w:t>
            </w:r>
            <w:hyperlink r:id="rId11" w:history="1">
              <w:r>
                <w:rPr>
                  <w:color w:val="#410a8c"/>
                  <w:u w:val="single"/>
                </w:rPr>
                <w:t xml:space="preserve">Christine Felix</w:t>
              </w:r>
            </w:hyperlink>
          </w:p>
          <w:p>
            <w:pPr/>
            <w:r>
              <w:rPr>
                <w:i w:val="1"/>
                <w:iCs w:val="1"/>
              </w:rPr>
              <w:t xml:space="preserve">Recherche et formation</w:t>
            </w:r>
            <w:r>
              <w:rPr/>
              <w:t xml:space="preserve">, 2018, Former pour lutter contre les inégalités, 87, pp.47-60</w:t>
            </w:r>
          </w:p>
          <w:p>
            <w:pPr/>
            <w:r>
              <w:rPr/>
              <w:t xml:space="preserve">Article dans une revue</w:t>
            </w:r>
          </w:p>
          <w:p>
            <w:pPr/>
            <w:hyperlink r:id="rId38" w:history="1">
              <w:r>
                <w:rPr>
                  <w:color w:val="#410a8c"/>
                  <w:u w:val="single"/>
                </w:rPr>
                <w:t xml:space="preserve">hal-01970956v1</w:t>
              </w:r>
            </w:hyperlink>
          </w:p>
        </w:tc>
      </w:tr>
      <w:tr>
        <w:trPr/>
        <w:tc>
          <w:tcPr>
            <w:noWrap/>
          </w:tcPr>
          <w:p>
            <w:pPr>
              <w:spacing w:after="200"/>
            </w:pPr>
            <w:hyperlink r:id="rId41" w:history="1">
              <w:r>
                <w:rPr>
                  <w:color w:val="1e198e"/>
                  <w:b w:val="1"/>
                  <w:bCs w:val="1"/>
                  <w:u w:val="single"/>
                </w:rPr>
                <w:t xml:space="preserve">L’intervention-recherche au service de la formation des enseignants face aux inégalités scolaires.</w:t>
              </w:r>
            </w:hyperlink>
          </w:p>
          <w:p>
            <w:pPr/>
            <w:hyperlink r:id="rId39" w:history="1">
              <w:r>
                <w:rPr>
                  <w:color w:val="#410a8c"/>
                  <w:u w:val="single"/>
                </w:rPr>
                <w:t xml:space="preserve">Laurence Espinassy</w:t>
              </w:r>
            </w:hyperlink>
            <w:r>
              <w:rPr/>
              <w:t xml:space="preserve">,</w:t>
            </w:r>
            <w:hyperlink r:id="rId42" w:history="1">
              <w:r>
                <w:rPr>
                  <w:color w:val="#410a8c"/>
                  <w:u w:val="single"/>
                </w:rPr>
                <w:t xml:space="preserve">Fabienne Brière-Guenoun</w:t>
              </w:r>
            </w:hyperlink>
            <w:r>
              <w:rPr/>
              <w:t xml:space="preserve">,</w:t>
            </w:r>
            <w:hyperlink r:id="rId43" w:history="1">
              <w:r>
                <w:rPr>
                  <w:color w:val="#410a8c"/>
                  <w:u w:val="single"/>
                </w:rPr>
                <w:t xml:space="preserve">Christine Félix</w:t>
              </w:r>
            </w:hyperlink>
          </w:p>
          <w:p>
            <w:pPr/>
            <w:r>
              <w:rPr>
                <w:i w:val="1"/>
                <w:iCs w:val="1"/>
              </w:rPr>
              <w:t xml:space="preserve">Recherche et formation</w:t>
            </w:r>
            <w:r>
              <w:rPr/>
              <w:t xml:space="preserve">, 2018, </w:t>
            </w:r>
            <w:hyperlink r:id="rId44" w:history="1">
              <w:r>
                <w:rPr>
                  <w:color w:val="#410a8c"/>
                  <w:u w:val="single"/>
                </w:rPr>
                <w:t xml:space="preserve">⟨10.4000/rechercheformation.3486⟩</w:t>
              </w:r>
            </w:hyperlink>
          </w:p>
          <w:p>
            <w:pPr/>
            <w:r>
              <w:rPr/>
              <w:t xml:space="preserve">Article dans une revue</w:t>
            </w:r>
          </w:p>
          <w:p>
            <w:pPr/>
            <w:hyperlink r:id="rId41" w:history="1">
              <w:r>
                <w:rPr>
                  <w:color w:val="#410a8c"/>
                  <w:u w:val="single"/>
                </w:rPr>
                <w:t xml:space="preserve">hal-02477425v1</w:t>
              </w:r>
            </w:hyperlink>
          </w:p>
        </w:tc>
      </w:tr>
      <w:tr>
        <w:trPr/>
        <w:tc>
          <w:tcPr>
            <w:noWrap/>
          </w:tcPr>
          <w:p>
            <w:pPr>
              <w:spacing w:after="200"/>
            </w:pPr>
            <w:hyperlink r:id="rId45" w:history="1">
              <w:r>
                <w:rPr>
                  <w:color w:val="1e198e"/>
                  <w:b w:val="1"/>
                  <w:bCs w:val="1"/>
                  <w:u w:val="single"/>
                </w:rPr>
                <w:t xml:space="preserve">Activité enseignante à l'état naissant et développement du pouvoir d'agir : un prototype clinique</w:t>
              </w:r>
            </w:hyperlink>
          </w:p>
          <w:p>
            <w:pPr/>
            <w:hyperlink r:id="rId46" w:history="1">
              <w:r>
                <w:rPr>
                  <w:color w:val="#410a8c"/>
                  <w:u w:val="single"/>
                </w:rPr>
                <w:t xml:space="preserve">Frédéric Saujat</w:t>
              </w:r>
            </w:hyperlink>
            <w:r>
              <w:rPr/>
              <w:t xml:space="preserve">,</w:t>
            </w:r>
            <w:hyperlink r:id="rId11" w:history="1">
              <w:r>
                <w:rPr>
                  <w:color w:val="#410a8c"/>
                  <w:u w:val="single"/>
                </w:rPr>
                <w:t xml:space="preserve">Christine Felix</w:t>
              </w:r>
            </w:hyperlink>
          </w:p>
          <w:p>
            <w:pPr/>
            <w:r>
              <w:rPr>
                <w:i w:val="1"/>
                <w:iCs w:val="1"/>
              </w:rPr>
              <w:t xml:space="preserve">Revue Phronesis</w:t>
            </w:r>
            <w:r>
              <w:rPr/>
              <w:t xml:space="preserve">, 2018, 7, pp.4-14</w:t>
            </w:r>
          </w:p>
          <w:p>
            <w:pPr/>
            <w:r>
              <w:rPr/>
              <w:t xml:space="preserve">Article dans une revue</w:t>
            </w:r>
          </w:p>
          <w:p>
            <w:pPr/>
            <w:hyperlink r:id="rId45" w:history="1">
              <w:r>
                <w:rPr>
                  <w:color w:val="#410a8c"/>
                  <w:u w:val="single"/>
                </w:rPr>
                <w:t xml:space="preserve">hal-02477558v1</w:t>
              </w:r>
            </w:hyperlink>
          </w:p>
        </w:tc>
      </w:tr>
      <w:tr>
        <w:trPr/>
        <w:tc>
          <w:tcPr>
            <w:noWrap/>
          </w:tcPr>
          <w:p>
            <w:pPr>
              <w:spacing w:after="200"/>
            </w:pPr>
            <w:hyperlink r:id="rId47" w:history="1">
              <w:r>
                <w:rPr>
                  <w:color w:val="1e198e"/>
                  <w:b w:val="1"/>
                  <w:bCs w:val="1"/>
                  <w:u w:val="single"/>
                </w:rPr>
                <w:t xml:space="preserve">L'évolution des approches du décrochage scolaire</w:t>
              </w:r>
            </w:hyperlink>
          </w:p>
          <w:p>
            <w:pPr/>
            <w:hyperlink r:id="rId48" w:history="1">
              <w:r>
                <w:rPr>
                  <w:color w:val="#410a8c"/>
                  <w:u w:val="single"/>
                </w:rPr>
                <w:t xml:space="preserve">Françoise Bruno</w:t>
              </w:r>
            </w:hyperlink>
            <w:r>
              <w:rPr/>
              <w:t xml:space="preserve">,</w:t>
            </w:r>
            <w:hyperlink r:id="rId46" w:history="1">
              <w:r>
                <w:rPr>
                  <w:color w:val="#410a8c"/>
                  <w:u w:val="single"/>
                </w:rPr>
                <w:t xml:space="preserve">Frédéric Saujat</w:t>
              </w:r>
            </w:hyperlink>
            <w:r>
              <w:rPr/>
              <w:t xml:space="preserve">,</w:t>
            </w:r>
            <w:hyperlink r:id="rId43" w:history="1">
              <w:r>
                <w:rPr>
                  <w:color w:val="#410a8c"/>
                  <w:u w:val="single"/>
                </w:rPr>
                <w:t xml:space="preserve">Christine Félix</w:t>
              </w:r>
            </w:hyperlink>
          </w:p>
          <w:p>
            <w:pPr/>
            <w:r>
              <w:rPr>
                <w:i w:val="1"/>
                <w:iCs w:val="1"/>
              </w:rPr>
              <w:t xml:space="preserve">Carrefours de l'éducation</w:t>
            </w:r>
            <w:r>
              <w:rPr/>
              <w:t xml:space="preserve">, 2017, 43, pp.246-271</w:t>
            </w:r>
          </w:p>
          <w:p>
            <w:pPr/>
            <w:r>
              <w:rPr/>
              <w:t xml:space="preserve">Article dans une revue</w:t>
            </w:r>
          </w:p>
          <w:p>
            <w:pPr/>
            <w:hyperlink r:id="rId47" w:history="1">
              <w:r>
                <w:rPr>
                  <w:color w:val="#410a8c"/>
                  <w:u w:val="single"/>
                </w:rPr>
                <w:t xml:space="preserve">hal-01755838v1</w:t>
              </w:r>
            </w:hyperlink>
          </w:p>
        </w:tc>
      </w:tr>
      <w:tr>
        <w:trPr/>
        <w:tc>
          <w:tcPr>
            <w:noWrap/>
          </w:tcPr>
          <w:p>
            <w:pPr>
              <w:spacing w:after="200"/>
            </w:pPr>
            <w:hyperlink r:id="rId49" w:history="1">
              <w:r>
                <w:rPr>
                  <w:color w:val="1e198e"/>
                  <w:b w:val="1"/>
                  <w:bCs w:val="1"/>
                  <w:u w:val="single"/>
                </w:rPr>
                <w:t xml:space="preserve">De l'intervention-recherche à la production de ressources : Quelle didactisation de l'activité pour la formation des enseignants ?</w:t>
              </w:r>
            </w:hyperlink>
          </w:p>
          <w:p>
            <w:pPr/>
            <w:hyperlink r:id="rId11" w:history="1">
              <w:r>
                <w:rPr>
                  <w:color w:val="#410a8c"/>
                  <w:u w:val="single"/>
                </w:rPr>
                <w:t xml:space="preserve">Christine Felix</w:t>
              </w:r>
            </w:hyperlink>
          </w:p>
          <w:p>
            <w:pPr/>
            <w:r>
              <w:rPr>
                <w:i w:val="1"/>
                <w:iCs w:val="1"/>
              </w:rPr>
              <w:t xml:space="preserve">Recherche et formation</w:t>
            </w:r>
            <w:r>
              <w:rPr/>
              <w:t xml:space="preserve">, 2015, 75, pp.51-61</w:t>
            </w:r>
          </w:p>
          <w:p>
            <w:pPr/>
            <w:r>
              <w:rPr/>
              <w:t xml:space="preserve">Article dans une revue</w:t>
            </w:r>
          </w:p>
          <w:p>
            <w:pPr/>
            <w:hyperlink r:id="rId49" w:history="1">
              <w:r>
                <w:rPr>
                  <w:color w:val="#410a8c"/>
                  <w:u w:val="single"/>
                </w:rPr>
                <w:t xml:space="preserve">hal-01755555v1</w:t>
              </w:r>
            </w:hyperlink>
          </w:p>
        </w:tc>
      </w:tr>
      <w:tr>
        <w:trPr/>
        <w:tc>
          <w:tcPr>
            <w:noWrap/>
          </w:tcPr>
          <w:p>
            <w:pPr>
              <w:spacing w:after="200"/>
            </w:pPr>
            <w:hyperlink r:id="rId50" w:history="1">
              <w:r>
                <w:rPr>
                  <w:color w:val="1e198e"/>
                  <w:b w:val="1"/>
                  <w:bCs w:val="1"/>
                  <w:u w:val="single"/>
                </w:rPr>
                <w:t xml:space="preserve">Les programmes de prévention et de lutte contre le décrochage scolaire et leurs conséquences sur le travail enseignant : revue de littérature</w:t>
              </w:r>
            </w:hyperlink>
          </w:p>
          <w:p>
            <w:pPr/>
            <w:hyperlink r:id="rId48" w:history="1">
              <w:r>
                <w:rPr>
                  <w:color w:val="#410a8c"/>
                  <w:u w:val="single"/>
                </w:rPr>
                <w:t xml:space="preserve">Françoise Bruno</w:t>
              </w:r>
            </w:hyperlink>
            <w:r>
              <w:rPr/>
              <w:t xml:space="preserve">,</w:t>
            </w:r>
            <w:hyperlink r:id="rId46" w:history="1">
              <w:r>
                <w:rPr>
                  <w:color w:val="#410a8c"/>
                  <w:u w:val="single"/>
                </w:rPr>
                <w:t xml:space="preserve">Frédéric Saujat</w:t>
              </w:r>
            </w:hyperlink>
            <w:r>
              <w:rPr/>
              <w:t xml:space="preserve">,</w:t>
            </w:r>
            <w:hyperlink r:id="rId43" w:history="1">
              <w:r>
                <w:rPr>
                  <w:color w:val="#410a8c"/>
                  <w:u w:val="single"/>
                </w:rPr>
                <w:t xml:space="preserve">Christine Félix</w:t>
              </w:r>
            </w:hyperlink>
          </w:p>
          <w:p>
            <w:pPr/>
            <w:r>
              <w:rPr>
                <w:i w:val="1"/>
                <w:iCs w:val="1"/>
              </w:rPr>
              <w:t xml:space="preserve">Revue française de pédagogie</w:t>
            </w:r>
            <w:r>
              <w:rPr/>
              <w:t xml:space="preserve">, 2015, 193, pp.89-104</w:t>
            </w:r>
          </w:p>
          <w:p>
            <w:pPr/>
            <w:r>
              <w:rPr/>
              <w:t xml:space="preserve">Article dans une revue</w:t>
            </w:r>
          </w:p>
          <w:p>
            <w:pPr/>
            <w:hyperlink r:id="rId50" w:history="1">
              <w:r>
                <w:rPr>
                  <w:color w:val="#410a8c"/>
                  <w:u w:val="single"/>
                </w:rPr>
                <w:t xml:space="preserve">hal-01444233v1</w:t>
              </w:r>
            </w:hyperlink>
          </w:p>
        </w:tc>
      </w:tr>
      <w:tr>
        <w:trPr/>
        <w:tc>
          <w:tcPr>
            <w:noWrap/>
          </w:tcPr>
          <w:p>
            <w:pPr>
              <w:spacing w:after="200"/>
            </w:pPr>
            <w:hyperlink r:id="rId51" w:history="1">
              <w:r>
                <w:rPr>
                  <w:color w:val="1e198e"/>
                  <w:b w:val="1"/>
                  <w:bCs w:val="1"/>
                  <w:u w:val="single"/>
                </w:rPr>
                <w:t xml:space="preserve">L’intervention-recherche en milieu de travail enseignant comme moyen de formation</w:t>
              </w:r>
            </w:hyperlink>
          </w:p>
          <w:p>
            <w:pPr/>
            <w:hyperlink r:id="rId11" w:history="1">
              <w:r>
                <w:rPr>
                  <w:color w:val="#410a8c"/>
                  <w:u w:val="single"/>
                </w:rPr>
                <w:t xml:space="preserve">Christine Felix</w:t>
              </w:r>
            </w:hyperlink>
            <w:r>
              <w:rPr/>
              <w:t xml:space="preserve">,</w:t>
            </w:r>
            <w:hyperlink r:id="rId46" w:history="1">
              <w:r>
                <w:rPr>
                  <w:color w:val="#410a8c"/>
                  <w:u w:val="single"/>
                </w:rPr>
                <w:t xml:space="preserve">Frédéric Saujat</w:t>
              </w:r>
            </w:hyperlink>
          </w:p>
          <w:p>
            <w:pPr/>
            <w:r>
              <w:rPr>
                <w:i w:val="1"/>
                <w:iCs w:val="1"/>
              </w:rPr>
              <w:t xml:space="preserve">Raisons Educatives</w:t>
            </w:r>
            <w:r>
              <w:rPr/>
              <w:t xml:space="preserve">, 2015, 19, pp.201-218</w:t>
            </w:r>
          </w:p>
          <w:p>
            <w:pPr/>
            <w:r>
              <w:rPr/>
              <w:t xml:space="preserve">Article dans une revue</w:t>
            </w:r>
          </w:p>
          <w:p>
            <w:pPr/>
            <w:hyperlink r:id="rId51" w:history="1">
              <w:r>
                <w:rPr>
                  <w:color w:val="#410a8c"/>
                  <w:u w:val="single"/>
                </w:rPr>
                <w:t xml:space="preserve">hal-01755763v1</w:t>
              </w:r>
            </w:hyperlink>
          </w:p>
        </w:tc>
      </w:tr>
      <w:tr>
        <w:trPr/>
        <w:tc>
          <w:tcPr>
            <w:noWrap/>
          </w:tcPr>
          <w:p>
            <w:pPr>
              <w:spacing w:after="200"/>
            </w:pPr>
            <w:hyperlink r:id="rId52" w:history="1">
              <w:r>
                <w:rPr>
                  <w:color w:val="1e198e"/>
                  <w:b w:val="1"/>
                  <w:bCs w:val="1"/>
                  <w:u w:val="single"/>
                </w:rPr>
                <w:t xml:space="preserve">Observer le travail enseignant.</w:t>
              </w:r>
            </w:hyperlink>
          </w:p>
          <w:p>
            <w:pPr/>
            <w:hyperlink r:id="rId11" w:history="1">
              <w:r>
                <w:rPr>
                  <w:color w:val="#410a8c"/>
                  <w:u w:val="single"/>
                </w:rPr>
                <w:t xml:space="preserve">Christine Felix</w:t>
              </w:r>
            </w:hyperlink>
            <w:r>
              <w:rPr/>
              <w:t xml:space="preserve">,</w:t>
            </w:r>
            <w:hyperlink r:id="rId53" w:history="1">
              <w:r>
                <w:rPr>
                  <w:color w:val="#410a8c"/>
                  <w:u w:val="single"/>
                </w:rPr>
                <w:t xml:space="preserve">René Amigues</w:t>
              </w:r>
            </w:hyperlink>
            <w:r>
              <w:rPr/>
              <w:t xml:space="preserve">,</w:t>
            </w:r>
            <w:hyperlink r:id="rId39" w:history="1">
              <w:r>
                <w:rPr>
                  <w:color w:val="#410a8c"/>
                  <w:u w:val="single"/>
                </w:rPr>
                <w:t xml:space="preserve">Laurence Espinassy</w:t>
              </w:r>
            </w:hyperlink>
          </w:p>
          <w:p>
            <w:pPr/>
            <w:r>
              <w:rPr>
                <w:i w:val="1"/>
                <w:iCs w:val="1"/>
              </w:rPr>
              <w:t xml:space="preserve">Recherches en éducation</w:t>
            </w:r>
            <w:r>
              <w:rPr/>
              <w:t xml:space="preserve">, 2014, " De l'observation des pratiques enseignantes". Eds: L. Numa-Bocage, JF. Marcel, P. Chaussecourte, 19, pp.52-62</w:t>
            </w:r>
          </w:p>
          <w:p>
            <w:pPr/>
            <w:r>
              <w:rPr/>
              <w:t xml:space="preserve">Article dans une revue</w:t>
            </w:r>
          </w:p>
          <w:p>
            <w:pPr/>
            <w:hyperlink r:id="rId52" w:history="1">
              <w:r>
                <w:rPr>
                  <w:color w:val="#410a8c"/>
                  <w:u w:val="single"/>
                </w:rPr>
                <w:t xml:space="preserve">hal-01420647v1</w:t>
              </w:r>
            </w:hyperlink>
          </w:p>
        </w:tc>
      </w:tr>
      <w:tr>
        <w:trPr/>
        <w:tc>
          <w:tcPr>
            <w:noWrap/>
          </w:tcPr>
          <w:p>
            <w:pPr>
              <w:spacing w:after="200"/>
            </w:pPr>
            <w:hyperlink r:id="rId54" w:history="1">
              <w:r>
                <w:rPr>
                  <w:color w:val="1e198e"/>
                  <w:b w:val="1"/>
                  <w:bCs w:val="1"/>
                  <w:u w:val="single"/>
                </w:rPr>
                <w:t xml:space="preserve">Le travail collectif dans les établissements scolaires : quête ou déni ?</w:t>
              </w:r>
            </w:hyperlink>
          </w:p>
          <w:p>
            <w:pPr/>
            <w:hyperlink r:id="rId53" w:history="1">
              <w:r>
                <w:rPr>
                  <w:color w:val="#410a8c"/>
                  <w:u w:val="single"/>
                </w:rPr>
                <w:t xml:space="preserve">René Amigues</w:t>
              </w:r>
            </w:hyperlink>
            <w:r>
              <w:rPr/>
              <w:t xml:space="preserve">,</w:t>
            </w:r>
            <w:hyperlink r:id="rId11" w:history="1">
              <w:r>
                <w:rPr>
                  <w:color w:val="#410a8c"/>
                  <w:u w:val="single"/>
                </w:rPr>
                <w:t xml:space="preserve">Christine Felix</w:t>
              </w:r>
            </w:hyperlink>
            <w:r>
              <w:rPr/>
              <w:t xml:space="preserve">,</w:t>
            </w:r>
            <w:hyperlink r:id="rId39" w:history="1">
              <w:r>
                <w:rPr>
                  <w:color w:val="#410a8c"/>
                  <w:u w:val="single"/>
                </w:rPr>
                <w:t xml:space="preserve">Laurence Espinassy</w:t>
              </w:r>
            </w:hyperlink>
            <w:r>
              <w:rPr/>
              <w:t xml:space="preserve">,</w:t>
            </w:r>
            <w:hyperlink r:id="rId25" w:history="1">
              <w:r>
                <w:rPr>
                  <w:color w:val="#410a8c"/>
                  <w:u w:val="single"/>
                </w:rPr>
                <w:t xml:space="preserve">Jean-Claude Mouton</w:t>
              </w:r>
            </w:hyperlink>
          </w:p>
          <w:p>
            <w:pPr/>
            <w:r>
              <w:rPr>
                <w:i w:val="1"/>
                <w:iCs w:val="1"/>
              </w:rPr>
              <w:t xml:space="preserve">Travail et Formation en Education. Revue européenne interdisciplinaire de recherche</w:t>
            </w:r>
            <w:r>
              <w:rPr/>
              <w:t xml:space="preserve">, 2010, Entre la classe et l'établissement : explorer et structurer un nouvel espace de recherche, 7</w:t>
            </w:r>
          </w:p>
          <w:p>
            <w:pPr/>
            <w:r>
              <w:rPr/>
              <w:t xml:space="preserve">Article dans une revue</w:t>
            </w:r>
          </w:p>
          <w:p>
            <w:pPr/>
            <w:hyperlink r:id="rId54" w:history="1">
              <w:r>
                <w:rPr>
                  <w:color w:val="#410a8c"/>
                  <w:u w:val="single"/>
                </w:rPr>
                <w:t xml:space="preserve">hal-01420857v1</w:t>
              </w:r>
            </w:hyperlink>
          </w:p>
        </w:tc>
      </w:tr>
      <w:tr>
        <w:trPr/>
        <w:tc>
          <w:tcPr>
            <w:noWrap/>
          </w:tcPr>
          <w:p>
            <w:pPr>
              <w:spacing w:after="200"/>
            </w:pPr>
            <w:hyperlink r:id="rId55" w:history="1">
              <w:r>
                <w:rPr>
                  <w:color w:val="1e198e"/>
                  <w:b w:val="1"/>
                  <w:bCs w:val="1"/>
                  <w:u w:val="single"/>
                </w:rPr>
                <w:t xml:space="preserve">Le travail collectif dans les établissements scolaires: quête ou déni ?</w:t>
              </w:r>
            </w:hyperlink>
          </w:p>
          <w:p>
            <w:pPr/>
            <w:hyperlink r:id="rId53" w:history="1">
              <w:r>
                <w:rPr>
                  <w:color w:val="#410a8c"/>
                  <w:u w:val="single"/>
                </w:rPr>
                <w:t xml:space="preserve">René Amigues</w:t>
              </w:r>
            </w:hyperlink>
            <w:r>
              <w:rPr/>
              <w:t xml:space="preserve">,</w:t>
            </w:r>
            <w:hyperlink r:id="rId43" w:history="1">
              <w:r>
                <w:rPr>
                  <w:color w:val="#410a8c"/>
                  <w:u w:val="single"/>
                </w:rPr>
                <w:t xml:space="preserve">Christine Félix</w:t>
              </w:r>
            </w:hyperlink>
            <w:r>
              <w:rPr/>
              <w:t xml:space="preserve">,</w:t>
            </w:r>
            <w:hyperlink r:id="rId39" w:history="1">
              <w:r>
                <w:rPr>
                  <w:color w:val="#410a8c"/>
                  <w:u w:val="single"/>
                </w:rPr>
                <w:t xml:space="preserve">Laurence Espinassy</w:t>
              </w:r>
            </w:hyperlink>
            <w:r>
              <w:rPr/>
              <w:t xml:space="preserve">,</w:t>
            </w:r>
            <w:hyperlink r:id="rId25" w:history="1">
              <w:r>
                <w:rPr>
                  <w:color w:val="#410a8c"/>
                  <w:u w:val="single"/>
                </w:rPr>
                <w:t xml:space="preserve">Jean-Claude Mouton</w:t>
              </w:r>
            </w:hyperlink>
          </w:p>
          <w:p>
            <w:pPr/>
            <w:r>
              <w:rPr>
                <w:i w:val="1"/>
                <w:iCs w:val="1"/>
              </w:rPr>
              <w:t xml:space="preserve">Travail et Formation en Education. Revue européenne interdisciplinaire de recherche</w:t>
            </w:r>
            <w:r>
              <w:rPr/>
              <w:t xml:space="preserve">, 2010, Entre la classe et l'établissement : explorer et structurer un nouvel espace de recherche, 7</w:t>
            </w:r>
          </w:p>
          <w:p>
            <w:pPr/>
            <w:r>
              <w:rPr/>
              <w:t xml:space="preserve">Article dans une revue</w:t>
            </w:r>
          </w:p>
          <w:p>
            <w:pPr/>
            <w:hyperlink r:id="rId55" w:history="1">
              <w:r>
                <w:rPr>
                  <w:color w:val="#410a8c"/>
                  <w:u w:val="single"/>
                </w:rPr>
                <w:t xml:space="preserve">hal-01766140v1</w:t>
              </w:r>
            </w:hyperlink>
          </w:p>
        </w:tc>
      </w:tr>
      <w:tr>
        <w:trPr/>
        <w:tc>
          <w:tcPr>
            <w:noWrap/>
          </w:tcPr>
          <w:p>
            <w:pPr>
              <w:spacing w:after="200"/>
            </w:pPr>
            <w:hyperlink r:id="rId56" w:history="1">
              <w:r>
                <w:rPr>
                  <w:color w:val="1e198e"/>
                  <w:b w:val="1"/>
                  <w:bCs w:val="1"/>
                  <w:u w:val="single"/>
                </w:rPr>
                <w:t xml:space="preserve">L’aide personnalisée en primaire : travailler à plusieurs ?</w:t>
              </w:r>
            </w:hyperlink>
          </w:p>
          <w:p>
            <w:pPr/>
            <w:hyperlink r:id="rId57" w:history="1">
              <w:r>
                <w:rPr>
                  <w:color w:val="#410a8c"/>
                  <w:u w:val="single"/>
                </w:rPr>
                <w:t xml:space="preserve">Françoise Carraud</w:t>
              </w:r>
            </w:hyperlink>
            <w:r>
              <w:rPr/>
              <w:t xml:space="preserve">,</w:t>
            </w:r>
            <w:hyperlink r:id="rId43" w:history="1">
              <w:r>
                <w:rPr>
                  <w:color w:val="#410a8c"/>
                  <w:u w:val="single"/>
                </w:rPr>
                <w:t xml:space="preserve">Christine Félix</w:t>
              </w:r>
            </w:hyperlink>
          </w:p>
          <w:p>
            <w:pPr/>
            <w:r>
              <w:rPr>
                <w:i w:val="1"/>
                <w:iCs w:val="1"/>
              </w:rPr>
              <w:t xml:space="preserve">Diversité</w:t>
            </w:r>
            <w:r>
              <w:rPr/>
              <w:t xml:space="preserve">, 2009, Seul &amp; ensemble, 157, pp.121-127</w:t>
            </w:r>
          </w:p>
          <w:p>
            <w:pPr/>
            <w:r>
              <w:rPr/>
              <w:t xml:space="preserve">Article dans une revue</w:t>
            </w:r>
          </w:p>
          <w:p>
            <w:pPr/>
            <w:hyperlink r:id="rId56" w:history="1">
              <w:r>
                <w:rPr>
                  <w:color w:val="#410a8c"/>
                  <w:u w:val="single"/>
                </w:rPr>
                <w:t xml:space="preserve">hal-01766552v1</w:t>
              </w:r>
            </w:hyperlink>
          </w:p>
        </w:tc>
      </w:tr>
      <w:tr>
        <w:trPr/>
        <w:tc>
          <w:tcPr>
            <w:noWrap/>
          </w:tcPr>
          <w:p>
            <w:pPr>
              <w:spacing w:after="200"/>
            </w:pPr>
            <w:hyperlink r:id="rId58" w:history="1">
              <w:r>
                <w:rPr>
                  <w:color w:val="1e198e"/>
                  <w:b w:val="1"/>
                  <w:bCs w:val="1"/>
                  <w:u w:val="single"/>
                </w:rPr>
                <w:t xml:space="preserve">Conditions d'existence d'un jeu de langage, le cas de deux leçons de géographie en CM2</w:t>
              </w:r>
            </w:hyperlink>
          </w:p>
          <w:p>
            <w:pPr/>
            <w:hyperlink r:id="rId11" w:history="1">
              <w:r>
                <w:rPr>
                  <w:color w:val="#410a8c"/>
                  <w:u w:val="single"/>
                </w:rPr>
                <w:t xml:space="preserve">Christine Felix</w:t>
              </w:r>
            </w:hyperlink>
            <w:r>
              <w:rPr/>
              <w:t xml:space="preserve">,</w:t>
            </w:r>
            <w:hyperlink r:id="rId59" w:history="1">
              <w:r>
                <w:rPr>
                  <w:color w:val="#410a8c"/>
                  <w:u w:val="single"/>
                </w:rPr>
                <w:t xml:space="preserve">Alain Mercier</w:t>
              </w:r>
            </w:hyperlink>
          </w:p>
          <w:p>
            <w:pPr/>
            <w:r>
              <w:rPr>
                <w:i w:val="1"/>
                <w:iCs w:val="1"/>
              </w:rPr>
              <w:t xml:space="preserve">Le Français dans Le Monde</w:t>
            </w:r>
            <w:r>
              <w:rPr/>
              <w:t xml:space="preserve">, 2008, 44, pp.136-146</w:t>
            </w:r>
          </w:p>
          <w:p>
            <w:pPr/>
            <w:r>
              <w:rPr/>
              <w:t xml:space="preserve">Article dans une revue</w:t>
            </w:r>
          </w:p>
          <w:p>
            <w:pPr/>
            <w:hyperlink r:id="rId58" w:history="1">
              <w:r>
                <w:rPr>
                  <w:color w:val="#410a8c"/>
                  <w:u w:val="single"/>
                </w:rPr>
                <w:t xml:space="preserve">hal-01766252v1</w:t>
              </w:r>
            </w:hyperlink>
          </w:p>
        </w:tc>
      </w:tr>
      <w:tr>
        <w:trPr/>
        <w:tc>
          <w:tcPr>
            <w:noWrap/>
          </w:tcPr>
          <w:p>
            <w:pPr>
              <w:spacing w:after="200"/>
            </w:pPr>
            <w:hyperlink r:id="rId60" w:history="1">
              <w:r>
                <w:rPr>
                  <w:color w:val="1e198e"/>
                  <w:b w:val="1"/>
                  <w:bCs w:val="1"/>
                  <w:u w:val="single"/>
                </w:rPr>
                <w:t xml:space="preserve">L’aide au travail personnel des élèves entre déficit de prescriptions et « savoirs méthodologiques » : un double regard didactique et ergonomique</w:t>
              </w:r>
            </w:hyperlink>
          </w:p>
          <w:p>
            <w:pPr/>
            <w:hyperlink r:id="rId43" w:history="1">
              <w:r>
                <w:rPr>
                  <w:color w:val="#410a8c"/>
                  <w:u w:val="single"/>
                </w:rPr>
                <w:t xml:space="preserve">Christine Félix</w:t>
              </w:r>
            </w:hyperlink>
            <w:r>
              <w:rPr/>
              <w:t xml:space="preserve">,</w:t>
            </w:r>
            <w:hyperlink r:id="rId46" w:history="1">
              <w:r>
                <w:rPr>
                  <w:color w:val="#410a8c"/>
                  <w:u w:val="single"/>
                </w:rPr>
                <w:t xml:space="preserve">Frédéric Saujat</w:t>
              </w:r>
            </w:hyperlink>
          </w:p>
          <w:p>
            <w:pPr/>
            <w:r>
              <w:rPr>
                <w:i w:val="1"/>
                <w:iCs w:val="1"/>
              </w:rPr>
              <w:t xml:space="preserve">Les Dossiers des sciences de l'éducation</w:t>
            </w:r>
            <w:r>
              <w:rPr/>
              <w:t xml:space="preserve">, 2008, Analyse de situations didactiques : perspectives comparatistes, 20, pp.123-136</w:t>
            </w:r>
          </w:p>
          <w:p>
            <w:pPr/>
            <w:r>
              <w:rPr/>
              <w:t xml:space="preserve">Article dans une revue</w:t>
            </w:r>
          </w:p>
          <w:p>
            <w:pPr/>
            <w:hyperlink r:id="rId60" w:history="1">
              <w:r>
                <w:rPr>
                  <w:color w:val="#410a8c"/>
                  <w:u w:val="single"/>
                </w:rPr>
                <w:t xml:space="preserve">hal-01766174v1</w:t>
              </w:r>
            </w:hyperlink>
          </w:p>
        </w:tc>
      </w:tr>
      <w:tr>
        <w:trPr/>
        <w:tc>
          <w:tcPr>
            <w:noWrap/>
          </w:tcPr>
          <w:p>
            <w:pPr>
              <w:spacing w:after="200"/>
            </w:pPr>
            <w:hyperlink r:id="rId61" w:history="1">
              <w:r>
                <w:rPr>
                  <w:color w:val="1e198e"/>
                  <w:b w:val="1"/>
                  <w:bCs w:val="1"/>
                  <w:u w:val="single"/>
                </w:rPr>
                <w:t xml:space="preserve">Le travail personnel des élèves : le cas des mathématiques et de l'histoire</w:t>
              </w:r>
            </w:hyperlink>
          </w:p>
          <w:p>
            <w:pPr/>
            <w:hyperlink r:id="rId43" w:history="1">
              <w:r>
                <w:rPr>
                  <w:color w:val="#410a8c"/>
                  <w:u w:val="single"/>
                </w:rPr>
                <w:t xml:space="preserve">Christine Félix</w:t>
              </w:r>
            </w:hyperlink>
          </w:p>
          <w:p>
            <w:pPr/>
            <w:r>
              <w:rPr>
                <w:i w:val="1"/>
                <w:iCs w:val="1"/>
              </w:rPr>
              <w:t xml:space="preserve">Spirale - Revue de Recherches en Éducation </w:t>
            </w:r>
            <w:r>
              <w:rPr/>
              <w:t xml:space="preserve">, 2004, 33, pp.89-101</w:t>
            </w:r>
          </w:p>
          <w:p>
            <w:pPr/>
            <w:r>
              <w:rPr/>
              <w:t xml:space="preserve">Article dans une revue</w:t>
            </w:r>
          </w:p>
          <w:p>
            <w:pPr/>
            <w:hyperlink r:id="rId61" w:history="1">
              <w:r>
                <w:rPr>
                  <w:color w:val="#410a8c"/>
                  <w:u w:val="single"/>
                </w:rPr>
                <w:t xml:space="preserve">hal-01766586v1</w:t>
              </w:r>
            </w:hyperlink>
          </w:p>
        </w:tc>
      </w:tr>
      <w:tr>
        <w:trPr/>
        <w:tc>
          <w:tcPr>
            <w:noWrap/>
          </w:tcPr>
          <w:p>
            <w:pPr>
              <w:spacing w:after="200"/>
            </w:pPr>
            <w:hyperlink r:id="rId62" w:history="1">
              <w:r>
                <w:rPr>
                  <w:color w:val="1e198e"/>
                  <w:b w:val="1"/>
                  <w:bCs w:val="1"/>
                  <w:u w:val="single"/>
                </w:rPr>
                <w:t xml:space="preserve">Le travail à la maison : une analyse didactique en termes de Milieu pour l'étude</w:t>
              </w:r>
            </w:hyperlink>
          </w:p>
          <w:p>
            <w:pPr/>
            <w:hyperlink r:id="rId63" w:history="1">
              <w:r>
                <w:rPr>
                  <w:color w:val="#410a8c"/>
                  <w:u w:val="single"/>
                </w:rPr>
                <w:t xml:space="preserve">Samuel Johsua</w:t>
              </w:r>
            </w:hyperlink>
            <w:r>
              <w:rPr/>
              <w:t xml:space="preserve">,</w:t>
            </w:r>
            <w:hyperlink r:id="rId43" w:history="1">
              <w:r>
                <w:rPr>
                  <w:color w:val="#410a8c"/>
                  <w:u w:val="single"/>
                </w:rPr>
                <w:t xml:space="preserve">Christine Félix</w:t>
              </w:r>
            </w:hyperlink>
          </w:p>
          <w:p>
            <w:pPr/>
            <w:r>
              <w:rPr>
                <w:i w:val="1"/>
                <w:iCs w:val="1"/>
              </w:rPr>
              <w:t xml:space="preserve">Revue française de pédagogie</w:t>
            </w:r>
            <w:r>
              <w:rPr/>
              <w:t xml:space="preserve">, 2002, Vers une didactique comparée, 141, pp.89-97</w:t>
            </w:r>
          </w:p>
          <w:p>
            <w:pPr/>
            <w:r>
              <w:rPr/>
              <w:t xml:space="preserve">Article dans une revue</w:t>
            </w:r>
          </w:p>
          <w:p>
            <w:pPr/>
            <w:hyperlink r:id="rId62" w:history="1">
              <w:r>
                <w:rPr>
                  <w:color w:val="#410a8c"/>
                  <w:u w:val="single"/>
                </w:rPr>
                <w:t xml:space="preserve">hal-01766578v1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Conclusion de l'ouvrage</w:t>
              </w:r>
            </w:hyperlink>
          </w:p>
          <w:p>
            <w:pPr/>
            <w:hyperlink r:id="rId65" w:history="1">
              <w:r>
                <w:rPr>
                  <w:color w:val="#410a8c"/>
                  <w:u w:val="single"/>
                </w:rPr>
                <w:t xml:space="preserve">Karine Millon Faure</w:t>
              </w:r>
            </w:hyperlink>
            <w:r>
              <w:rPr/>
              <w:t xml:space="preserve">,</w:t>
            </w:r>
            <w:hyperlink r:id="rId11" w:history="1">
              <w:r>
                <w:rPr>
                  <w:color w:val="#410a8c"/>
                  <w:u w:val="single"/>
                </w:rPr>
                <w:t xml:space="preserve">Christine Felix</w:t>
              </w:r>
            </w:hyperlink>
            <w:r>
              <w:rPr/>
              <w:t xml:space="preserve">,</w:t>
            </w:r>
            <w:hyperlink r:id="rId66" w:history="1">
              <w:r>
                <w:rPr>
                  <w:color w:val="#410a8c"/>
                  <w:u w:val="single"/>
                </w:rPr>
                <w:t xml:space="preserve">Sylviane Feuilladieu</w:t>
              </w:r>
            </w:hyperlink>
          </w:p>
          <w:p>
            <w:pPr/>
            <w:r>
              <w:rPr/>
              <w:t xml:space="preserve">Editions INSHEA. </w:t>
            </w:r>
            <w:r>
              <w:rPr>
                <w:i w:val="1"/>
                <w:iCs w:val="1"/>
              </w:rPr>
              <w:t xml:space="preserve">Devoirs au collège : enjeux scolaires et dispositifs d'aide à l'étude</w:t>
            </w:r>
            <w:r>
              <w:rPr/>
              <w:t xml:space="preserve">, pp.417-426, 2025</w:t>
            </w:r>
          </w:p>
          <w:p>
            <w:pPr/>
            <w:r>
              <w:rPr/>
              <w:t xml:space="preserve">Chapitre d'ouvrage</w:t>
            </w:r>
          </w:p>
          <w:p>
            <w:pPr/>
            <w:hyperlink r:id="rId64" w:history="1">
              <w:r>
                <w:rPr>
                  <w:color w:val="#410a8c"/>
                  <w:u w:val="single"/>
                </w:rPr>
                <w:t xml:space="preserve">hal-05487629v1</w:t>
              </w:r>
            </w:hyperlink>
          </w:p>
        </w:tc>
      </w:tr>
      <w:tr>
        <w:trPr/>
        <w:tc>
          <w:tcPr>
            <w:noWrap/>
          </w:tcPr>
          <w:p>
            <w:pPr>
              <w:spacing w:after="200"/>
            </w:pPr>
            <w:hyperlink r:id="rId67" w:history="1">
              <w:r>
                <w:rPr>
                  <w:color w:val="1e198e"/>
                  <w:b w:val="1"/>
                  <w:bCs w:val="1"/>
                  <w:u w:val="single"/>
                </w:rPr>
                <w:t xml:space="preserve">Enjeux sociétaux et scolaires du travail personnel de l’élève.</w:t>
              </w:r>
            </w:hyperlink>
          </w:p>
          <w:p>
            <w:pPr/>
            <w:hyperlink r:id="rId24" w:history="1">
              <w:r>
                <w:rPr>
                  <w:color w:val="#410a8c"/>
                  <w:u w:val="single"/>
                </w:rPr>
                <w:t xml:space="preserve">Marie-Christine Félix</w:t>
              </w:r>
            </w:hyperlink>
            <w:r>
              <w:rPr/>
              <w:t xml:space="preserve">,</w:t>
            </w:r>
            <w:hyperlink r:id="rId66" w:history="1">
              <w:r>
                <w:rPr>
                  <w:color w:val="#410a8c"/>
                  <w:u w:val="single"/>
                </w:rPr>
                <w:t xml:space="preserve">Sylviane Feuilladieu</w:t>
              </w:r>
            </w:hyperlink>
            <w:r>
              <w:rPr/>
              <w:t xml:space="preserve">,</w:t>
            </w:r>
            <w:hyperlink r:id="rId65"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67" w:history="1">
              <w:r>
                <w:rPr>
                  <w:color w:val="#410a8c"/>
                  <w:u w:val="single"/>
                </w:rPr>
                <w:t xml:space="preserve">hal-05487671v1</w:t>
              </w:r>
            </w:hyperlink>
          </w:p>
        </w:tc>
      </w:tr>
      <w:tr>
        <w:trPr/>
        <w:tc>
          <w:tcPr>
            <w:noWrap/>
          </w:tcPr>
          <w:p>
            <w:pPr>
              <w:spacing w:after="200"/>
            </w:pPr>
            <w:hyperlink r:id="rId68" w:history="1">
              <w:r>
                <w:rPr>
                  <w:color w:val="1e198e"/>
                  <w:b w:val="1"/>
                  <w:bCs w:val="1"/>
                  <w:u w:val="single"/>
                </w:rPr>
                <w:t xml:space="preserve">Transmettre les devoirs : outils et difficultés</w:t>
              </w:r>
            </w:hyperlink>
          </w:p>
          <w:p>
            <w:pPr/>
            <w:hyperlink r:id="rId65" w:history="1">
              <w:r>
                <w:rPr>
                  <w:color w:val="#410a8c"/>
                  <w:u w:val="single"/>
                </w:rPr>
                <w:t xml:space="preserve">Karine Millon Faure</w:t>
              </w:r>
            </w:hyperlink>
            <w:r>
              <w:rPr/>
              <w:t xml:space="preserve">,</w:t>
            </w:r>
            <w:hyperlink r:id="rId69" w:history="1">
              <w:r>
                <w:rPr>
                  <w:color w:val="#410a8c"/>
                  <w:u w:val="single"/>
                </w:rPr>
                <w:t xml:space="preserve">Claire Guille-Biel Winder</w:t>
              </w:r>
            </w:hyperlink>
            <w:r>
              <w:rPr/>
              <w:t xml:space="preserve">,</w:t>
            </w:r>
            <w:hyperlink r:id="rId11" w:history="1">
              <w:r>
                <w:rPr>
                  <w:color w:val="#410a8c"/>
                  <w:u w:val="single"/>
                </w:rPr>
                <w:t xml:space="preserve">Christine Felix</w:t>
              </w:r>
            </w:hyperlink>
            <w:r>
              <w:rPr/>
              <w:t xml:space="preserve">,</w:t>
            </w:r>
            <w:hyperlink r:id="rId70" w:history="1">
              <w:r>
                <w:rPr>
                  <w:color w:val="#410a8c"/>
                  <w:u w:val="single"/>
                </w:rPr>
                <w:t xml:space="preserve">Julie Gobert</w:t>
              </w:r>
            </w:hyperlink>
            <w:r>
              <w:rPr/>
              <w:t xml:space="preserve">,</w:t>
            </w:r>
            <w:hyperlink r:id="rId25" w:history="1">
              <w:r>
                <w:rPr>
                  <w:color w:val="#410a8c"/>
                  <w:u w:val="single"/>
                </w:rPr>
                <w:t xml:space="preserve">Jean-Claude Mouton</w:t>
              </w:r>
            </w:hyperlink>
            <w:r>
              <w:rPr/>
              <w:t xml:space="preserve">et al.</w:t>
            </w:r>
          </w:p>
          <w:p>
            <w:pPr/>
            <w:r>
              <w:rPr/>
              <w:t xml:space="preserve">Editions INSHEA. </w:t>
            </w:r>
            <w:r>
              <w:rPr>
                <w:i w:val="1"/>
                <w:iCs w:val="1"/>
              </w:rPr>
              <w:t xml:space="preserve">Devoirs au collège : enjeux scolaires d'aide à l'étude</w:t>
            </w:r>
            <w:r>
              <w:rPr/>
              <w:t xml:space="preserve">, pp.287-308, 2025</w:t>
            </w:r>
          </w:p>
          <w:p>
            <w:pPr/>
            <w:r>
              <w:rPr/>
              <w:t xml:space="preserve">Chapitre d'ouvrage</w:t>
            </w:r>
          </w:p>
          <w:p>
            <w:pPr/>
            <w:hyperlink r:id="rId68" w:history="1">
              <w:r>
                <w:rPr>
                  <w:color w:val="#410a8c"/>
                  <w:u w:val="single"/>
                </w:rPr>
                <w:t xml:space="preserve">hal-05487626v1</w:t>
              </w:r>
            </w:hyperlink>
          </w:p>
        </w:tc>
      </w:tr>
      <w:tr>
        <w:trPr/>
        <w:tc>
          <w:tcPr>
            <w:noWrap/>
          </w:tcPr>
          <w:p>
            <w:pPr>
              <w:spacing w:after="200"/>
            </w:pPr>
            <w:hyperlink r:id="rId71" w:history="1">
              <w:r>
                <w:rPr>
                  <w:color w:val="1e198e"/>
                  <w:b w:val="1"/>
                  <w:bCs w:val="1"/>
                  <w:u w:val="single"/>
                </w:rPr>
                <w:t xml:space="preserve">Quelques outils théoriques pour une analyse multidimensionnelle de l’accompagnement du travail personnel de l’élève.</w:t>
              </w:r>
            </w:hyperlink>
          </w:p>
          <w:p>
            <w:pPr/>
            <w:hyperlink r:id="rId70" w:history="1">
              <w:r>
                <w:rPr>
                  <w:color w:val="#410a8c"/>
                  <w:u w:val="single"/>
                </w:rPr>
                <w:t xml:space="preserve">Julie Gobert</w:t>
              </w:r>
            </w:hyperlink>
            <w:r>
              <w:rPr/>
              <w:t xml:space="preserve">,</w:t>
            </w:r>
            <w:hyperlink r:id="rId66" w:history="1">
              <w:r>
                <w:rPr>
                  <w:color w:val="#410a8c"/>
                  <w:u w:val="single"/>
                </w:rPr>
                <w:t xml:space="preserve">Sylviane Feuilladieu</w:t>
              </w:r>
            </w:hyperlink>
            <w:r>
              <w:rPr/>
              <w:t xml:space="preserve">,</w:t>
            </w:r>
            <w:hyperlink r:id="rId24" w:history="1">
              <w:r>
                <w:rPr>
                  <w:color w:val="#410a8c"/>
                  <w:u w:val="single"/>
                </w:rPr>
                <w:t xml:space="preserve">Marie-Christine Félix</w:t>
              </w:r>
            </w:hyperlink>
            <w:r>
              <w:rPr/>
              <w:t xml:space="preserve">,</w:t>
            </w:r>
            <w:hyperlink r:id="rId69" w:history="1">
              <w:r>
                <w:rPr>
                  <w:color w:val="#410a8c"/>
                  <w:u w:val="single"/>
                </w:rPr>
                <w:t xml:space="preserve">Claire Guille-Biel Winder</w:t>
              </w:r>
            </w:hyperlink>
            <w:r>
              <w:rPr/>
              <w:t xml:space="preserve">,</w:t>
            </w:r>
            <w:hyperlink r:id="rId65" w:history="1">
              <w:r>
                <w:rPr>
                  <w:color w:val="#410a8c"/>
                  <w:u w:val="single"/>
                </w:rPr>
                <w:t xml:space="preserve">Karine Millon Faure</w:t>
              </w:r>
            </w:hyperlink>
            <w:r>
              <w:rPr/>
              <w:t xml:space="preserve">et al.</w:t>
            </w:r>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71" w:history="1">
              <w:r>
                <w:rPr>
                  <w:color w:val="#410a8c"/>
                  <w:u w:val="single"/>
                </w:rPr>
                <w:t xml:space="preserve">hal-05487714v1</w:t>
              </w:r>
            </w:hyperlink>
          </w:p>
        </w:tc>
      </w:tr>
      <w:tr>
        <w:trPr/>
        <w:tc>
          <w:tcPr>
            <w:noWrap/>
          </w:tcPr>
          <w:p>
            <w:pPr>
              <w:spacing w:after="200"/>
            </w:pPr>
            <w:hyperlink r:id="rId72" w:history="1">
              <w:r>
                <w:rPr>
                  <w:color w:val="1e198e"/>
                  <w:b w:val="1"/>
                  <w:bCs w:val="1"/>
                  <w:u w:val="single"/>
                </w:rPr>
                <w:t xml:space="preserve">Quelques outils théoriques pour une analyse multidimensionnelle de l'accompagnement du travail personnel de l'élève</w:t>
              </w:r>
            </w:hyperlink>
          </w:p>
          <w:p>
            <w:pPr/>
            <w:hyperlink r:id="rId70" w:history="1">
              <w:r>
                <w:rPr>
                  <w:color w:val="#410a8c"/>
                  <w:u w:val="single"/>
                </w:rPr>
                <w:t xml:space="preserve">Julie Gobert</w:t>
              </w:r>
            </w:hyperlink>
            <w:r>
              <w:rPr/>
              <w:t xml:space="preserve">,</w:t>
            </w:r>
            <w:hyperlink r:id="rId66" w:history="1">
              <w:r>
                <w:rPr>
                  <w:color w:val="#410a8c"/>
                  <w:u w:val="single"/>
                </w:rPr>
                <w:t xml:space="preserve">Sylviane Feuilladieu</w:t>
              </w:r>
            </w:hyperlink>
            <w:r>
              <w:rPr/>
              <w:t xml:space="preserve">,</w:t>
            </w:r>
            <w:hyperlink r:id="rId11" w:history="1">
              <w:r>
                <w:rPr>
                  <w:color w:val="#410a8c"/>
                  <w:u w:val="single"/>
                </w:rPr>
                <w:t xml:space="preserve">Christine Felix</w:t>
              </w:r>
            </w:hyperlink>
            <w:r>
              <w:rPr/>
              <w:t xml:space="preserve">,</w:t>
            </w:r>
            <w:hyperlink r:id="rId69" w:history="1">
              <w:r>
                <w:rPr>
                  <w:color w:val="#410a8c"/>
                  <w:u w:val="single"/>
                </w:rPr>
                <w:t xml:space="preserve">Claire Guille-Biel Winder</w:t>
              </w:r>
            </w:hyperlink>
            <w:r>
              <w:rPr/>
              <w:t xml:space="preserve">,</w:t>
            </w:r>
            <w:hyperlink r:id="rId65" w:history="1">
              <w:r>
                <w:rPr>
                  <w:color w:val="#410a8c"/>
                  <w:u w:val="single"/>
                </w:rPr>
                <w:t xml:space="preserve">Karine Millon Faure</w:t>
              </w:r>
            </w:hyperlink>
            <w:r>
              <w:rPr/>
              <w:t xml:space="preserve">et al.</w:t>
            </w:r>
          </w:p>
          <w:p>
            <w:pPr/>
            <w:r>
              <w:rPr>
                <w:i w:val="1"/>
                <w:iCs w:val="1"/>
              </w:rPr>
              <w:t xml:space="preserve">Devoirs au collège: enjeux scolaires et dispositifs d'aide à l'étude</w:t>
            </w:r>
            <w:r>
              <w:rPr/>
              <w:t xml:space="preserve">, INSEI - Champ social, pp.85-111, 2025, 978-2-36616-139-7</w:t>
            </w:r>
          </w:p>
          <w:p>
            <w:pPr/>
            <w:r>
              <w:rPr/>
              <w:t xml:space="preserve">Chapitre d'ouvrage</w:t>
            </w:r>
          </w:p>
          <w:p>
            <w:pPr/>
            <w:hyperlink r:id="rId72" w:history="1">
              <w:r>
                <w:rPr>
                  <w:color w:val="#410a8c"/>
                  <w:u w:val="single"/>
                </w:rPr>
                <w:t xml:space="preserve">hal-05502670v1</w:t>
              </w:r>
            </w:hyperlink>
          </w:p>
        </w:tc>
      </w:tr>
      <w:tr>
        <w:trPr/>
        <w:tc>
          <w:tcPr>
            <w:noWrap/>
          </w:tcPr>
          <w:p>
            <w:pPr>
              <w:spacing w:after="200"/>
            </w:pPr>
            <w:hyperlink r:id="rId73" w:history="1">
              <w:r>
                <w:rPr>
                  <w:color w:val="1e198e"/>
                  <w:b w:val="1"/>
                  <w:bCs w:val="1"/>
                  <w:u w:val="single"/>
                </w:rPr>
                <w:t xml:space="preserve">Paroles, positionnements et pratiques des élèves au sein du dispositif Devoirs Faits</w:t>
              </w:r>
            </w:hyperlink>
          </w:p>
          <w:p>
            <w:pPr/>
            <w:hyperlink r:id="rId74" w:history="1">
              <w:r>
                <w:rPr>
                  <w:color w:val="#410a8c"/>
                  <w:u w:val="single"/>
                </w:rPr>
                <w:t xml:space="preserve">Teresa Assude</w:t>
              </w:r>
            </w:hyperlink>
            <w:r>
              <w:rPr/>
              <w:t xml:space="preserve">,</w:t>
            </w:r>
            <w:hyperlink r:id="rId65" w:history="1">
              <w:r>
                <w:rPr>
                  <w:color w:val="#410a8c"/>
                  <w:u w:val="single"/>
                </w:rPr>
                <w:t xml:space="preserve">Karine Millon Faure</w:t>
              </w:r>
            </w:hyperlink>
            <w:r>
              <w:rPr/>
              <w:t xml:space="preserve">,</w:t>
            </w:r>
            <w:hyperlink r:id="rId70" w:history="1">
              <w:r>
                <w:rPr>
                  <w:color w:val="#410a8c"/>
                  <w:u w:val="single"/>
                </w:rPr>
                <w:t xml:space="preserve">Julie Gobert</w:t>
              </w:r>
            </w:hyperlink>
            <w:r>
              <w:rPr/>
              <w:t xml:space="preserve">,</w:t>
            </w:r>
            <w:hyperlink r:id="rId75" w:history="1">
              <w:r>
                <w:rPr>
                  <w:color w:val="#410a8c"/>
                  <w:u w:val="single"/>
                </w:rPr>
                <w:t xml:space="preserve">Ariane Richard-Bossez</w:t>
              </w:r>
            </w:hyperlink>
            <w:r>
              <w:rPr/>
              <w:t xml:space="preserve">,</w:t>
            </w:r>
            <w:hyperlink r:id="rId11" w:history="1">
              <w:r>
                <w:rPr>
                  <w:color w:val="#410a8c"/>
                  <w:u w:val="single"/>
                </w:rPr>
                <w:t xml:space="preserve">Christine Felix</w:t>
              </w:r>
            </w:hyperlink>
            <w:r>
              <w:rPr/>
              <w:t xml:space="preserve">et al.</w:t>
            </w:r>
          </w:p>
          <w:p>
            <w:pPr/>
            <w:r>
              <w:rPr>
                <w:i w:val="1"/>
                <w:iCs w:val="1"/>
              </w:rPr>
              <w:t xml:space="preserve">Devoirs au collège: enjeux scolaires et dispositifs d'aide à l'étude</w:t>
            </w:r>
            <w:r>
              <w:rPr/>
              <w:t xml:space="preserve">, INSEI - Champ social, pp.113-135, 2025, 978-2-36616-139-7</w:t>
            </w:r>
          </w:p>
          <w:p>
            <w:pPr/>
            <w:r>
              <w:rPr/>
              <w:t xml:space="preserve">Chapitre d'ouvrage</w:t>
            </w:r>
          </w:p>
          <w:p>
            <w:pPr/>
            <w:hyperlink r:id="rId73" w:history="1">
              <w:r>
                <w:rPr>
                  <w:color w:val="#410a8c"/>
                  <w:u w:val="single"/>
                </w:rPr>
                <w:t xml:space="preserve">hal-05495083v1</w:t>
              </w:r>
            </w:hyperlink>
          </w:p>
        </w:tc>
      </w:tr>
      <w:tr>
        <w:trPr/>
        <w:tc>
          <w:tcPr>
            <w:noWrap/>
          </w:tcPr>
          <w:p>
            <w:pPr>
              <w:spacing w:after="200"/>
            </w:pPr>
            <w:hyperlink r:id="rId76" w:history="1">
              <w:r>
                <w:rPr>
                  <w:color w:val="1e198e"/>
                  <w:b w:val="1"/>
                  <w:bCs w:val="1"/>
                  <w:u w:val="single"/>
                </w:rPr>
                <w:t xml:space="preserve">Proposition d'une modélisation de l'articulation entre la classe et les séances Devoirs faits</w:t>
              </w:r>
            </w:hyperlink>
          </w:p>
          <w:p>
            <w:pPr/>
            <w:hyperlink r:id="rId70" w:history="1">
              <w:r>
                <w:rPr>
                  <w:color w:val="#410a8c"/>
                  <w:u w:val="single"/>
                </w:rPr>
                <w:t xml:space="preserve">Julie Gobert</w:t>
              </w:r>
            </w:hyperlink>
            <w:r>
              <w:rPr/>
              <w:t xml:space="preserve">,</w:t>
            </w:r>
            <w:hyperlink r:id="rId11" w:history="1">
              <w:r>
                <w:rPr>
                  <w:color w:val="#410a8c"/>
                  <w:u w:val="single"/>
                </w:rPr>
                <w:t xml:space="preserve">Christine Felix</w:t>
              </w:r>
            </w:hyperlink>
            <w:r>
              <w:rPr/>
              <w:t xml:space="preserve">,</w:t>
            </w:r>
            <w:hyperlink r:id="rId74" w:history="1">
              <w:r>
                <w:rPr>
                  <w:color w:val="#410a8c"/>
                  <w:u w:val="single"/>
                </w:rPr>
                <w:t xml:space="preserve">Teresa Assude</w:t>
              </w:r>
            </w:hyperlink>
            <w:r>
              <w:rPr/>
              <w:t xml:space="preserve">,</w:t>
            </w:r>
            <w:hyperlink r:id="rId69" w:history="1">
              <w:r>
                <w:rPr>
                  <w:color w:val="#410a8c"/>
                  <w:u w:val="single"/>
                </w:rPr>
                <w:t xml:space="preserve">Claire Guille-Biel Winder</w:t>
              </w:r>
            </w:hyperlink>
            <w:r>
              <w:rPr/>
              <w:t xml:space="preserve">,</w:t>
            </w:r>
            <w:hyperlink r:id="rId65"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 Champ social, pp.269-285, 2025, 978-2-36616-139-7</w:t>
            </w:r>
          </w:p>
          <w:p>
            <w:pPr/>
            <w:r>
              <w:rPr/>
              <w:t xml:space="preserve">Chapitre d'ouvrage</w:t>
            </w:r>
          </w:p>
          <w:p>
            <w:pPr/>
            <w:hyperlink r:id="rId76" w:history="1">
              <w:r>
                <w:rPr>
                  <w:color w:val="#410a8c"/>
                  <w:u w:val="single"/>
                </w:rPr>
                <w:t xml:space="preserve">hal-05502693v1</w:t>
              </w:r>
            </w:hyperlink>
          </w:p>
        </w:tc>
      </w:tr>
      <w:tr>
        <w:trPr/>
        <w:tc>
          <w:tcPr>
            <w:noWrap/>
          </w:tcPr>
          <w:p>
            <w:pPr>
              <w:spacing w:after="200"/>
            </w:pPr>
            <w:hyperlink r:id="rId77" w:history="1">
              <w:r>
                <w:rPr>
                  <w:color w:val="1e198e"/>
                  <w:b w:val="1"/>
                  <w:bCs w:val="1"/>
                  <w:u w:val="single"/>
                </w:rPr>
                <w:t xml:space="preserve">Une approche pluridisciplinaire ergonomique, didactique et sociologique.</w:t>
              </w:r>
            </w:hyperlink>
          </w:p>
          <w:p>
            <w:pPr/>
            <w:hyperlink r:id="rId66" w:history="1">
              <w:r>
                <w:rPr>
                  <w:color w:val="#410a8c"/>
                  <w:u w:val="single"/>
                </w:rPr>
                <w:t xml:space="preserve">Sylviane Feuilladieu</w:t>
              </w:r>
            </w:hyperlink>
            <w:r>
              <w:rPr/>
              <w:t xml:space="preserve">,</w:t>
            </w:r>
            <w:hyperlink r:id="rId65" w:history="1">
              <w:r>
                <w:rPr>
                  <w:color w:val="#410a8c"/>
                  <w:u w:val="single"/>
                </w:rPr>
                <w:t xml:space="preserve">Karine Millon Faure</w:t>
              </w:r>
            </w:hyperlink>
            <w:r>
              <w:rPr/>
              <w:t xml:space="preserve">,</w:t>
            </w:r>
            <w:hyperlink r:id="rId24" w:history="1">
              <w:r>
                <w:rPr>
                  <w:color w:val="#410a8c"/>
                  <w:u w:val="single"/>
                </w:rPr>
                <w:t xml:space="preserve">Marie-Christine Félix</w:t>
              </w:r>
            </w:hyperlink>
            <w:r>
              <w:rPr/>
              <w:t xml:space="preserve">,</w:t>
            </w:r>
            <w:hyperlink r:id="rId74" w:history="1">
              <w:r>
                <w:rPr>
                  <w:color w:val="#410a8c"/>
                  <w:u w:val="single"/>
                </w:rPr>
                <w:t xml:space="preserve">Teresa Assude</w:t>
              </w:r>
            </w:hyperlink>
            <w:r>
              <w:rPr/>
              <w:t xml:space="preserve">,</w:t>
            </w:r>
            <w:hyperlink r:id="rId69" w:history="1">
              <w:r>
                <w:rPr>
                  <w:color w:val="#410a8c"/>
                  <w:u w:val="single"/>
                </w:rPr>
                <w:t xml:space="preserve">Claire Guille-Biel Winder</w:t>
              </w:r>
            </w:hyperlink>
            <w:r>
              <w:rPr/>
              <w:t xml:space="preserve">et al.</w:t>
            </w:r>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77" w:history="1">
              <w:r>
                <w:rPr>
                  <w:color w:val="#410a8c"/>
                  <w:u w:val="single"/>
                </w:rPr>
                <w:t xml:space="preserve">hal-05487675v1</w:t>
              </w:r>
            </w:hyperlink>
          </w:p>
        </w:tc>
      </w:tr>
      <w:tr>
        <w:trPr/>
        <w:tc>
          <w:tcPr>
            <w:noWrap/>
          </w:tcPr>
          <w:p>
            <w:pPr>
              <w:spacing w:after="200"/>
            </w:pPr>
            <w:hyperlink r:id="rId78" w:history="1">
              <w:r>
                <w:rPr>
                  <w:color w:val="1e198e"/>
                  <w:b w:val="1"/>
                  <w:bCs w:val="1"/>
                  <w:u w:val="single"/>
                </w:rPr>
                <w:t xml:space="preserve">L'École sans l'école : des prescriptions aux réalités du travail enseignant</w:t>
              </w:r>
            </w:hyperlink>
          </w:p>
          <w:p>
            <w:pPr/>
            <w:hyperlink r:id="rId11" w:history="1">
              <w:r>
                <w:rPr>
                  <w:color w:val="#410a8c"/>
                  <w:u w:val="single"/>
                </w:rPr>
                <w:t xml:space="preserve">Christine Felix</w:t>
              </w:r>
            </w:hyperlink>
            <w:r>
              <w:rPr/>
              <w:t xml:space="preserve">,</w:t>
            </w:r>
            <w:hyperlink r:id="rId23" w:history="1">
              <w:r>
                <w:rPr>
                  <w:color w:val="#410a8c"/>
                  <w:u w:val="single"/>
                </w:rPr>
                <w:t xml:space="preserve">Pierre-Alain Filippi</w:t>
              </w:r>
            </w:hyperlink>
          </w:p>
          <w:p>
            <w:pPr/>
            <w:r>
              <w:rPr/>
              <w:t xml:space="preserve">Chantier Travail du SNUipp-FSU. </w:t>
            </w:r>
            <w:r>
              <w:rPr>
                <w:i w:val="1"/>
                <w:iCs w:val="1"/>
              </w:rPr>
              <w:t xml:space="preserve">L'activité des professeurs des écoles à l'épreuve du covid-19 Chantier Travail du SNUIpp-FSU</w:t>
            </w:r>
            <w:r>
              <w:rPr/>
              <w:t xml:space="preserve">, Editions Syllepse, pp.57-84, 2021, Comprendre et Agir, 978-2-84950-997-5</w:t>
            </w:r>
          </w:p>
          <w:p>
            <w:pPr/>
            <w:r>
              <w:rPr/>
              <w:t xml:space="preserve">Chapitre d'ouvrage</w:t>
            </w:r>
          </w:p>
          <w:p>
            <w:pPr/>
            <w:hyperlink r:id="rId78" w:history="1">
              <w:r>
                <w:rPr>
                  <w:color w:val="#410a8c"/>
                  <w:u w:val="single"/>
                </w:rPr>
                <w:t xml:space="preserve">hal-04170584v1</w:t>
              </w:r>
            </w:hyperlink>
          </w:p>
        </w:tc>
      </w:tr>
      <w:tr>
        <w:trPr/>
        <w:tc>
          <w:tcPr>
            <w:noWrap/>
          </w:tcPr>
          <w:p>
            <w:pPr>
              <w:spacing w:after="200"/>
            </w:pPr>
            <w:hyperlink r:id="rId79" w:history="1">
              <w:r>
                <w:rPr>
                  <w:color w:val="1e198e"/>
                  <w:b w:val="1"/>
                  <w:bCs w:val="1"/>
                  <w:u w:val="single"/>
                </w:rPr>
                <w:t xml:space="preserve">Alternance intégrative et formation des enseignants</w:t>
              </w:r>
            </w:hyperlink>
          </w:p>
          <w:p>
            <w:pPr/>
            <w:hyperlink r:id="rId33" w:history="1">
              <w:r>
                <w:rPr>
                  <w:color w:val="#410a8c"/>
                  <w:u w:val="single"/>
                </w:rPr>
                <w:t xml:space="preserve">Pierre Alain Filippi</w:t>
              </w:r>
            </w:hyperlink>
            <w:r>
              <w:rPr/>
              <w:t xml:space="preserve">,</w:t>
            </w:r>
            <w:hyperlink r:id="rId46" w:history="1">
              <w:r>
                <w:rPr>
                  <w:color w:val="#410a8c"/>
                  <w:u w:val="single"/>
                </w:rPr>
                <w:t xml:space="preserve">Frédéric Saujat</w:t>
              </w:r>
            </w:hyperlink>
            <w:r>
              <w:rPr/>
              <w:t xml:space="preserve">,</w:t>
            </w:r>
            <w:hyperlink r:id="rId11" w:history="1">
              <w:r>
                <w:rPr>
                  <w:color w:val="#410a8c"/>
                  <w:u w:val="single"/>
                </w:rPr>
                <w:t xml:space="preserve">Christine Felix</w:t>
              </w:r>
            </w:hyperlink>
          </w:p>
          <w:p>
            <w:pPr/>
            <w:r>
              <w:rPr>
                <w:i w:val="1"/>
                <w:iCs w:val="1"/>
              </w:rPr>
              <w:t xml:space="preserve">Alternance intégrative et formation des enseignants</w:t>
            </w:r>
            <w:r>
              <w:rPr/>
              <w:t xml:space="preserve">, 2019, 12452963</w:t>
            </w:r>
          </w:p>
          <w:p>
            <w:pPr/>
            <w:r>
              <w:rPr/>
              <w:t xml:space="preserve">Chapitre d'ouvrage</w:t>
            </w:r>
          </w:p>
          <w:p>
            <w:pPr/>
            <w:hyperlink r:id="rId79" w:history="1">
              <w:r>
                <w:rPr>
                  <w:color w:val="#410a8c"/>
                  <w:u w:val="single"/>
                </w:rPr>
                <w:t xml:space="preserve">hal-02458343v1</w:t>
              </w:r>
            </w:hyperlink>
          </w:p>
        </w:tc>
      </w:tr>
      <w:tr>
        <w:trPr/>
        <w:tc>
          <w:tcPr>
            <w:noWrap/>
          </w:tcPr>
          <w:p>
            <w:pPr>
              <w:spacing w:after="200"/>
            </w:pPr>
            <w:hyperlink r:id="rId80" w:history="1">
              <w:r>
                <w:rPr>
                  <w:color w:val="1e198e"/>
                  <w:b w:val="1"/>
                  <w:bCs w:val="1"/>
                  <w:u w:val="single"/>
                </w:rPr>
                <w:t xml:space="preserve">Pilotage à distance de l’activité par les dispositifs : dilemmes professionnels, pouvoir d’agir et renormalisation du milieu de travail</w:t>
              </w:r>
            </w:hyperlink>
          </w:p>
          <w:p>
            <w:pPr/>
            <w:hyperlink r:id="rId11" w:history="1">
              <w:r>
                <w:rPr>
                  <w:color w:val="#410a8c"/>
                  <w:u w:val="single"/>
                </w:rPr>
                <w:t xml:space="preserve">Christine Felix</w:t>
              </w:r>
            </w:hyperlink>
            <w:r>
              <w:rPr/>
              <w:t xml:space="preserve">,</w:t>
            </w:r>
            <w:hyperlink r:id="rId81" w:history="1">
              <w:r>
                <w:rPr>
                  <w:color w:val="#410a8c"/>
                  <w:u w:val="single"/>
                </w:rPr>
                <w:t xml:space="preserve">Pierre Vérillon</w:t>
              </w:r>
            </w:hyperlink>
          </w:p>
          <w:p>
            <w:pPr/>
            <w:r>
              <w:rPr/>
              <w:t xml:space="preserve">Serge Eloi; Gilles Ulrich. </w:t>
            </w:r>
            <w:r>
              <w:rPr>
                <w:i w:val="1"/>
                <w:iCs w:val="1"/>
              </w:rPr>
              <w:t xml:space="preserve">De l'usage des artefacts dans les métiers de l'intervention</w:t>
            </w:r>
            <w:r>
              <w:rPr/>
              <w:t xml:space="preserve">, </w:t>
            </w:r>
            <w:hyperlink r:id="rId82" w:history="1">
              <w:r>
                <w:rPr>
                  <w:color w:val="#410a8c"/>
                  <w:u w:val="single"/>
                </w:rPr>
                <w:t xml:space="preserve">Octares</w:t>
              </w:r>
            </w:hyperlink>
            <w:r>
              <w:rPr/>
              <w:t xml:space="preserve">, pp.9-30, 2017, 978-2-36630-066-6</w:t>
            </w:r>
          </w:p>
          <w:p>
            <w:pPr/>
            <w:r>
              <w:rPr/>
              <w:t xml:space="preserve">Chapitre d'ouvrage</w:t>
            </w:r>
          </w:p>
          <w:p>
            <w:pPr/>
            <w:hyperlink r:id="rId80" w:history="1">
              <w:r>
                <w:rPr>
                  <w:color w:val="#410a8c"/>
                  <w:u w:val="single"/>
                </w:rPr>
                <w:t xml:space="preserve">hal-01755843v1</w:t>
              </w:r>
            </w:hyperlink>
          </w:p>
        </w:tc>
      </w:tr>
      <w:tr>
        <w:trPr/>
        <w:tc>
          <w:tcPr>
            <w:noWrap/>
          </w:tcPr>
          <w:p>
            <w:pPr>
              <w:spacing w:after="200"/>
            </w:pPr>
            <w:hyperlink r:id="rId83" w:history="1">
              <w:r>
                <w:rPr>
                  <w:color w:val="1e198e"/>
                  <w:b w:val="1"/>
                  <w:bCs w:val="1"/>
                  <w:u w:val="single"/>
                </w:rPr>
                <w:t xml:space="preserve">Pilotage à distance de l'activité par les dispositifs : dilemmes professionnels, pouvoir d'agir et renormalisation du milieu de travail</w:t>
              </w:r>
            </w:hyperlink>
          </w:p>
          <w:p>
            <w:pPr/>
            <w:hyperlink r:id="rId43" w:history="1">
              <w:r>
                <w:rPr>
                  <w:color w:val="#410a8c"/>
                  <w:u w:val="single"/>
                </w:rPr>
                <w:t xml:space="preserve">Christine Félix</w:t>
              </w:r>
            </w:hyperlink>
            <w:r>
              <w:rPr/>
              <w:t xml:space="preserve">,</w:t>
            </w:r>
            <w:hyperlink r:id="rId81" w:history="1">
              <w:r>
                <w:rPr>
                  <w:color w:val="#410a8c"/>
                  <w:u w:val="single"/>
                </w:rPr>
                <w:t xml:space="preserve">Pierre Vérillon</w:t>
              </w:r>
            </w:hyperlink>
          </w:p>
          <w:p>
            <w:pPr/>
            <w:r>
              <w:rPr>
                <w:i w:val="1"/>
                <w:iCs w:val="1"/>
              </w:rPr>
              <w:t xml:space="preserve">De l’usage des artefacts dans les métiers de l’intervention</w:t>
            </w:r>
            <w:r>
              <w:rPr/>
              <w:t xml:space="preserve">, 2017, 978-2-36630-066-6</w:t>
            </w:r>
          </w:p>
          <w:p>
            <w:pPr/>
            <w:r>
              <w:rPr/>
              <w:t xml:space="preserve">Chapitre d'ouvrage</w:t>
            </w:r>
          </w:p>
          <w:p>
            <w:pPr/>
            <w:hyperlink r:id="rId83" w:history="1">
              <w:r>
                <w:rPr>
                  <w:color w:val="#410a8c"/>
                  <w:u w:val="single"/>
                </w:rPr>
                <w:t xml:space="preserve">hal-05103771v1</w:t>
              </w:r>
            </w:hyperlink>
          </w:p>
        </w:tc>
      </w:tr>
      <w:tr>
        <w:trPr/>
        <w:tc>
          <w:tcPr>
            <w:noWrap/>
          </w:tcPr>
          <w:p>
            <w:pPr>
              <w:spacing w:after="200"/>
            </w:pPr>
            <w:hyperlink r:id="rId84" w:history="1">
              <w:r>
                <w:rPr>
                  <w:color w:val="1e198e"/>
                  <w:b w:val="1"/>
                  <w:bCs w:val="1"/>
                  <w:u w:val="single"/>
                </w:rPr>
                <w:t xml:space="preserve">Le métier d’enseignant : un impensé dans le rôle de l’établissement comme organisation apprenante ?</w:t>
              </w:r>
            </w:hyperlink>
          </w:p>
          <w:p>
            <w:pPr/>
            <w:hyperlink r:id="rId11" w:history="1">
              <w:r>
                <w:rPr>
                  <w:color w:val="#410a8c"/>
                  <w:u w:val="single"/>
                </w:rPr>
                <w:t xml:space="preserve">Christine Felix</w:t>
              </w:r>
            </w:hyperlink>
            <w:r>
              <w:rPr/>
              <w:t xml:space="preserve">,</w:t>
            </w:r>
            <w:hyperlink r:id="rId46" w:history="1">
              <w:r>
                <w:rPr>
                  <w:color w:val="#410a8c"/>
                  <w:u w:val="single"/>
                </w:rPr>
                <w:t xml:space="preserve">Frédéric Saujat</w:t>
              </w:r>
            </w:hyperlink>
          </w:p>
          <w:p>
            <w:pPr/>
            <w:r>
              <w:rPr/>
              <w:t xml:space="preserve">Ria Luc. </w:t>
            </w:r>
            <w:r>
              <w:rPr>
                <w:i w:val="1"/>
                <w:iCs w:val="1"/>
              </w:rPr>
              <w:t xml:space="preserve">Former les enseignants au XXIe siècle. Établissement formateur et vidéoformation</w:t>
            </w:r>
            <w:r>
              <w:rPr/>
              <w:t xml:space="preserve">, </w:t>
            </w:r>
            <w:hyperlink r:id="rId85" w:history="1">
              <w:r>
                <w:rPr>
                  <w:color w:val="#410a8c"/>
                  <w:u w:val="single"/>
                </w:rPr>
                <w:t xml:space="preserve">De Boeck</w:t>
              </w:r>
            </w:hyperlink>
            <w:r>
              <w:rPr/>
              <w:t xml:space="preserve">, pp.61-72, 2015</w:t>
            </w:r>
          </w:p>
          <w:p>
            <w:pPr/>
            <w:r>
              <w:rPr/>
              <w:t xml:space="preserve">Chapitre d'ouvrage</w:t>
            </w:r>
          </w:p>
          <w:p>
            <w:pPr/>
            <w:hyperlink r:id="rId84" w:history="1">
              <w:r>
                <w:rPr>
                  <w:color w:val="#410a8c"/>
                  <w:u w:val="single"/>
                </w:rPr>
                <w:t xml:space="preserve">hal-01760558v1</w:t>
              </w:r>
            </w:hyperlink>
          </w:p>
        </w:tc>
      </w:tr>
      <w:tr>
        <w:trPr/>
        <w:tc>
          <w:tcPr>
            <w:noWrap/>
          </w:tcPr>
          <w:p>
            <w:pPr>
              <w:spacing w:after="200"/>
            </w:pPr>
            <w:hyperlink r:id="rId86" w:history="1">
              <w:r>
                <w:rPr>
                  <w:color w:val="1e198e"/>
                  <w:b w:val="1"/>
                  <w:bCs w:val="1"/>
                  <w:u w:val="single"/>
                </w:rPr>
                <w:t xml:space="preserve">Dispositifs d’aide à l’étude personnelle des élèves</w:t>
              </w:r>
            </w:hyperlink>
          </w:p>
          <w:p>
            <w:pPr/>
            <w:hyperlink r:id="rId43" w:history="1">
              <w:r>
                <w:rPr>
                  <w:color w:val="#410a8c"/>
                  <w:u w:val="single"/>
                </w:rPr>
                <w:t xml:space="preserve">Christine Félix</w:t>
              </w:r>
            </w:hyperlink>
            <w:r>
              <w:rPr/>
              <w:t xml:space="preserve">,</w:t>
            </w:r>
            <w:hyperlink r:id="rId87" w:history="1">
              <w:r>
                <w:rPr>
                  <w:color w:val="#410a8c"/>
                  <w:u w:val="single"/>
                </w:rPr>
                <w:t xml:space="preserve">Valérie Lagierce</w:t>
              </w:r>
            </w:hyperlink>
            <w:r>
              <w:rPr/>
              <w:t xml:space="preserve">,</w:t>
            </w:r>
            <w:hyperlink r:id="rId88" w:history="1">
              <w:r>
                <w:rPr>
                  <w:color w:val="#410a8c"/>
                  <w:u w:val="single"/>
                </w:rPr>
                <w:t xml:space="preserve">Denis Leroy</w:t>
              </w:r>
            </w:hyperlink>
            <w:r>
              <w:rPr/>
              <w:t xml:space="preserve">,</w:t>
            </w:r>
            <w:hyperlink r:id="rId89" w:history="1">
              <w:r>
                <w:rPr>
                  <w:color w:val="#410a8c"/>
                  <w:u w:val="single"/>
                </w:rPr>
                <w:t xml:space="preserve">Christiane Roustan</w:t>
              </w:r>
            </w:hyperlink>
            <w:r>
              <w:rPr/>
              <w:t xml:space="preserve">,</w:t>
            </w:r>
            <w:hyperlink r:id="rId63" w:history="1">
              <w:r>
                <w:rPr>
                  <w:color w:val="#410a8c"/>
                  <w:u w:val="single"/>
                </w:rPr>
                <w:t xml:space="preserve">Samuel Johsua</w:t>
              </w:r>
            </w:hyperlink>
          </w:p>
          <w:p>
            <w:pPr/>
            <w:r>
              <w:rPr/>
              <w:t xml:space="preserve">Francia Leutenegger; Chantal Amade-Escot; Maria-Luisa Schubaeur-Leoni. </w:t>
            </w:r>
            <w:r>
              <w:rPr>
                <w:i w:val="1"/>
                <w:iCs w:val="1"/>
              </w:rPr>
              <w:t xml:space="preserve">Interactions entre recherches en didactique(s) et formation des enseignants. Questions de didactique comparée</w:t>
            </w:r>
            <w:r>
              <w:rPr/>
              <w:t xml:space="preserve">, , 2014, 978-2-84867-480-3</w:t>
            </w:r>
          </w:p>
          <w:p>
            <w:pPr/>
            <w:r>
              <w:rPr/>
              <w:t xml:space="preserve">Chapitre d'ouvrage</w:t>
            </w:r>
          </w:p>
          <w:p>
            <w:pPr/>
            <w:hyperlink r:id="rId86" w:history="1">
              <w:r>
                <w:rPr>
                  <w:color w:val="#410a8c"/>
                  <w:u w:val="single"/>
                </w:rPr>
                <w:t xml:space="preserve">hal-01765424v1</w:t>
              </w:r>
            </w:hyperlink>
          </w:p>
        </w:tc>
      </w:tr>
      <w:tr>
        <w:trPr/>
        <w:tc>
          <w:tcPr>
            <w:noWrap/>
          </w:tcPr>
          <w:p>
            <w:pPr>
              <w:spacing w:after="200"/>
            </w:pPr>
            <w:hyperlink r:id="rId90" w:history="1">
              <w:r>
                <w:rPr>
                  <w:color w:val="1e198e"/>
                  <w:b w:val="1"/>
                  <w:bCs w:val="1"/>
                  <w:u w:val="single"/>
                </w:rPr>
                <w:t xml:space="preserve">Les dimensions collectives dans le développement professionnel en réseau ambition réussite</w:t>
              </w:r>
            </w:hyperlink>
          </w:p>
          <w:p>
            <w:pPr/>
            <w:hyperlink r:id="rId43" w:history="1">
              <w:r>
                <w:rPr>
                  <w:color w:val="#410a8c"/>
                  <w:u w:val="single"/>
                </w:rPr>
                <w:t xml:space="preserve">Christine Félix</w:t>
              </w:r>
            </w:hyperlink>
            <w:r>
              <w:rPr/>
              <w:t xml:space="preserve">,</w:t>
            </w:r>
            <w:hyperlink r:id="rId46" w:history="1">
              <w:r>
                <w:rPr>
                  <w:color w:val="#410a8c"/>
                  <w:u w:val="single"/>
                </w:rPr>
                <w:t xml:space="preserve">Frédéric Saujat</w:t>
              </w:r>
            </w:hyperlink>
          </w:p>
          <w:p>
            <w:pPr/>
            <w:r>
              <w:rPr/>
              <w:t xml:space="preserve">Jean-François Thermines; Richard Wittorski. </w:t>
            </w:r>
            <w:r>
              <w:rPr>
                <w:i w:val="1"/>
                <w:iCs w:val="1"/>
              </w:rPr>
              <w:t xml:space="preserve">Expériences et développement professionnel des enseignants : formation, travail, itinéraire professionnel</w:t>
            </w:r>
            <w:r>
              <w:rPr/>
              <w:t xml:space="preserve">, </w:t>
            </w:r>
            <w:hyperlink r:id="rId91" w:history="1">
              <w:r>
                <w:rPr>
                  <w:color w:val="#410a8c"/>
                  <w:u w:val="single"/>
                </w:rPr>
                <w:t xml:space="preserve">Octares</w:t>
              </w:r>
            </w:hyperlink>
            <w:r>
              <w:rPr/>
              <w:t xml:space="preserve">, 2013</w:t>
            </w:r>
          </w:p>
          <w:p>
            <w:pPr/>
            <w:r>
              <w:rPr/>
              <w:t xml:space="preserve">Chapitre d'ouvrage</w:t>
            </w:r>
          </w:p>
          <w:p>
            <w:pPr/>
            <w:hyperlink r:id="rId90" w:history="1">
              <w:r>
                <w:rPr>
                  <w:color w:val="#410a8c"/>
                  <w:u w:val="single"/>
                </w:rPr>
                <w:t xml:space="preserve">hal-01765440v1</w:t>
              </w:r>
            </w:hyperlink>
          </w:p>
        </w:tc>
      </w:tr>
      <w:tr>
        <w:trPr/>
        <w:tc>
          <w:tcPr>
            <w:noWrap/>
          </w:tcPr>
          <w:p>
            <w:pPr>
              <w:spacing w:after="200"/>
            </w:pPr>
            <w:hyperlink r:id="rId92" w:history="1">
              <w:r>
                <w:rPr>
                  <w:color w:val="1e198e"/>
                  <w:b w:val="1"/>
                  <w:bCs w:val="1"/>
                  <w:u w:val="single"/>
                </w:rPr>
                <w:t xml:space="preserve">Cultures d’enseignement et cultures d’apprentissage à l’école et au collège : des éléments de comparaison</w:t>
              </w:r>
            </w:hyperlink>
          </w:p>
          <w:p>
            <w:pPr/>
            <w:hyperlink r:id="rId93" w:history="1">
              <w:r>
                <w:rPr>
                  <w:color w:val="#410a8c"/>
                  <w:u w:val="single"/>
                </w:rPr>
                <w:t xml:space="preserve">Fatima Chnane-Davin</w:t>
              </w:r>
            </w:hyperlink>
            <w:r>
              <w:rPr/>
              <w:t xml:space="preserve">,</w:t>
            </w:r>
            <w:hyperlink r:id="rId94" w:history="1">
              <w:r>
                <w:rPr>
                  <w:color w:val="#410a8c"/>
                  <w:u w:val="single"/>
                </w:rPr>
                <w:t xml:space="preserve">Marie-Noëlle Roubaud</w:t>
              </w:r>
            </w:hyperlink>
            <w:r>
              <w:rPr/>
              <w:t xml:space="preserve">,</w:t>
            </w:r>
            <w:hyperlink r:id="rId43" w:history="1">
              <w:r>
                <w:rPr>
                  <w:color w:val="#410a8c"/>
                  <w:u w:val="single"/>
                </w:rPr>
                <w:t xml:space="preserve">Christine Félix</w:t>
              </w:r>
            </w:hyperlink>
            <w:r>
              <w:rPr/>
              <w:t xml:space="preserve">,</w:t>
            </w:r>
            <w:hyperlink r:id="rId95" w:history="1">
              <w:r>
                <w:rPr>
                  <w:color w:val="#410a8c"/>
                  <w:u w:val="single"/>
                </w:rPr>
                <w:t xml:space="preserve">Accardi Jocelyne</w:t>
              </w:r>
            </w:hyperlink>
          </w:p>
          <w:p>
            <w:pPr/>
            <w:r>
              <w:rPr/>
              <w:t xml:space="preserve">Emmanuel Carette; Francis Carton; Monica Vlad. </w:t>
            </w:r>
            <w:r>
              <w:rPr>
                <w:i w:val="1"/>
                <w:iCs w:val="1"/>
              </w:rPr>
              <w:t xml:space="preserve">Diversités culturelles et enseignement du français dans le monde</w:t>
            </w:r>
            <w:r>
              <w:rPr/>
              <w:t xml:space="preserve">, </w:t>
            </w:r>
            <w:hyperlink r:id="rId96" w:history="1">
              <w:r>
                <w:rPr>
                  <w:color w:val="#410a8c"/>
                  <w:u w:val="single"/>
                </w:rPr>
                <w:t xml:space="preserve">Presses Universitaires de Grenoble</w:t>
              </w:r>
            </w:hyperlink>
            <w:r>
              <w:rPr/>
              <w:t xml:space="preserve">, pp.263, 2011, 978-2-7061-1703-9</w:t>
            </w:r>
          </w:p>
          <w:p>
            <w:pPr/>
            <w:r>
              <w:rPr/>
              <w:t xml:space="preserve">Chapitre d'ouvrage</w:t>
            </w:r>
          </w:p>
          <w:p>
            <w:pPr/>
            <w:hyperlink r:id="rId92" w:history="1">
              <w:r>
                <w:rPr>
                  <w:color w:val="#410a8c"/>
                  <w:u w:val="single"/>
                </w:rPr>
                <w:t xml:space="preserve">hal-01765998v1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Diclofenac stress responses and biotransformation pathways in the marine diatom Phaeodactylum tricornutum</w:t>
              </w:r>
            </w:hyperlink>
          </w:p>
          <w:p>
            <w:pPr/>
            <w:hyperlink r:id="rId98" w:history="1">
              <w:r>
                <w:rPr>
                  <w:color w:val="#410a8c"/>
                  <w:u w:val="single"/>
                </w:rPr>
                <w:t xml:space="preserve">Leopold Alezra</w:t>
              </w:r>
            </w:hyperlink>
            <w:r>
              <w:rPr/>
              <w:t xml:space="preserve">,</w:t>
            </w:r>
            <w:hyperlink r:id="rId99" w:history="1">
              <w:r>
                <w:rPr>
                  <w:color w:val="#410a8c"/>
                  <w:u w:val="single"/>
                </w:rPr>
                <w:t xml:space="preserve">Emilie Le Floch</w:t>
              </w:r>
            </w:hyperlink>
            <w:r>
              <w:rPr/>
              <w:t xml:space="preserve">,</w:t>
            </w:r>
            <w:hyperlink r:id="rId11" w:history="1">
              <w:r>
                <w:rPr>
                  <w:color w:val="#410a8c"/>
                  <w:u w:val="single"/>
                </w:rPr>
                <w:t xml:space="preserve">Christine Felix</w:t>
              </w:r>
            </w:hyperlink>
            <w:r>
              <w:rPr/>
              <w:t xml:space="preserve">,</w:t>
            </w:r>
            <w:hyperlink r:id="rId12" w:history="1">
              <w:r>
                <w:rPr>
                  <w:color w:val="#410a8c"/>
                  <w:u w:val="single"/>
                </w:rPr>
                <w:t xml:space="preserve">David Rosain</w:t>
              </w:r>
            </w:hyperlink>
            <w:r>
              <w:rPr/>
              <w:t xml:space="preserve">,</w:t>
            </w:r>
            <w:hyperlink r:id="rId13" w:history="1">
              <w:r>
                <w:rPr>
                  <w:color w:val="#410a8c"/>
                  <w:u w:val="single"/>
                </w:rPr>
                <w:t xml:space="preserve">Elena Gomez</w:t>
              </w:r>
            </w:hyperlink>
            <w:r>
              <w:rPr/>
              <w:t xml:space="preserve">et al.</w:t>
            </w:r>
          </w:p>
          <w:p>
            <w:pPr/>
            <w:r>
              <w:rPr/>
              <w:t xml:space="preserve">2026</w:t>
            </w:r>
          </w:p>
          <w:p>
            <w:pPr/>
            <w:r>
              <w:rPr/>
              <w:t xml:space="preserve">Pré-publication, Document de travail</w:t>
            </w:r>
          </w:p>
          <w:p>
            <w:pPr/>
            <w:hyperlink r:id="rId97" w:history="1">
              <w:r>
                <w:rPr>
                  <w:color w:val="#410a8c"/>
                  <w:u w:val="single"/>
                </w:rPr>
                <w:t xml:space="preserve">hal-05365971v1</w:t>
              </w:r>
            </w:hyperlink>
          </w:p>
        </w:tc>
      </w:tr>
      <w:tr>
        <w:trPr/>
        <w:tc>
          <w:tcPr>
            <w:noWrap/>
          </w:tcPr>
          <w:p>
            <w:pPr>
              <w:spacing w:after="200"/>
            </w:pPr>
            <w:hyperlink r:id="rId100" w:history="1">
              <w:r>
                <w:rPr>
                  <w:color w:val="1e198e"/>
                  <w:b w:val="1"/>
                  <w:bCs w:val="1"/>
                  <w:u w:val="single"/>
                </w:rPr>
                <w:t xml:space="preserve">Le processus de la photographie adressée comme méthode de formation par l'analyse du travail</w:t>
              </w:r>
            </w:hyperlink>
          </w:p>
          <w:p>
            <w:pPr/>
            <w:hyperlink r:id="rId11" w:history="1">
              <w:r>
                <w:rPr>
                  <w:color w:val="#410a8c"/>
                  <w:u w:val="single"/>
                </w:rPr>
                <w:t xml:space="preserve">Christine Felix</w:t>
              </w:r>
            </w:hyperlink>
            <w:r>
              <w:rPr/>
              <w:t xml:space="preserve">,</w:t>
            </w:r>
            <w:hyperlink r:id="rId23" w:history="1">
              <w:r>
                <w:rPr>
                  <w:color w:val="#410a8c"/>
                  <w:u w:val="single"/>
                </w:rPr>
                <w:t xml:space="preserve">Pierre-Alain Filippi</w:t>
              </w:r>
            </w:hyperlink>
            <w:r>
              <w:rPr/>
              <w:t xml:space="preserve">,</w:t>
            </w:r>
            <w:hyperlink r:id="rId25" w:history="1">
              <w:r>
                <w:rPr>
                  <w:color w:val="#410a8c"/>
                  <w:u w:val="single"/>
                </w:rPr>
                <w:t xml:space="preserve">Jean-Claude Mouton</w:t>
              </w:r>
            </w:hyperlink>
          </w:p>
          <w:p>
            <w:pPr/>
            <w:r>
              <w:rPr/>
              <w:t xml:space="preserve">2022</w:t>
            </w:r>
          </w:p>
          <w:p>
            <w:pPr/>
            <w:r>
              <w:rPr/>
              <w:t xml:space="preserve">Pré-publication, Document de travail</w:t>
            </w:r>
          </w:p>
          <w:p>
            <w:pPr/>
            <w:hyperlink r:id="rId100" w:history="1">
              <w:r>
                <w:rPr>
                  <w:color w:val="#410a8c"/>
                  <w:u w:val="single"/>
                </w:rPr>
                <w:t xml:space="preserve">hal-03628585v1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Devoirs au collège : enjeux scolaires et dispositifs d'aide à l'étude</w:t>
              </w:r>
            </w:hyperlink>
          </w:p>
          <w:p>
            <w:pPr/>
            <w:hyperlink r:id="rId65" w:history="1">
              <w:r>
                <w:rPr>
                  <w:color w:val="#410a8c"/>
                  <w:u w:val="single"/>
                </w:rPr>
                <w:t xml:space="preserve">Karine Millon Faure</w:t>
              </w:r>
            </w:hyperlink>
            <w:r>
              <w:rPr/>
              <w:t xml:space="preserve">,</w:t>
            </w:r>
            <w:hyperlink r:id="rId66" w:history="1">
              <w:r>
                <w:rPr>
                  <w:color w:val="#410a8c"/>
                  <w:u w:val="single"/>
                </w:rPr>
                <w:t xml:space="preserve">Sylviane Feuilladieu</w:t>
              </w:r>
            </w:hyperlink>
            <w:r>
              <w:rPr/>
              <w:t xml:space="preserve">,</w:t>
            </w:r>
            <w:hyperlink r:id="rId11" w:history="1">
              <w:r>
                <w:rPr>
                  <w:color w:val="#410a8c"/>
                  <w:u w:val="single"/>
                </w:rPr>
                <w:t xml:space="preserve">Christine Felix</w:t>
              </w:r>
            </w:hyperlink>
          </w:p>
          <w:p>
            <w:pPr/>
            <w:r>
              <w:rPr/>
              <w:t xml:space="preserve">Editions INSHEA. 2025</w:t>
            </w:r>
          </w:p>
          <w:p>
            <w:pPr/>
            <w:r>
              <w:rPr/>
              <w:t xml:space="preserve">Ouvrages</w:t>
            </w:r>
          </w:p>
          <w:p>
            <w:pPr/>
            <w:hyperlink r:id="rId101" w:history="1">
              <w:r>
                <w:rPr>
                  <w:color w:val="#410a8c"/>
                  <w:u w:val="single"/>
                </w:rPr>
                <w:t xml:space="preserve">hal-05487623v1</w:t>
              </w:r>
            </w:hyperlink>
          </w:p>
        </w:tc>
      </w:tr>
      <w:tr>
        <w:trPr/>
        <w:tc>
          <w:tcPr>
            <w:noWrap/>
          </w:tcPr>
          <w:p>
            <w:pPr>
              <w:spacing w:after="200"/>
            </w:pPr>
            <w:hyperlink r:id="rId102" w:history="1">
              <w:r>
                <w:rPr>
                  <w:color w:val="1e198e"/>
                  <w:b w:val="1"/>
                  <w:bCs w:val="1"/>
                  <w:u w:val="single"/>
                </w:rPr>
                <w:t xml:space="preserve">Les enjeux scolaires des dispositifs d’aide aux devoirs : étude de cas en collège et ailleurs.</w:t>
              </w:r>
            </w:hyperlink>
          </w:p>
          <w:p>
            <w:pPr/>
            <w:hyperlink r:id="rId65" w:history="1">
              <w:r>
                <w:rPr>
                  <w:color w:val="#410a8c"/>
                  <w:u w:val="single"/>
                </w:rPr>
                <w:t xml:space="preserve">Karine Millon Faure</w:t>
              </w:r>
            </w:hyperlink>
            <w:r>
              <w:rPr/>
              <w:t xml:space="preserve">,</w:t>
            </w:r>
            <w:hyperlink r:id="rId66" w:history="1">
              <w:r>
                <w:rPr>
                  <w:color w:val="#410a8c"/>
                  <w:u w:val="single"/>
                </w:rPr>
                <w:t xml:space="preserve">Sylviane Feuilladieu</w:t>
              </w:r>
            </w:hyperlink>
            <w:r>
              <w:rPr/>
              <w:t xml:space="preserve">,</w:t>
            </w:r>
            <w:hyperlink r:id="rId11" w:history="1">
              <w:r>
                <w:rPr>
                  <w:color w:val="#410a8c"/>
                  <w:u w:val="single"/>
                </w:rPr>
                <w:t xml:space="preserve">Christine Felix</w:t>
              </w:r>
            </w:hyperlink>
          </w:p>
          <w:p>
            <w:pPr/>
            <w:r>
              <w:rPr/>
              <w:t xml:space="preserve">A paraître</w:t>
            </w:r>
          </w:p>
          <w:p>
            <w:pPr/>
            <w:r>
              <w:rPr/>
              <w:t xml:space="preserve">Ouvrages</w:t>
            </w:r>
          </w:p>
          <w:p>
            <w:pPr/>
            <w:hyperlink r:id="rId102" w:history="1">
              <w:r>
                <w:rPr>
                  <w:color w:val="#410a8c"/>
                  <w:u w:val="single"/>
                </w:rPr>
                <w:t xml:space="preserve">hal-04961856v1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Interroger les liens entre dynamiques territoriales et apprentissages. L’exemple de l’équipe DyTAEp du pôle pilote AMPIRIC</w:t>
              </w:r>
            </w:hyperlink>
          </w:p>
          <w:p>
            <w:pPr/>
            <w:hyperlink r:id="rId75" w:history="1">
              <w:r>
                <w:rPr>
                  <w:color w:val="#410a8c"/>
                  <w:u w:val="single"/>
                </w:rPr>
                <w:t xml:space="preserve">Ariane Richard-Bossez</w:t>
              </w:r>
            </w:hyperlink>
            <w:r>
              <w:rPr/>
              <w:t xml:space="preserve">,</w:t>
            </w:r>
            <w:hyperlink r:id="rId104" w:history="1">
              <w:r>
                <w:rPr>
                  <w:color w:val="#410a8c"/>
                  <w:u w:val="single"/>
                </w:rPr>
                <w:t xml:space="preserve">Renaud Cornand</w:t>
              </w:r>
            </w:hyperlink>
            <w:r>
              <w:rPr/>
              <w:t xml:space="preserve">,</w:t>
            </w:r>
            <w:hyperlink r:id="rId11" w:history="1">
              <w:r>
                <w:rPr>
                  <w:color w:val="#410a8c"/>
                  <w:u w:val="single"/>
                </w:rPr>
                <w:t xml:space="preserve">Christine Felix</w:t>
              </w:r>
            </w:hyperlink>
          </w:p>
          <w:p>
            <w:pPr/>
            <w:r>
              <w:rPr>
                <w:i w:val="1"/>
                <w:iCs w:val="1"/>
              </w:rPr>
              <w:t xml:space="preserve">Printemps de la recherche en éducation</w:t>
            </w:r>
            <w:r>
              <w:rPr/>
              <w:t xml:space="preserve">, Mar 2025, En ligne, France</w:t>
            </w:r>
          </w:p>
          <w:p>
            <w:pPr/>
            <w:r>
              <w:rPr/>
              <w:t xml:space="preserve">Communication dans un congrès</w:t>
            </w:r>
          </w:p>
          <w:p>
            <w:pPr/>
            <w:hyperlink r:id="rId103" w:history="1">
              <w:r>
                <w:rPr>
                  <w:color w:val="#410a8c"/>
                  <w:u w:val="single"/>
                </w:rPr>
                <w:t xml:space="preserve">hal-05101977v1</w:t>
              </w:r>
            </w:hyperlink>
          </w:p>
        </w:tc>
      </w:tr>
      <w:tr>
        <w:trPr/>
        <w:tc>
          <w:tcPr>
            <w:noWrap/>
          </w:tcPr>
          <w:p>
            <w:pPr>
              <w:spacing w:after="200"/>
            </w:pPr>
            <w:hyperlink r:id="rId105" w:history="1">
              <w:r>
                <w:rPr>
                  <w:color w:val="1e198e"/>
                  <w:b w:val="1"/>
                  <w:bCs w:val="1"/>
                  <w:u w:val="single"/>
                </w:rPr>
                <w:t xml:space="preserve">La circulation des savoirs dans et hors l'école : étude sur un établissement populaire du centre-ville de Marseille</w:t>
              </w:r>
            </w:hyperlink>
          </w:p>
          <w:p>
            <w:pPr/>
            <w:hyperlink r:id="rId75" w:history="1">
              <w:r>
                <w:rPr>
                  <w:color w:val="#410a8c"/>
                  <w:u w:val="single"/>
                </w:rPr>
                <w:t xml:space="preserve">Ariane Richard-Bossez</w:t>
              </w:r>
            </w:hyperlink>
            <w:r>
              <w:rPr/>
              <w:t xml:space="preserve">,</w:t>
            </w:r>
            <w:hyperlink r:id="rId104" w:history="1">
              <w:r>
                <w:rPr>
                  <w:color w:val="#410a8c"/>
                  <w:u w:val="single"/>
                </w:rPr>
                <w:t xml:space="preserve">Renaud Cornand</w:t>
              </w:r>
            </w:hyperlink>
            <w:r>
              <w:rPr/>
              <w:t xml:space="preserve">,</w:t>
            </w:r>
            <w:hyperlink r:id="rId11" w:history="1">
              <w:r>
                <w:rPr>
                  <w:color w:val="#410a8c"/>
                  <w:u w:val="single"/>
                </w:rPr>
                <w:t xml:space="preserve">Christine Felix</w:t>
              </w:r>
            </w:hyperlink>
          </w:p>
          <w:p>
            <w:pPr/>
            <w:r>
              <w:rPr>
                <w:i w:val="1"/>
                <w:iCs w:val="1"/>
              </w:rPr>
              <w:t xml:space="preserve">Séminaire Hybridations</w:t>
            </w:r>
            <w:r>
              <w:rPr/>
              <w:t xml:space="preserve">, Jun 2024, Aix-en-Provence, France</w:t>
            </w:r>
          </w:p>
          <w:p>
            <w:pPr/>
            <w:r>
              <w:rPr/>
              <w:t xml:space="preserve">Communication dans un congrès</w:t>
            </w:r>
          </w:p>
          <w:p>
            <w:pPr/>
            <w:hyperlink r:id="rId105" w:history="1">
              <w:r>
                <w:rPr>
                  <w:color w:val="#410a8c"/>
                  <w:u w:val="single"/>
                </w:rPr>
                <w:t xml:space="preserve">hal-05101961v1</w:t>
              </w:r>
            </w:hyperlink>
          </w:p>
        </w:tc>
      </w:tr>
      <w:tr>
        <w:trPr/>
        <w:tc>
          <w:tcPr>
            <w:noWrap/>
          </w:tcPr>
          <w:p>
            <w:pPr>
              <w:spacing w:after="200"/>
            </w:pPr>
            <w:hyperlink r:id="rId106" w:history="1">
              <w:r>
                <w:rPr>
                  <w:color w:val="1e198e"/>
                  <w:b w:val="1"/>
                  <w:bCs w:val="1"/>
                  <w:u w:val="single"/>
                </w:rPr>
                <w:t xml:space="preserve">Les cités éducatives : une illusion territoriales ?</w:t>
              </w:r>
            </w:hyperlink>
          </w:p>
          <w:p>
            <w:pPr/>
            <w:hyperlink r:id="rId75" w:history="1">
              <w:r>
                <w:rPr>
                  <w:color w:val="#410a8c"/>
                  <w:u w:val="single"/>
                </w:rPr>
                <w:t xml:space="preserve">Ariane Richard-Bossez</w:t>
              </w:r>
            </w:hyperlink>
            <w:r>
              <w:rPr/>
              <w:t xml:space="preserve">,</w:t>
            </w:r>
            <w:hyperlink r:id="rId107" w:history="1">
              <w:r>
                <w:rPr>
                  <w:color w:val="#410a8c"/>
                  <w:u w:val="single"/>
                </w:rPr>
                <w:t xml:space="preserve">Stephanie Rubi</w:t>
              </w:r>
            </w:hyperlink>
            <w:r>
              <w:rPr/>
              <w:t xml:space="preserve">,</w:t>
            </w:r>
            <w:hyperlink r:id="rId108" w:history="1">
              <w:r>
                <w:rPr>
                  <w:color w:val="#410a8c"/>
                  <w:u w:val="single"/>
                </w:rPr>
                <w:t xml:space="preserve">Benjamin Moignard</w:t>
              </w:r>
            </w:hyperlink>
            <w:r>
              <w:rPr/>
              <w:t xml:space="preserve">,</w:t>
            </w:r>
            <w:hyperlink r:id="rId24" w:history="1">
              <w:r>
                <w:rPr>
                  <w:color w:val="#410a8c"/>
                  <w:u w:val="single"/>
                </w:rPr>
                <w:t xml:space="preserve">Marie-Christine Félix</w:t>
              </w:r>
            </w:hyperlink>
            <w:r>
              <w:rPr/>
              <w:t xml:space="preserve">,</w:t>
            </w:r>
            <w:hyperlink r:id="rId109" w:history="1">
              <w:r>
                <w:rPr>
                  <w:color w:val="#410a8c"/>
                  <w:u w:val="single"/>
                </w:rPr>
                <w:t xml:space="preserve">David Giband</w:t>
              </w:r>
            </w:hyperlink>
            <w:r>
              <w:rPr/>
              <w:t xml:space="preserve">et al.</w:t>
            </w:r>
          </w:p>
          <w:p>
            <w:pPr/>
            <w:r>
              <w:rPr>
                <w:i w:val="1"/>
                <w:iCs w:val="1"/>
              </w:rPr>
              <w:t xml:space="preserve">JE Des politiques éducatives territorialisées aux Cités éducatives</w:t>
            </w:r>
            <w:r>
              <w:rPr/>
              <w:t xml:space="preserve">, Oct 2022, La Courneuve, France</w:t>
            </w:r>
          </w:p>
          <w:p>
            <w:pPr/>
            <w:r>
              <w:rPr/>
              <w:t xml:space="preserve">Communication dans un congrès</w:t>
            </w:r>
          </w:p>
          <w:p>
            <w:pPr/>
            <w:hyperlink r:id="rId106" w:history="1">
              <w:r>
                <w:rPr>
                  <w:color w:val="#410a8c"/>
                  <w:u w:val="single"/>
                </w:rPr>
                <w:t xml:space="preserve">hal-04500828v1</w:t>
              </w:r>
            </w:hyperlink>
          </w:p>
        </w:tc>
      </w:tr>
      <w:tr>
        <w:trPr/>
        <w:tc>
          <w:tcPr>
            <w:noWrap/>
          </w:tcPr>
          <w:p>
            <w:pPr>
              <w:spacing w:after="200"/>
            </w:pPr>
            <w:hyperlink r:id="rId110" w:history="1">
              <w:r>
                <w:rPr>
                  <w:color w:val="1e198e"/>
                  <w:b w:val="1"/>
                  <w:bCs w:val="1"/>
                  <w:u w:val="single"/>
                </w:rPr>
                <w:t xml:space="preserve">Des labels en apesanteurs au risque de la collision. Regard sociologique sur les concurrences de dispositifs d’action éducative</w:t>
              </w:r>
            </w:hyperlink>
          </w:p>
          <w:p>
            <w:pPr/>
            <w:hyperlink r:id="rId75" w:history="1">
              <w:r>
                <w:rPr>
                  <w:color w:val="#410a8c"/>
                  <w:u w:val="single"/>
                </w:rPr>
                <w:t xml:space="preserve">Ariane Richard-Bossez</w:t>
              </w:r>
            </w:hyperlink>
            <w:r>
              <w:rPr/>
              <w:t xml:space="preserve">,</w:t>
            </w:r>
            <w:hyperlink r:id="rId107" w:history="1">
              <w:r>
                <w:rPr>
                  <w:color w:val="#410a8c"/>
                  <w:u w:val="single"/>
                </w:rPr>
                <w:t xml:space="preserve">Stephanie Rubi</w:t>
              </w:r>
            </w:hyperlink>
            <w:r>
              <w:rPr/>
              <w:t xml:space="preserve">,</w:t>
            </w:r>
            <w:hyperlink r:id="rId108" w:history="1">
              <w:r>
                <w:rPr>
                  <w:color w:val="#410a8c"/>
                  <w:u w:val="single"/>
                </w:rPr>
                <w:t xml:space="preserve">Benjamin Moignard</w:t>
              </w:r>
            </w:hyperlink>
            <w:r>
              <w:rPr/>
              <w:t xml:space="preserve">,</w:t>
            </w:r>
            <w:hyperlink r:id="rId111" w:history="1">
              <w:r>
                <w:rPr>
                  <w:color w:val="#410a8c"/>
                  <w:u w:val="single"/>
                </w:rPr>
                <w:t xml:space="preserve">Malika Benyahia</w:t>
              </w:r>
            </w:hyperlink>
            <w:r>
              <w:rPr/>
              <w:t xml:space="preserve">,</w:t>
            </w:r>
            <w:hyperlink r:id="rId24" w:history="1">
              <w:r>
                <w:rPr>
                  <w:color w:val="#410a8c"/>
                  <w:u w:val="single"/>
                </w:rPr>
                <w:t xml:space="preserve">Marie-Christine Félix</w:t>
              </w:r>
            </w:hyperlink>
          </w:p>
          <w:p>
            <w:pPr/>
            <w:r>
              <w:rPr>
                <w:i w:val="1"/>
                <w:iCs w:val="1"/>
              </w:rPr>
              <w:t xml:space="preserve">Colloque Penser l’éducation territorialisée</w:t>
            </w:r>
            <w:r>
              <w:rPr/>
              <w:t xml:space="preserve">, Dec 2022, Bordeaux, France</w:t>
            </w:r>
          </w:p>
          <w:p>
            <w:pPr/>
            <w:r>
              <w:rPr/>
              <w:t xml:space="preserve">Communication dans un congrès</w:t>
            </w:r>
          </w:p>
          <w:p>
            <w:pPr/>
            <w:hyperlink r:id="rId110" w:history="1">
              <w:r>
                <w:rPr>
                  <w:color w:val="#410a8c"/>
                  <w:u w:val="single"/>
                </w:rPr>
                <w:t xml:space="preserve">hal-04500811v1</w:t>
              </w:r>
            </w:hyperlink>
          </w:p>
        </w:tc>
      </w:tr>
      <w:tr>
        <w:trPr/>
        <w:tc>
          <w:tcPr>
            <w:noWrap/>
          </w:tcPr>
          <w:p>
            <w:pPr>
              <w:spacing w:after="200"/>
            </w:pPr>
            <w:hyperlink r:id="rId112" w:history="1">
              <w:r>
                <w:rPr>
                  <w:color w:val="1e198e"/>
                  <w:b w:val="1"/>
                  <w:bCs w:val="1"/>
                  <w:u w:val="single"/>
                </w:rPr>
                <w:t xml:space="preserve">Des dispositifs de lutte contre les inégalités en REP entre prescriptions nationales et traductions locales. L’exemple de Devoirs Faits et des Parcours d’Excellence</w:t>
              </w:r>
            </w:hyperlink>
          </w:p>
          <w:p>
            <w:pPr/>
            <w:hyperlink r:id="rId11" w:history="1">
              <w:r>
                <w:rPr>
                  <w:color w:val="#410a8c"/>
                  <w:u w:val="single"/>
                </w:rPr>
                <w:t xml:space="preserve">Christine Felix</w:t>
              </w:r>
            </w:hyperlink>
            <w:r>
              <w:rPr/>
              <w:t xml:space="preserve">,</w:t>
            </w:r>
            <w:hyperlink r:id="rId75" w:history="1">
              <w:r>
                <w:rPr>
                  <w:color w:val="#410a8c"/>
                  <w:u w:val="single"/>
                </w:rPr>
                <w:t xml:space="preserve">Ariane Richard-Bossez</w:t>
              </w:r>
            </w:hyperlink>
          </w:p>
          <w:p>
            <w:pPr/>
            <w:r>
              <w:rPr>
                <w:i w:val="1"/>
                <w:iCs w:val="1"/>
              </w:rPr>
              <w:t xml:space="preserve">Colloque SFERE-Provence</w:t>
            </w:r>
            <w:r>
              <w:rPr/>
              <w:t xml:space="preserve">, Mar 2021, Marseille, France</w:t>
            </w:r>
          </w:p>
          <w:p>
            <w:pPr/>
            <w:r>
              <w:rPr/>
              <w:t xml:space="preserve">Communication dans un congrès</w:t>
            </w:r>
          </w:p>
          <w:p>
            <w:pPr/>
            <w:hyperlink r:id="rId112" w:history="1">
              <w:r>
                <w:rPr>
                  <w:color w:val="#410a8c"/>
                  <w:u w:val="single"/>
                </w:rPr>
                <w:t xml:space="preserve">hal-03409558v1</w:t>
              </w:r>
            </w:hyperlink>
          </w:p>
        </w:tc>
      </w:tr>
      <w:tr>
        <w:trPr/>
        <w:tc>
          <w:tcPr>
            <w:noWrap/>
          </w:tcPr>
          <w:p>
            <w:pPr>
              <w:spacing w:after="200"/>
            </w:pPr>
            <w:hyperlink r:id="rId113" w:history="1">
              <w:r>
                <w:rPr>
                  <w:color w:val="1e198e"/>
                  <w:b w:val="1"/>
                  <w:bCs w:val="1"/>
                  <w:u w:val="single"/>
                </w:rPr>
                <w:t xml:space="preserve">Les outils et les méthodes de l’analyse du travail au service d’une refondation de la formation aux métiers de l’enseignement</w:t>
              </w:r>
            </w:hyperlink>
          </w:p>
          <w:p>
            <w:pPr/>
            <w:hyperlink r:id="rId43" w:history="1">
              <w:r>
                <w:rPr>
                  <w:color w:val="#410a8c"/>
                  <w:u w:val="single"/>
                </w:rPr>
                <w:t xml:space="preserve">Christine Félix</w:t>
              </w:r>
            </w:hyperlink>
            <w:r>
              <w:rPr/>
              <w:t xml:space="preserve">,</w:t>
            </w:r>
            <w:hyperlink r:id="rId25" w:history="1">
              <w:r>
                <w:rPr>
                  <w:color w:val="#410a8c"/>
                  <w:u w:val="single"/>
                </w:rPr>
                <w:t xml:space="preserve">Jean-Claude Mouton</w:t>
              </w:r>
            </w:hyperlink>
          </w:p>
          <w:p>
            <w:pPr/>
            <w:r>
              <w:rPr>
                <w:i w:val="1"/>
                <w:iCs w:val="1"/>
              </w:rPr>
              <w:t xml:space="preserve">Ergonomie(S), Ergonome(S) – Quelles évolutions à la croisée d’une discipline et d’un métier ?</w:t>
            </w:r>
            <w:r>
              <w:rPr/>
              <w:t xml:space="preserve">, Sep 2016, Marseille, France</w:t>
            </w:r>
          </w:p>
          <w:p>
            <w:pPr/>
            <w:r>
              <w:rPr/>
              <w:t xml:space="preserve">Communication dans un congrès</w:t>
            </w:r>
          </w:p>
          <w:p>
            <w:pPr/>
            <w:hyperlink r:id="rId113" w:history="1">
              <w:r>
                <w:rPr>
                  <w:color w:val="#410a8c"/>
                  <w:u w:val="single"/>
                </w:rPr>
                <w:t xml:space="preserve">hal-01766602v1</w:t>
              </w:r>
            </w:hyperlink>
          </w:p>
        </w:tc>
      </w:tr>
      <w:tr>
        <w:trPr/>
        <w:tc>
          <w:tcPr>
            <w:noWrap/>
          </w:tcPr>
          <w:p>
            <w:pPr>
              <w:spacing w:after="200"/>
            </w:pPr>
            <w:hyperlink r:id="rId114" w:history="1">
              <w:r>
                <w:rPr>
                  <w:color w:val="1e198e"/>
                  <w:b w:val="1"/>
                  <w:bCs w:val="1"/>
                  <w:u w:val="single"/>
                </w:rPr>
                <w:t xml:space="preserve">Les outils et les méthodes de l’analyse du travail au service d’une refondation de la formation aux métiers de l’enseignement</w:t>
              </w:r>
            </w:hyperlink>
          </w:p>
          <w:p>
            <w:pPr/>
            <w:hyperlink r:id="rId43" w:history="1">
              <w:r>
                <w:rPr>
                  <w:color w:val="#410a8c"/>
                  <w:u w:val="single"/>
                </w:rPr>
                <w:t xml:space="preserve">Christine Félix</w:t>
              </w:r>
            </w:hyperlink>
            <w:r>
              <w:rPr/>
              <w:t xml:space="preserve">,</w:t>
            </w:r>
            <w:hyperlink r:id="rId25" w:history="1">
              <w:r>
                <w:rPr>
                  <w:color w:val="#410a8c"/>
                  <w:u w:val="single"/>
                </w:rPr>
                <w:t xml:space="preserve">Jean-Claude Mouton</w:t>
              </w:r>
            </w:hyperlink>
          </w:p>
          <w:p>
            <w:pPr/>
            <w:r>
              <w:rPr>
                <w:i w:val="1"/>
                <w:iCs w:val="1"/>
              </w:rPr>
              <w:t xml:space="preserve">51 ème Congrès International Société d'Ergonomie de Langue Française</w:t>
            </w:r>
            <w:r>
              <w:rPr/>
              <w:t xml:space="preserve">, Société d'Ergonomie de Langue Française, Sep 2016, Marseille, France</w:t>
            </w:r>
          </w:p>
          <w:p>
            <w:pPr/>
            <w:r>
              <w:rPr/>
              <w:t xml:space="preserve">Communication dans un congrès</w:t>
            </w:r>
          </w:p>
          <w:p>
            <w:pPr/>
            <w:hyperlink r:id="rId114" w:history="1">
              <w:r>
                <w:rPr>
                  <w:color w:val="#410a8c"/>
                  <w:u w:val="single"/>
                </w:rPr>
                <w:t xml:space="preserve">hal-01756710v1</w:t>
              </w:r>
            </w:hyperlink>
          </w:p>
        </w:tc>
      </w:tr>
      <w:tr>
        <w:trPr/>
        <w:tc>
          <w:tcPr>
            <w:noWrap/>
          </w:tcPr>
          <w:p>
            <w:pPr>
              <w:spacing w:after="200"/>
            </w:pPr>
            <w:hyperlink r:id="rId115" w:history="1">
              <w:r>
                <w:rPr>
                  <w:color w:val="1e198e"/>
                  <w:b w:val="1"/>
                  <w:bCs w:val="1"/>
                  <w:u w:val="single"/>
                </w:rPr>
                <w:t xml:space="preserve">Réformes de la formation des enseignants : quelles retombées sur la performance et la santé des formateurs ?</w:t>
              </w:r>
            </w:hyperlink>
          </w:p>
          <w:p>
            <w:pPr/>
            <w:hyperlink r:id="rId39" w:history="1">
              <w:r>
                <w:rPr>
                  <w:color w:val="#410a8c"/>
                  <w:u w:val="single"/>
                </w:rPr>
                <w:t xml:space="preserve">Laurence Espinassy</w:t>
              </w:r>
            </w:hyperlink>
            <w:r>
              <w:rPr/>
              <w:t xml:space="preserve">,</w:t>
            </w:r>
            <w:hyperlink r:id="rId11" w:history="1">
              <w:r>
                <w:rPr>
                  <w:color w:val="#410a8c"/>
                  <w:u w:val="single"/>
                </w:rPr>
                <w:t xml:space="preserve">Christine Felix</w:t>
              </w:r>
            </w:hyperlink>
          </w:p>
          <w:p>
            <w:pPr/>
            <w:r>
              <w:rPr>
                <w:i w:val="1"/>
                <w:iCs w:val="1"/>
              </w:rPr>
              <w:t xml:space="preserve">50 ème congrès international. Société d'Ergonomie de Langue Française.</w:t>
            </w:r>
            <w:r>
              <w:rPr/>
              <w:t xml:space="preserve">, Sep 2015, Paris, France. pp.405-412</w:t>
            </w:r>
          </w:p>
          <w:p>
            <w:pPr/>
            <w:r>
              <w:rPr/>
              <w:t xml:space="preserve">Communication dans un congrès</w:t>
            </w:r>
          </w:p>
          <w:p>
            <w:pPr/>
            <w:hyperlink r:id="rId115" w:history="1">
              <w:r>
                <w:rPr>
                  <w:color w:val="#410a8c"/>
                  <w:u w:val="single"/>
                </w:rPr>
                <w:t xml:space="preserve">hal-01487510v1</w:t>
              </w:r>
            </w:hyperlink>
          </w:p>
        </w:tc>
      </w:tr>
      <w:tr>
        <w:trPr/>
        <w:tc>
          <w:tcPr>
            <w:noWrap/>
          </w:tcPr>
          <w:p>
            <w:pPr>
              <w:spacing w:after="200"/>
            </w:pPr>
            <w:hyperlink r:id="rId116" w:history="1">
              <w:r>
                <w:rPr>
                  <w:color w:val="1e198e"/>
                  <w:b w:val="1"/>
                  <w:bCs w:val="1"/>
                  <w:u w:val="single"/>
                </w:rPr>
                <w:t xml:space="preserve">Genèse d’un collectif de travail ou l’histoire de son activité productive et créatrice dans la formation à l’enseignement</w:t>
              </w:r>
            </w:hyperlink>
          </w:p>
          <w:p>
            <w:pPr/>
            <w:hyperlink r:id="rId43" w:history="1">
              <w:r>
                <w:rPr>
                  <w:color w:val="#410a8c"/>
                  <w:u w:val="single"/>
                </w:rPr>
                <w:t xml:space="preserve">Christine Félix</w:t>
              </w:r>
            </w:hyperlink>
          </w:p>
          <w:p>
            <w:pPr/>
            <w:r>
              <w:rPr>
                <w:i w:val="1"/>
                <w:iCs w:val="1"/>
              </w:rPr>
              <w:t xml:space="preserve">Enjeux actuels et futurs de la formation et de la profession enseignante (CRIFPE)</w:t>
            </w:r>
            <w:r>
              <w:rPr/>
              <w:t xml:space="preserve">, May 2013, Montréal, Canada</w:t>
            </w:r>
          </w:p>
          <w:p>
            <w:pPr/>
            <w:r>
              <w:rPr/>
              <w:t xml:space="preserve">Communication dans un congrès</w:t>
            </w:r>
          </w:p>
          <w:p>
            <w:pPr/>
            <w:hyperlink r:id="rId116" w:history="1">
              <w:r>
                <w:rPr>
                  <w:color w:val="#410a8c"/>
                  <w:u w:val="single"/>
                </w:rPr>
                <w:t xml:space="preserve">hal-01766622v1</w:t>
              </w:r>
            </w:hyperlink>
          </w:p>
        </w:tc>
      </w:tr>
      <w:tr>
        <w:trPr/>
        <w:tc>
          <w:tcPr>
            <w:noWrap/>
          </w:tcPr>
          <w:p>
            <w:pPr>
              <w:spacing w:after="200"/>
            </w:pPr>
            <w:hyperlink r:id="rId117" w:history="1">
              <w:r>
                <w:rPr>
                  <w:color w:val="1e198e"/>
                  <w:b w:val="1"/>
                  <w:bCs w:val="1"/>
                  <w:u w:val="single"/>
                </w:rPr>
                <w:t xml:space="preserve">La co-intervention : un nouveau milieu de travail au service de l'efficacité et de l'équité ?</w:t>
              </w:r>
            </w:hyperlink>
          </w:p>
          <w:p>
            <w:pPr/>
            <w:hyperlink r:id="rId53" w:history="1">
              <w:r>
                <w:rPr>
                  <w:color w:val="#410a8c"/>
                  <w:u w:val="single"/>
                </w:rPr>
                <w:t xml:space="preserve">René Amigues</w:t>
              </w:r>
            </w:hyperlink>
            <w:r>
              <w:rPr/>
              <w:t xml:space="preserve">,</w:t>
            </w:r>
            <w:hyperlink r:id="rId39" w:history="1">
              <w:r>
                <w:rPr>
                  <w:color w:val="#410a8c"/>
                  <w:u w:val="single"/>
                </w:rPr>
                <w:t xml:space="preserve">Laurence Espinassy</w:t>
              </w:r>
            </w:hyperlink>
            <w:r>
              <w:rPr/>
              <w:t xml:space="preserve">,</w:t>
            </w:r>
            <w:hyperlink r:id="rId11" w:history="1">
              <w:r>
                <w:rPr>
                  <w:color w:val="#410a8c"/>
                  <w:u w:val="single"/>
                </w:rPr>
                <w:t xml:space="preserve">Christine Felix</w:t>
              </w:r>
            </w:hyperlink>
            <w:r>
              <w:rPr/>
              <w:t xml:space="preserve">,</w:t>
            </w:r>
            <w:hyperlink r:id="rId46" w:history="1">
              <w:r>
                <w:rPr>
                  <w:color w:val="#410a8c"/>
                  <w:u w:val="single"/>
                </w:rPr>
                <w:t xml:space="preserve">Frédéric Saujat</w:t>
              </w:r>
            </w:hyperlink>
          </w:p>
          <w:p>
            <w:pPr/>
            <w:r>
              <w:rPr>
                <w:i w:val="1"/>
                <w:iCs w:val="1"/>
              </w:rPr>
              <w:t xml:space="preserve">Symposium UNE DEFINITION ALTERNATIVE DE LA NOTION D'EFFICACITE A PARTIR D'UNE ENTREE PAR LES COLLECTIFS D'ENSEIGNANTS.</w:t>
            </w:r>
            <w:r>
              <w:rPr/>
              <w:t xml:space="preserve">, Nov 2008, Rennes, France. pp.4-16</w:t>
            </w:r>
          </w:p>
          <w:p>
            <w:pPr/>
            <w:r>
              <w:rPr/>
              <w:t xml:space="preserve">Communication dans un congrès</w:t>
            </w:r>
          </w:p>
          <w:p>
            <w:pPr/>
            <w:hyperlink r:id="rId117" w:history="1">
              <w:r>
                <w:rPr>
                  <w:color w:val="#410a8c"/>
                  <w:u w:val="single"/>
                </w:rPr>
                <w:t xml:space="preserve">halshs-00569134v1</w:t>
              </w:r>
            </w:hyperlink>
          </w:p>
        </w:tc>
      </w:tr>
      <w:tr>
        <w:trPr/>
        <w:tc>
          <w:tcPr>
            <w:noWrap/>
          </w:tcPr>
          <w:p>
            <w:pPr>
              <w:spacing w:after="200"/>
            </w:pPr>
            <w:hyperlink r:id="rId118" w:history="1">
              <w:r>
                <w:rPr>
                  <w:color w:val="1e198e"/>
                  <w:b w:val="1"/>
                  <w:bCs w:val="1"/>
                  <w:u w:val="single"/>
                </w:rPr>
                <w:t xml:space="preserve">Les débuts dans le métier enseignant</w:t>
              </w:r>
            </w:hyperlink>
          </w:p>
          <w:p>
            <w:pPr/>
            <w:hyperlink r:id="rId11" w:history="1">
              <w:r>
                <w:rPr>
                  <w:color w:val="#410a8c"/>
                  <w:u w:val="single"/>
                </w:rPr>
                <w:t xml:space="preserve">Christine Felix</w:t>
              </w:r>
            </w:hyperlink>
            <w:r>
              <w:rPr/>
              <w:t xml:space="preserve">,</w:t>
            </w:r>
            <w:hyperlink r:id="rId46" w:history="1">
              <w:r>
                <w:rPr>
                  <w:color w:val="#410a8c"/>
                  <w:u w:val="single"/>
                </w:rPr>
                <w:t xml:space="preserve">Frédéric Saujat</w:t>
              </w:r>
            </w:hyperlink>
          </w:p>
          <w:p>
            <w:pPr/>
            <w:r>
              <w:rPr>
                <w:i w:val="1"/>
                <w:iCs w:val="1"/>
              </w:rPr>
              <w:t xml:space="preserve"> Congrès international AREF 2007 (Actualité de la Recherche en Education et en Formation)</w:t>
            </w:r>
            <w:r>
              <w:rPr/>
              <w:t xml:space="preserve">, Aug 2007, Strasbourg, France</w:t>
            </w:r>
          </w:p>
          <w:p>
            <w:pPr/>
            <w:r>
              <w:rPr/>
              <w:t xml:space="preserve">Communication dans un congrès</w:t>
            </w:r>
          </w:p>
          <w:p>
            <w:pPr/>
            <w:hyperlink r:id="rId118" w:history="1">
              <w:r>
                <w:rPr>
                  <w:color w:val="#410a8c"/>
                  <w:u w:val="single"/>
                </w:rPr>
                <w:t xml:space="preserve">hal-01766615v1</w:t>
              </w:r>
            </w:hyperlink>
          </w:p>
        </w:tc>
      </w:tr>
      <w:tr>
        <w:trPr/>
        <w:tc>
          <w:tcPr>
            <w:noWrap/>
          </w:tcPr>
          <w:p>
            <w:pPr>
              <w:spacing w:after="200"/>
            </w:pPr>
            <w:hyperlink r:id="rId119" w:history="1">
              <w:r>
                <w:rPr>
                  <w:color w:val="1e198e"/>
                  <w:b w:val="1"/>
                  <w:bCs w:val="1"/>
                  <w:u w:val="single"/>
                </w:rPr>
                <w:t xml:space="preserve">La grande incertitude des élèves dans l’enseignement par activités</w:t>
              </w:r>
            </w:hyperlink>
          </w:p>
          <w:p>
            <w:pPr/>
            <w:hyperlink r:id="rId11" w:history="1">
              <w:r>
                <w:rPr>
                  <w:color w:val="#410a8c"/>
                  <w:u w:val="single"/>
                </w:rPr>
                <w:t xml:space="preserve">Christine Felix</w:t>
              </w:r>
            </w:hyperlink>
            <w:r>
              <w:rPr/>
              <w:t xml:space="preserve">,</w:t>
            </w:r>
            <w:hyperlink r:id="rId120" w:history="1">
              <w:r>
                <w:rPr>
                  <w:color w:val="#410a8c"/>
                  <w:u w:val="single"/>
                </w:rPr>
                <w:t xml:space="preserve">Yves Matheron</w:t>
              </w:r>
            </w:hyperlink>
            <w:r>
              <w:rPr/>
              <w:t xml:space="preserve">,</w:t>
            </w:r>
            <w:hyperlink r:id="rId121" w:history="1">
              <w:r>
                <w:rPr>
                  <w:color w:val="#410a8c"/>
                  <w:u w:val="single"/>
                </w:rPr>
                <w:t xml:space="preserve">Serge Quilio</w:t>
              </w:r>
            </w:hyperlink>
            <w:r>
              <w:rPr/>
              <w:t xml:space="preserve">,</w:t>
            </w:r>
            <w:hyperlink r:id="rId59" w:history="1">
              <w:r>
                <w:rPr>
                  <w:color w:val="#410a8c"/>
                  <w:u w:val="single"/>
                </w:rPr>
                <w:t xml:space="preserve">Alain Mercier</w:t>
              </w:r>
            </w:hyperlink>
          </w:p>
          <w:p>
            <w:pPr/>
            <w:r>
              <w:rPr>
                <w:i w:val="1"/>
                <w:iCs w:val="1"/>
              </w:rPr>
              <w:t xml:space="preserve">Production / réduction des inégalités dans / hors l'école</w:t>
            </w:r>
            <w:r>
              <w:rPr/>
              <w:t xml:space="preserve">, Nov 2001, Paris, France</w:t>
            </w:r>
          </w:p>
          <w:p>
            <w:pPr/>
            <w:r>
              <w:rPr/>
              <w:t xml:space="preserve">Communication dans un congrès</w:t>
            </w:r>
          </w:p>
          <w:p>
            <w:pPr/>
            <w:hyperlink r:id="rId119" w:history="1">
              <w:r>
                <w:rPr>
                  <w:color w:val="#410a8c"/>
                  <w:u w:val="single"/>
                </w:rPr>
                <w:t xml:space="preserve">hal-01993174v1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Comment faire de &amp;quot;l’étude aidée&amp;quot; un facteur d’amélioration des apprentissages scolaires ?</w:t>
              </w:r>
            </w:hyperlink>
          </w:p>
          <w:p>
            <w:pPr/>
            <w:hyperlink r:id="rId123" w:history="1">
              <w:r>
                <w:rPr>
                  <w:color w:val="#410a8c"/>
                  <w:u w:val="single"/>
                </w:rPr>
                <w:t xml:space="preserve">Felix Christine</w:t>
              </w:r>
            </w:hyperlink>
          </w:p>
          <w:p>
            <w:pPr/>
            <w:r>
              <w:rPr/>
              <w:t xml:space="preserve">INSPE Aix-Marseille-Université. 2023</w:t>
            </w:r>
          </w:p>
          <w:p>
            <w:pPr/>
            <w:r>
              <w:rPr/>
              <w:t xml:space="preserve">Rapport</w:t>
            </w:r>
          </w:p>
          <w:p>
            <w:pPr/>
            <w:hyperlink r:id="rId122" w:history="1">
              <w:r>
                <w:rPr>
                  <w:color w:val="#410a8c"/>
                  <w:u w:val="single"/>
                </w:rPr>
                <w:t xml:space="preserve">hal-04775175v1</w:t>
              </w:r>
            </w:hyperlink>
          </w:p>
        </w:tc>
      </w:tr>
      <w:tr>
        <w:trPr/>
        <w:tc>
          <w:tcPr>
            <w:noWrap/>
          </w:tcPr>
          <w:p>
            <w:pPr>
              <w:spacing w:after="200"/>
            </w:pPr>
            <w:hyperlink r:id="rId124" w:history="1">
              <w:r>
                <w:rPr>
                  <w:color w:val="1e198e"/>
                  <w:b w:val="1"/>
                  <w:bCs w:val="1"/>
                  <w:u w:val="single"/>
                </w:rPr>
                <w:t xml:space="preserve">LES ÉTUDIANTS FRANÇAIS FACE À L'ENSEIGNEMENT À DISTANCE EN PÉRIODE DE PANDÉMIE</w:t>
              </w:r>
            </w:hyperlink>
          </w:p>
          <w:p>
            <w:pPr/>
            <w:hyperlink r:id="rId28" w:history="1">
              <w:r>
                <w:rPr>
                  <w:color w:val="#410a8c"/>
                  <w:u w:val="single"/>
                </w:rPr>
                <w:t xml:space="preserve">Perrine Martin</w:t>
              </w:r>
            </w:hyperlink>
            <w:r>
              <w:rPr/>
              <w:t xml:space="preserve">,</w:t>
            </w:r>
            <w:hyperlink r:id="rId29" w:history="1">
              <w:r>
                <w:rPr>
                  <w:color w:val="#410a8c"/>
                  <w:u w:val="single"/>
                </w:rPr>
                <w:t xml:space="preserve">Sophie Gebeil</w:t>
              </w:r>
            </w:hyperlink>
            <w:r>
              <w:rPr/>
              <w:t xml:space="preserve">,</w:t>
            </w:r>
            <w:hyperlink r:id="rId11" w:history="1">
              <w:r>
                <w:rPr>
                  <w:color w:val="#410a8c"/>
                  <w:u w:val="single"/>
                </w:rPr>
                <w:t xml:space="preserve">Christine Felix</w:t>
              </w:r>
            </w:hyperlink>
          </w:p>
          <w:p>
            <w:pPr/>
            <w:r>
              <w:rPr/>
              <w:t xml:space="preserve">[Rapport de recherche] AMU - Aix Marseille Université; ADEF; TELEMME. 2021</w:t>
            </w:r>
          </w:p>
          <w:p>
            <w:pPr/>
            <w:r>
              <w:rPr/>
              <w:t xml:space="preserve">Rapport</w:t>
            </w:r>
            <w:r>
              <w:rPr/>
              <w:t xml:space="preserve"> (rapport de recherche)</w:t>
            </w:r>
          </w:p>
          <w:p>
            <w:pPr/>
            <w:hyperlink r:id="rId124" w:history="1">
              <w:r>
                <w:rPr>
                  <w:color w:val="#410a8c"/>
                  <w:u w:val="single"/>
                </w:rPr>
                <w:t xml:space="preserve">hal-03175974v1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72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13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8ED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F00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245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C3F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arie-christine.felix@univ-amu.fr" TargetMode="External"/><Relationship Id="rId8" Type="http://schemas.openxmlformats.org/officeDocument/2006/relationships/hyperlink" Target="https://hal.umontpellier.fr/hal-05533233v1" TargetMode="External"/><Relationship Id="rId9" Type="http://schemas.openxmlformats.org/officeDocument/2006/relationships/hyperlink" Target="https://hal.science/search/index/?q=*&amp;authFullName_s=L&#233;opold Alezra" TargetMode="External"/><Relationship Id="rId10" Type="http://schemas.openxmlformats.org/officeDocument/2006/relationships/hyperlink" Target="https://hal.science/search/index/?q=*&amp;authFullName_s=Emilie Le Floc'H" TargetMode="External"/><Relationship Id="rId11" Type="http://schemas.openxmlformats.org/officeDocument/2006/relationships/hyperlink" Target="https://hal.science/search/index/?q=*&amp;authFullName_s=Christine Felix" TargetMode="External"/><Relationship Id="rId12" Type="http://schemas.openxmlformats.org/officeDocument/2006/relationships/hyperlink" Target="https://hal.science/search/index/?q=*&amp;authFullName_s=David Rosain" TargetMode="External"/><Relationship Id="rId13" Type="http://schemas.openxmlformats.org/officeDocument/2006/relationships/hyperlink" Target="https://hal.science/search/index/?q=*&amp;authFullName_s=Elena Gomez" TargetMode="External"/><Relationship Id="rId14" Type="http://schemas.openxmlformats.org/officeDocument/2006/relationships/hyperlink" Target="https://dx.doi.org/10.1016/j.envpol.2026.127797" TargetMode="External"/><Relationship Id="rId15" Type="http://schemas.openxmlformats.org/officeDocument/2006/relationships/hyperlink" Target="https://hal.inrae.fr/hal-05434404v1" TargetMode="External"/><Relationship Id="rId16" Type="http://schemas.openxmlformats.org/officeDocument/2006/relationships/hyperlink" Target="https://hal.science/search/index/?q=*&amp;authFullName_s=Sophie Arnaud-Haond" TargetMode="External"/><Relationship Id="rId17" Type="http://schemas.openxmlformats.org/officeDocument/2006/relationships/hyperlink" Target="https://hal.science/search/index/?q=*&amp;authFullName_s=Blandine Trouche" TargetMode="External"/><Relationship Id="rId18" Type="http://schemas.openxmlformats.org/officeDocument/2006/relationships/hyperlink" Target="https://hal.science/search/index/?q=*&amp;authFullName_s=Cathy Liautard-Haag" TargetMode="External"/><Relationship Id="rId19" Type="http://schemas.openxmlformats.org/officeDocument/2006/relationships/hyperlink" Target="https://hal.science/search/index/?q=*&amp;authFullName_s=Karine Alain" TargetMode="External"/><Relationship Id="rId20" Type="http://schemas.openxmlformats.org/officeDocument/2006/relationships/hyperlink" Target="https://hal.science/search/index/?q=*&amp;authFullName_s=Johanne Aub&#233;" TargetMode="External"/><Relationship Id="rId21" Type="http://schemas.openxmlformats.org/officeDocument/2006/relationships/hyperlink" Target="https://dx.doi.org/10.1038/s41597-025-06009-1" TargetMode="External"/><Relationship Id="rId22" Type="http://schemas.openxmlformats.org/officeDocument/2006/relationships/hyperlink" Target="https://hal.science/hal-04176856v1" TargetMode="External"/><Relationship Id="rId23" Type="http://schemas.openxmlformats.org/officeDocument/2006/relationships/hyperlink" Target="https://hal.science/search/index/?q=*&amp;authFullName_s=Pierre-Alain Filippi" TargetMode="External"/><Relationship Id="rId24" Type="http://schemas.openxmlformats.org/officeDocument/2006/relationships/hyperlink" Target="https://hal.science/search/index/?q=*&amp;authFullName_s=Marie-Christine F&#233;lix" TargetMode="External"/><Relationship Id="rId25" Type="http://schemas.openxmlformats.org/officeDocument/2006/relationships/hyperlink" Target="https://hal.science/search/index/?q=*&amp;authFullName_s=Jean-Claude Mouton" TargetMode="External"/><Relationship Id="rId26" Type="http://schemas.openxmlformats.org/officeDocument/2006/relationships/hyperlink" Target="https://dx.doi.org/10.7202/1098134ar" TargetMode="External"/><Relationship Id="rId27" Type="http://schemas.openxmlformats.org/officeDocument/2006/relationships/hyperlink" Target="https://hal.science/hal-03701710v1" TargetMode="External"/><Relationship Id="rId28" Type="http://schemas.openxmlformats.org/officeDocument/2006/relationships/hyperlink" Target="https://hal.science/search/index/?q=*&amp;authFullName_s=Perrine Martin" TargetMode="External"/><Relationship Id="rId29" Type="http://schemas.openxmlformats.org/officeDocument/2006/relationships/hyperlink" Target="https://hal.science/search/index/?q=*&amp;authFullName_s=Sophie Gebeil" TargetMode="External"/><Relationship Id="rId30" Type="http://schemas.openxmlformats.org/officeDocument/2006/relationships/hyperlink" Target="https://hal.science/hal-03156357v1" TargetMode="External"/><Relationship Id="rId31" Type="http://schemas.openxmlformats.org/officeDocument/2006/relationships/hyperlink" Target="https://dx.doi.org/10.18162/ritpu-2021-v18n1-15" TargetMode="External"/><Relationship Id="rId32" Type="http://schemas.openxmlformats.org/officeDocument/2006/relationships/hyperlink" Target="https://hal.science/hal-03169192v1" TargetMode="External"/><Relationship Id="rId33" Type="http://schemas.openxmlformats.org/officeDocument/2006/relationships/hyperlink" Target="https://hal.science/search/index/?q=*&amp;authFullName_s=Pierre Alain Filippi" TargetMode="External"/><Relationship Id="rId34" Type="http://schemas.openxmlformats.org/officeDocument/2006/relationships/hyperlink" Target="https://dx.doi.org/10.3917/admed.169.0101" TargetMode="External"/><Relationship Id="rId35" Type="http://schemas.openxmlformats.org/officeDocument/2006/relationships/hyperlink" Target="https://hal.science/hal-03156349v1" TargetMode="External"/><Relationship Id="rId36" Type="http://schemas.openxmlformats.org/officeDocument/2006/relationships/hyperlink" Target="https://hal.science/hal-03156352v1" TargetMode="External"/><Relationship Id="rId37" Type="http://schemas.openxmlformats.org/officeDocument/2006/relationships/hyperlink" Target="https://dx.doi.org/10.18162/fp.2020.701" TargetMode="External"/><Relationship Id="rId38" Type="http://schemas.openxmlformats.org/officeDocument/2006/relationships/hyperlink" Target="https://hal.science/hal-01970956v1" TargetMode="External"/><Relationship Id="rId39" Type="http://schemas.openxmlformats.org/officeDocument/2006/relationships/hyperlink" Target="https://hal.science/search/index/?q=*&amp;authFullName_s=Laurence Espinassy" TargetMode="External"/><Relationship Id="rId40" Type="http://schemas.openxmlformats.org/officeDocument/2006/relationships/hyperlink" Target="https://hal.science/search/index/?q=*&amp;authFullName_s=Fabienne Bri&#232;re-Gu&#233;noun" TargetMode="External"/><Relationship Id="rId41" Type="http://schemas.openxmlformats.org/officeDocument/2006/relationships/hyperlink" Target="https://amu.hal.science/hal-02477425v1" TargetMode="External"/><Relationship Id="rId42" Type="http://schemas.openxmlformats.org/officeDocument/2006/relationships/hyperlink" Target="https://hal.science/search/index/?q=*&amp;authFullName_s=Fabienne Bri&#232;re-Guenoun" TargetMode="External"/><Relationship Id="rId43" Type="http://schemas.openxmlformats.org/officeDocument/2006/relationships/hyperlink" Target="https://hal.science/search/index/?q=*&amp;authFullName_s=Christine F&#233;lix" TargetMode="External"/><Relationship Id="rId44" Type="http://schemas.openxmlformats.org/officeDocument/2006/relationships/hyperlink" Target="https://dx.doi.org/10.4000/rechercheformation.3486" TargetMode="External"/><Relationship Id="rId45" Type="http://schemas.openxmlformats.org/officeDocument/2006/relationships/hyperlink" Target="https://amu.hal.science/hal-02477558v1" TargetMode="External"/><Relationship Id="rId46" Type="http://schemas.openxmlformats.org/officeDocument/2006/relationships/hyperlink" Target="https://hal.science/search/index/?q=*&amp;authFullName_s=Fr&#233;d&#233;ric Saujat" TargetMode="External"/><Relationship Id="rId47" Type="http://schemas.openxmlformats.org/officeDocument/2006/relationships/hyperlink" Target="https://hal.science/hal-01755838v1" TargetMode="External"/><Relationship Id="rId48" Type="http://schemas.openxmlformats.org/officeDocument/2006/relationships/hyperlink" Target="https://hal.science/search/index/?q=*&amp;authFullName_s=Fran&#231;oise Bruno" TargetMode="External"/><Relationship Id="rId49" Type="http://schemas.openxmlformats.org/officeDocument/2006/relationships/hyperlink" Target="https://hal.science/hal-01755555v1" TargetMode="External"/><Relationship Id="rId50" Type="http://schemas.openxmlformats.org/officeDocument/2006/relationships/hyperlink" Target="https://amu.hal.science/hal-01444233v1" TargetMode="External"/><Relationship Id="rId51" Type="http://schemas.openxmlformats.org/officeDocument/2006/relationships/hyperlink" Target="https://hal.science/hal-01755763v1" TargetMode="External"/><Relationship Id="rId52" Type="http://schemas.openxmlformats.org/officeDocument/2006/relationships/hyperlink" Target="https://hal.science/hal-01420647v1" TargetMode="External"/><Relationship Id="rId53" Type="http://schemas.openxmlformats.org/officeDocument/2006/relationships/hyperlink" Target="https://hal.science/search/index/?q=*&amp;authFullName_s=Ren&#233; Amigues" TargetMode="External"/><Relationship Id="rId54" Type="http://schemas.openxmlformats.org/officeDocument/2006/relationships/hyperlink" Target="https://amu.hal.science/hal-01420857v1" TargetMode="External"/><Relationship Id="rId55" Type="http://schemas.openxmlformats.org/officeDocument/2006/relationships/hyperlink" Target="https://hal.science/hal-01766140v1" TargetMode="External"/><Relationship Id="rId56" Type="http://schemas.openxmlformats.org/officeDocument/2006/relationships/hyperlink" Target="https://hal.science/hal-01766552v1" TargetMode="External"/><Relationship Id="rId57" Type="http://schemas.openxmlformats.org/officeDocument/2006/relationships/hyperlink" Target="https://hal.science/search/index/?q=*&amp;authFullName_s=Fran&#231;oise Carraud" TargetMode="External"/><Relationship Id="rId58" Type="http://schemas.openxmlformats.org/officeDocument/2006/relationships/hyperlink" Target="https://hal.science/hal-01766252v1" TargetMode="External"/><Relationship Id="rId59" Type="http://schemas.openxmlformats.org/officeDocument/2006/relationships/hyperlink" Target="https://hal.science/search/index/?q=*&amp;authFullName_s=Alain Mercier" TargetMode="External"/><Relationship Id="rId60" Type="http://schemas.openxmlformats.org/officeDocument/2006/relationships/hyperlink" Target="https://hal.science/hal-01766174v1" TargetMode="External"/><Relationship Id="rId61" Type="http://schemas.openxmlformats.org/officeDocument/2006/relationships/hyperlink" Target="https://hal.science/hal-01766586v1" TargetMode="External"/><Relationship Id="rId62" Type="http://schemas.openxmlformats.org/officeDocument/2006/relationships/hyperlink" Target="https://hal.science/hal-01766578v1" TargetMode="External"/><Relationship Id="rId63" Type="http://schemas.openxmlformats.org/officeDocument/2006/relationships/hyperlink" Target="https://hal.science/search/index/?q=*&amp;authFullName_s=Samuel Johsua" TargetMode="External"/><Relationship Id="rId64" Type="http://schemas.openxmlformats.org/officeDocument/2006/relationships/hyperlink" Target="https://amu.hal.science/hal-05487629v1" TargetMode="External"/><Relationship Id="rId65" Type="http://schemas.openxmlformats.org/officeDocument/2006/relationships/hyperlink" Target="https://hal.science/search/index/?q=*&amp;authFullName_s=Karine Millon Faure" TargetMode="External"/><Relationship Id="rId66" Type="http://schemas.openxmlformats.org/officeDocument/2006/relationships/hyperlink" Target="https://hal.science/search/index/?q=*&amp;authFullName_s=Sylviane Feuilladieu" TargetMode="External"/><Relationship Id="rId67" Type="http://schemas.openxmlformats.org/officeDocument/2006/relationships/hyperlink" Target="https://amu.hal.science/hal-05487671v1" TargetMode="External"/><Relationship Id="rId68" Type="http://schemas.openxmlformats.org/officeDocument/2006/relationships/hyperlink" Target="https://amu.hal.science/hal-05487626v1" TargetMode="External"/><Relationship Id="rId69" Type="http://schemas.openxmlformats.org/officeDocument/2006/relationships/hyperlink" Target="https://hal.science/search/index/?q=*&amp;authFullName_s=Claire Guille-Biel Winder" TargetMode="External"/><Relationship Id="rId70" Type="http://schemas.openxmlformats.org/officeDocument/2006/relationships/hyperlink" Target="https://hal.science/search/index/?q=*&amp;authFullName_s=Julie Gobert" TargetMode="External"/><Relationship Id="rId71" Type="http://schemas.openxmlformats.org/officeDocument/2006/relationships/hyperlink" Target="https://amu.hal.science/hal-05487714v1" TargetMode="External"/><Relationship Id="rId72" Type="http://schemas.openxmlformats.org/officeDocument/2006/relationships/hyperlink" Target="https://amu.hal.science/hal-05502670v1" TargetMode="External"/><Relationship Id="rId73" Type="http://schemas.openxmlformats.org/officeDocument/2006/relationships/hyperlink" Target="https://amu.hal.science/hal-05495083v1" TargetMode="External"/><Relationship Id="rId74" Type="http://schemas.openxmlformats.org/officeDocument/2006/relationships/hyperlink" Target="https://hal.science/search/index/?q=*&amp;authFullName_s=Teresa Assude" TargetMode="External"/><Relationship Id="rId75" Type="http://schemas.openxmlformats.org/officeDocument/2006/relationships/hyperlink" Target="https://hal.science/search/index/?q=*&amp;authFullName_s=Ariane Richard-Bossez" TargetMode="External"/><Relationship Id="rId76" Type="http://schemas.openxmlformats.org/officeDocument/2006/relationships/hyperlink" Target="https://amu.hal.science/hal-05502693v1" TargetMode="External"/><Relationship Id="rId77" Type="http://schemas.openxmlformats.org/officeDocument/2006/relationships/hyperlink" Target="https://amu.hal.science/hal-05487675v1" TargetMode="External"/><Relationship Id="rId78" Type="http://schemas.openxmlformats.org/officeDocument/2006/relationships/hyperlink" Target="https://hal.science/hal-04170584v1" TargetMode="External"/><Relationship Id="rId79" Type="http://schemas.openxmlformats.org/officeDocument/2006/relationships/hyperlink" Target="https://amu.hal.science/hal-02458343v1" TargetMode="External"/><Relationship Id="rId80" Type="http://schemas.openxmlformats.org/officeDocument/2006/relationships/hyperlink" Target="https://hal.science/hal-01755843v1" TargetMode="External"/><Relationship Id="rId81" Type="http://schemas.openxmlformats.org/officeDocument/2006/relationships/hyperlink" Target="https://hal.science/search/index/?q=*&amp;authFullName_s=Pierre V&#233;rillon" TargetMode="External"/><Relationship Id="rId82" Type="http://schemas.openxmlformats.org/officeDocument/2006/relationships/hyperlink" Target="https://www.octares.com/formation/225-de-lusage-des-artefacts-dans-les-metiers-de-lintervention.html" TargetMode="External"/><Relationship Id="rId83" Type="http://schemas.openxmlformats.org/officeDocument/2006/relationships/hyperlink" Target="https://hal.science/hal-05103771v1" TargetMode="External"/><Relationship Id="rId84" Type="http://schemas.openxmlformats.org/officeDocument/2006/relationships/hyperlink" Target="https://hal.science/hal-01760558v1" TargetMode="External"/><Relationship Id="rId85" Type="http://schemas.openxmlformats.org/officeDocument/2006/relationships/hyperlink" Target="http://www.deboecksuperieur.com/ouvrage/9782804190637-former-les-enseignants-au-xxie-siecle" TargetMode="External"/><Relationship Id="rId86" Type="http://schemas.openxmlformats.org/officeDocument/2006/relationships/hyperlink" Target="https://hal.science/hal-01765424v1" TargetMode="External"/><Relationship Id="rId87" Type="http://schemas.openxmlformats.org/officeDocument/2006/relationships/hyperlink" Target="https://hal.science/search/index/?q=*&amp;authFullName_s=Val&#233;rie Lagierce" TargetMode="External"/><Relationship Id="rId88" Type="http://schemas.openxmlformats.org/officeDocument/2006/relationships/hyperlink" Target="https://hal.science/search/index/?q=*&amp;authFullName_s=Denis Leroy" TargetMode="External"/><Relationship Id="rId89" Type="http://schemas.openxmlformats.org/officeDocument/2006/relationships/hyperlink" Target="https://hal.science/search/index/?q=*&amp;authFullName_s=Christiane Roustan" TargetMode="External"/><Relationship Id="rId90" Type="http://schemas.openxmlformats.org/officeDocument/2006/relationships/hyperlink" Target="https://hal.science/hal-01765440v1" TargetMode="External"/><Relationship Id="rId91" Type="http://schemas.openxmlformats.org/officeDocument/2006/relationships/hyperlink" Target="https://www.octares.com/formation/108-experiences-et-developpement-professionnel-des-enseignants.html" TargetMode="External"/><Relationship Id="rId92" Type="http://schemas.openxmlformats.org/officeDocument/2006/relationships/hyperlink" Target="https://hal.science/hal-01765998v1" TargetMode="External"/><Relationship Id="rId93" Type="http://schemas.openxmlformats.org/officeDocument/2006/relationships/hyperlink" Target="https://hal.science/search/index/?q=*&amp;authFullName_s=Fatima Chnane-Davin" TargetMode="External"/><Relationship Id="rId94" Type="http://schemas.openxmlformats.org/officeDocument/2006/relationships/hyperlink" Target="https://hal.science/search/index/?q=*&amp;authFullName_s=Marie-No&#235;lle Roubaud" TargetMode="External"/><Relationship Id="rId95" Type="http://schemas.openxmlformats.org/officeDocument/2006/relationships/hyperlink" Target="https://hal.science/search/index/?q=*&amp;authFullName_s=Accardi Jocelyne" TargetMode="External"/><Relationship Id="rId96" Type="http://schemas.openxmlformats.org/officeDocument/2006/relationships/hyperlink" Target="https://www.pug.fr/produit/1002/9782706117039/Diversites%20culturelles%20et%20enseignement%20du%20francais%20dans%20le%20monde%20" TargetMode="External"/><Relationship Id="rId97" Type="http://schemas.openxmlformats.org/officeDocument/2006/relationships/hyperlink" Target="https://normandie-univ.hal.science/hal-05365971v1" TargetMode="External"/><Relationship Id="rId98" Type="http://schemas.openxmlformats.org/officeDocument/2006/relationships/hyperlink" Target="https://hal.science/search/index/?q=*&amp;authFullName_s=Leopold Alezra" TargetMode="External"/><Relationship Id="rId99" Type="http://schemas.openxmlformats.org/officeDocument/2006/relationships/hyperlink" Target="https://hal.science/search/index/?q=*&amp;authFullName_s=Emilie Le Floch" TargetMode="External"/><Relationship Id="rId100" Type="http://schemas.openxmlformats.org/officeDocument/2006/relationships/hyperlink" Target="https://hal.science/hal-03628585v1" TargetMode="External"/><Relationship Id="rId101" Type="http://schemas.openxmlformats.org/officeDocument/2006/relationships/hyperlink" Target="https://amu.hal.science/hal-05487623v1" TargetMode="External"/><Relationship Id="rId102" Type="http://schemas.openxmlformats.org/officeDocument/2006/relationships/hyperlink" Target="https://amu.hal.science/hal-04961856v1" TargetMode="External"/><Relationship Id="rId103" Type="http://schemas.openxmlformats.org/officeDocument/2006/relationships/hyperlink" Target="https://hal.science/hal-05101977v1" TargetMode="External"/><Relationship Id="rId104" Type="http://schemas.openxmlformats.org/officeDocument/2006/relationships/hyperlink" Target="https://hal.science/search/index/?q=*&amp;authFullName_s=Renaud Cornand" TargetMode="External"/><Relationship Id="rId105" Type="http://schemas.openxmlformats.org/officeDocument/2006/relationships/hyperlink" Target="https://hal.science/hal-05101961v1" TargetMode="External"/><Relationship Id="rId106" Type="http://schemas.openxmlformats.org/officeDocument/2006/relationships/hyperlink" Target="https://hal.science/hal-04500828v1" TargetMode="External"/><Relationship Id="rId107" Type="http://schemas.openxmlformats.org/officeDocument/2006/relationships/hyperlink" Target="https://hal.science/search/index/?q=*&amp;authFullName_s=Stephanie Rubi" TargetMode="External"/><Relationship Id="rId108" Type="http://schemas.openxmlformats.org/officeDocument/2006/relationships/hyperlink" Target="https://hal.science/search/index/?q=*&amp;authFullName_s=Benjamin Moignard" TargetMode="External"/><Relationship Id="rId109" Type="http://schemas.openxmlformats.org/officeDocument/2006/relationships/hyperlink" Target="https://hal.science/search/index/?q=*&amp;authFullName_s=David Giband" TargetMode="External"/><Relationship Id="rId110" Type="http://schemas.openxmlformats.org/officeDocument/2006/relationships/hyperlink" Target="https://hal.science/hal-04500811v1" TargetMode="External"/><Relationship Id="rId111" Type="http://schemas.openxmlformats.org/officeDocument/2006/relationships/hyperlink" Target="https://hal.science/search/index/?q=*&amp;authFullName_s=Malika Benyahia" TargetMode="External"/><Relationship Id="rId112" Type="http://schemas.openxmlformats.org/officeDocument/2006/relationships/hyperlink" Target="https://hal.science/hal-03409558v1" TargetMode="External"/><Relationship Id="rId113" Type="http://schemas.openxmlformats.org/officeDocument/2006/relationships/hyperlink" Target="https://hal.science/hal-01766602v1" TargetMode="External"/><Relationship Id="rId114" Type="http://schemas.openxmlformats.org/officeDocument/2006/relationships/hyperlink" Target="https://hal.science/hal-01756710v1" TargetMode="External"/><Relationship Id="rId115" Type="http://schemas.openxmlformats.org/officeDocument/2006/relationships/hyperlink" Target="https://hal.science/hal-01487510v1" TargetMode="External"/><Relationship Id="rId116" Type="http://schemas.openxmlformats.org/officeDocument/2006/relationships/hyperlink" Target="https://hal.science/hal-01766622v1" TargetMode="External"/><Relationship Id="rId117" Type="http://schemas.openxmlformats.org/officeDocument/2006/relationships/hyperlink" Target="https://shs.hal.science/halshs-00569134v1" TargetMode="External"/><Relationship Id="rId118" Type="http://schemas.openxmlformats.org/officeDocument/2006/relationships/hyperlink" Target="https://hal.science/hal-01766615v1" TargetMode="External"/><Relationship Id="rId119" Type="http://schemas.openxmlformats.org/officeDocument/2006/relationships/hyperlink" Target="https://hal.science/hal-01993174v1" TargetMode="External"/><Relationship Id="rId120" Type="http://schemas.openxmlformats.org/officeDocument/2006/relationships/hyperlink" Target="https://hal.science/search/index/?q=*&amp;authFullName_s=Yves Matheron" TargetMode="External"/><Relationship Id="rId121" Type="http://schemas.openxmlformats.org/officeDocument/2006/relationships/hyperlink" Target="https://hal.science/search/index/?q=*&amp;authFullName_s=Serge Quilio" TargetMode="External"/><Relationship Id="rId122" Type="http://schemas.openxmlformats.org/officeDocument/2006/relationships/hyperlink" Target="https://hal.science/hal-04775175v1" TargetMode="External"/><Relationship Id="rId123" Type="http://schemas.openxmlformats.org/officeDocument/2006/relationships/hyperlink" Target="https://hal.science/search/index/?q=*&amp;authFullName_s=Felix Christine" TargetMode="External"/><Relationship Id="rId124" Type="http://schemas.openxmlformats.org/officeDocument/2006/relationships/hyperlink" Target="https://hal.science/hal-03175974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FELIX</dc:title>
  <dc:description>CV</dc:description>
  <dc:subject/>
  <cp:keywords/>
  <cp:category/>
  <cp:lastModifiedBy/>
  <dcterms:created xsi:type="dcterms:W3CDTF">2026-03-16T15:07:05+01:00</dcterms:created>
  <dcterms:modified xsi:type="dcterms:W3CDTF">2026-03-16T15:07:05+01:00</dcterms:modified>
</cp:coreProperties>
</file>

<file path=docProps/custom.xml><?xml version="1.0" encoding="utf-8"?>
<Properties xmlns="http://schemas.openxmlformats.org/officeDocument/2006/custom-properties" xmlns:vt="http://schemas.openxmlformats.org/officeDocument/2006/docPropsVTypes"/>
</file>