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Mussard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christine-mussard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0000-0003-1722-1566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170663671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 actuelles :Professeure des universités à Aix-marseille Université (INSPE)Directrice adjointe de l'IREMAM-UMR 7310</w:t>
      </w:r>
    </w:p>
    <w:p>
      <w:pPr/>
      <w:r>
        <w:rPr/>
        <w:t xml:space="preserve">Axes de recherche :Histoire de l'enseignement en contexte colonial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L'uniforme : entre flop et buzz conservateur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Uniforme à l’école : enquête au cœur de l’expérimentation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⟨10.64628/AAK.makycwnv5⟩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renouvelée de l'Algérie au collège et au lycée, de la nécessité didactique aux savoirs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Status, selection and functions of ‘knowledge’ in history, geography and social sciences education: On the relationship between school, academic and public knowledge</w:t>
            </w:r>
            <w:r>
              <w:rPr/>
              <w:t xml:space="preserve">, IRAHSSE/AIRDHSS, Oct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archive as a resource in an impeded field: from a substitute source to a major trace in the development of colonial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#RESAW2025</w:t>
            </w:r>
            <w:r>
              <w:rPr/>
              <w:t xml:space="preserve">, Research Infrastructure for the Study of Archived Web Materials,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Archival Practices' Context for a Better Understanding of Data Web Archives at Aix-Marseille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Mara Bertelsen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- RESAW Conference</w:t>
            </w:r>
            <w:r>
              <w:rPr/>
              <w:t xml:space="preserve">, Siegen University,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familles algériennes pour l'accès à l'école française 1944-1954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GIS Moyen-Orient et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archive to study the polyvocal Interpretation of Contested Colonial Heritage - Panel Session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D.R Rendina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Archived Web during a Highly Transformative Age - Cinquième conférence internationale RESAW</w:t>
            </w:r>
            <w:r>
              <w:rPr/>
              <w:t xml:space="preserve">, Sophie Gebeil, Jean-Christophe Peyssard,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polyvocalité des archives audiovisuelles et numériques en contexte post-colonial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Websites as historical sources? The benefits and limitations of using the websites of former repatriates for the history of schooling in colonial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Sophie Gebeil; Jean-Christophe Peyssard. </w:t>
            </w:r>
            <w:r>
              <w:rPr>
                <w:i w:val="1"/>
                <w:iCs w:val="1"/>
              </w:rPr>
              <w:t xml:space="preserve">Exploring the Archived Web during a Highly Transformative Age. Proceedings of the 5th international RESAW conference, Marseille, June 2023</w:t>
            </w:r>
            <w:r>
              <w:rPr/>
              <w:t xml:space="preserve">, 138 (1), Firenze University Press, pp.311-320, 2024, Proceedings e report, 979-12-215-0412-5.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⟨10.36253/979-12-215-0413-2.27⟩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des douars dans l'Algérie en guerre : du projet éducatif à l'action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en mutation. Politiques et dynamiques scolaires en Afrique (années 1940-1980)</w:t>
            </w:r>
            <w:r>
              <w:rPr/>
              <w:t xml:space="preserve">, 33, Presses Universitaires du Midi, 2024, Cahiers Afrique, 2810712816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de colonisation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Zytnicki</w:t>
              </w:r>
            </w:hyperlink>
          </w:p>
          <w:p>
            <w:pPr/>
            <w:r>
              <w:rPr/>
              <w:t xml:space="preserve">Isabelle Surun. </w:t>
            </w:r>
            <w:r>
              <w:rPr>
                <w:i w:val="1"/>
                <w:iCs w:val="1"/>
              </w:rPr>
              <w:t xml:space="preserve">La France et l'Afrique 1830-1962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pp.374-376, 2020, 9782350306681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&amp;quot;coloniser&amp;quot; l'Algérie dans les années 1890 : Respect des règles, initiatives, affranchissement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 dans les outre-mers. De l’empire colonial à nos jours (XIXe-XXIe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Quelle(s) Europe(s) enseignée(s) ? Comment les manuels d’histoire et de géographie participent-ils de la construction d’un objet scolaire ?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l'Europe et de l'Union européenne à l'école</w:t>
            </w:r>
            <w:r>
              <w:rPr/>
              <w:t xml:space="preserve">, L'Harmattan, 2019, 2343171157.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colon dans l'Est algérien. De l'espoir de promotion sociale au déclassement.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Petites Gens » de la terre Paysans, ouvriers et domestiques (Moyen Âge - XXIe siècle)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citoyenneté au refus de propriété. L’administration locale et la question de l’accès à la terre des Algériens naturalisés dans les centres de colonisation.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OpenEdition Books. </w:t>
            </w:r>
            <w:r>
              <w:rPr>
                <w:i w:val="1"/>
                <w:iCs w:val="1"/>
              </w:rPr>
              <w:t xml:space="preserve">Propriété et société en Algérie contemporaine. Quelles approches ? </w:t>
            </w:r>
            <w:r>
              <w:rPr/>
              <w:t xml:space="preserve">, Institut de recherches et d'études sur le monde arabe et musulman, IREMAM, 2017, 9782821878501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mixte de La Calle en Algérie. L'espace d'un voisinage contraint en contexte colonial (1884-1957)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partage. Approche interdisciplinaire de la dimension spatiale des rapports sociaux.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centre de colonisation en commune mixte : décideurs et usagers en prise avec la création d’un territoire. Le cas du Tarf (commune mixte de La Calle)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Vanessa Gueno; Didier Guignard. </w:t>
            </w:r>
            <w:r>
              <w:rPr>
                <w:i w:val="1"/>
                <w:iCs w:val="1"/>
              </w:rPr>
              <w:t xml:space="preserve">Les acteurs des transformations foncières autour de la Méditerranée au XIXe siècle.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pp.95-114, 2013, 9782811107482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mixte, espace d'une rencontre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l'Algérie à la période coloniale, 1830-1962.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en Algérie, une déclinaison singulière de l’institution républicaine 1944-1962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2024, L’Éducation une affaire d’État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l’école coloniale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595 (6), pp.43-45.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⟨10.3917/cape.595.0043⟩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l’école, approcher l’État. Les familles algériennes et l’école primaire française à Blida (1944-1954)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L'école à l'épreuve, N° 3 (1), pp.61-78.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⟨10.3917/machr2.003.0061⟩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put to the test. When schools and their stakeholders come face to face with politics (1930s-2020s)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l’épreuve.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L'école à l'épreuve, 3, pp.25-33.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aux colonies. Entre mission civilisatrice et racialisation 1816-1940, un livre de Carole Reynaud-Paligot.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RENTRÉE DES CLASSES, UN ÉVÈNEMENT DANS LA GUERRE D'ALGÉRIE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corps dans l’étude d’un territoire de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398-399 (1), pp.107-116.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⟨10.3917/om.181.0107⟩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Christophe, Fleurus en Oranie 1848-1962, Paris, RIVENEUVE Editions, 2016, 659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commune ? Genèse de la commune mixte, une structure administrative inédite dans l’Algérie coloniale.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décolonisation » par défaut? Le cas de Lacroix, centre de colonisation de la commune mixte de La Calle (1920–1950)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colonisée en ses lieux. Transferts, adaptations, décalages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Histoire. Université de Lille Nord de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tel-04613952v1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XVI,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PICCH – Polyvocal Interpretation of Contested Colonial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rencontres internationales GobalMed 2022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L’obsession communale. La Calle, un territoire de colonisation dans l’Est algérien (1884-1957)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TERRITOIRE DE COLONISATION EN ALGÉRIE. LA COMMUNE MIXTE DE LA CALLE (1884-1957).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Histoire. Aix Marseille Université,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tel-01671015v1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C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mussard" TargetMode="External"/><Relationship Id="rId8" Type="http://schemas.openxmlformats.org/officeDocument/2006/relationships/hyperlink" Target="https://orcid.org/0000-0003-1722-1566" TargetMode="External"/><Relationship Id="rId9" Type="http://schemas.openxmlformats.org/officeDocument/2006/relationships/hyperlink" Target="https://www.idref.fr/170663671" TargetMode="External"/><Relationship Id="rId10" Type="http://schemas.openxmlformats.org/officeDocument/2006/relationships/hyperlink" Target="https://hal.science/hal-05501305v1" TargetMode="External"/><Relationship Id="rId11" Type="http://schemas.openxmlformats.org/officeDocument/2006/relationships/hyperlink" Target="https://hal.science/search/index/?q=*&amp;authFullName_s=Julien Garric" TargetMode="External"/><Relationship Id="rId12" Type="http://schemas.openxmlformats.org/officeDocument/2006/relationships/hyperlink" Target="https://hal.science/search/index/?q=*&amp;authFullName_s=Christine Mussard" TargetMode="External"/><Relationship Id="rId13" Type="http://schemas.openxmlformats.org/officeDocument/2006/relationships/hyperlink" Target="https://hal.science/hal-05501060v1" TargetMode="External"/><Relationship Id="rId14" Type="http://schemas.openxmlformats.org/officeDocument/2006/relationships/hyperlink" Target="https://dx.doi.org/10.64628/AAK.makycwnv5" TargetMode="External"/><Relationship Id="rId15" Type="http://schemas.openxmlformats.org/officeDocument/2006/relationships/hyperlink" Target="https://hal.science/hal-05501255v1" TargetMode="External"/><Relationship Id="rId16" Type="http://schemas.openxmlformats.org/officeDocument/2006/relationships/hyperlink" Target="https://hal.science/hal-05501122v1" TargetMode="External"/><Relationship Id="rId17" Type="http://schemas.openxmlformats.org/officeDocument/2006/relationships/hyperlink" Target="https://shs.hal.science/halshs-05130641v1" TargetMode="External"/><Relationship Id="rId18" Type="http://schemas.openxmlformats.org/officeDocument/2006/relationships/hyperlink" Target="https://hal.science/search/index/?q=*&amp;authFullName_s=Sophie Gebeil" TargetMode="External"/><Relationship Id="rId19" Type="http://schemas.openxmlformats.org/officeDocument/2006/relationships/hyperlink" Target="https://hal.science/search/index/?q=*&amp;authFullName_s=V&#233;ronique Ginouv&#232;s" TargetMode="External"/><Relationship Id="rId20" Type="http://schemas.openxmlformats.org/officeDocument/2006/relationships/hyperlink" Target="https://hal.science/search/index/?q=*&amp;authFullName_s=Jean-Christophe Peyssard" TargetMode="External"/><Relationship Id="rId21" Type="http://schemas.openxmlformats.org/officeDocument/2006/relationships/hyperlink" Target="https://hal.science/search/index/?q=*&amp;authFullName_s=Mara Bertelsen" TargetMode="External"/><Relationship Id="rId22" Type="http://schemas.openxmlformats.org/officeDocument/2006/relationships/hyperlink" Target="https://hal.science/hal-05501164v1" TargetMode="External"/><Relationship Id="rId23" Type="http://schemas.openxmlformats.org/officeDocument/2006/relationships/hyperlink" Target="https://hal.science/hal-05130860v1" TargetMode="External"/><Relationship Id="rId24" Type="http://schemas.openxmlformats.org/officeDocument/2006/relationships/hyperlink" Target="https://hal.science/search/index/?q=*&amp;authFullName_s=Pauline Sav&#233;ant" TargetMode="External"/><Relationship Id="rId25" Type="http://schemas.openxmlformats.org/officeDocument/2006/relationships/hyperlink" Target="https://hal.science/search/index/?q=*&amp;authFullName_s=Davide D.R Rendina" TargetMode="External"/><Relationship Id="rId26" Type="http://schemas.openxmlformats.org/officeDocument/2006/relationships/hyperlink" Target="https://hal.science/hal-05142690v1" TargetMode="External"/><Relationship Id="rId27" Type="http://schemas.openxmlformats.org/officeDocument/2006/relationships/hyperlink" Target="https://hal.science/hal-04909162v1" TargetMode="External"/><Relationship Id="rId28" Type="http://schemas.openxmlformats.org/officeDocument/2006/relationships/hyperlink" Target="https://dx.doi.org/10.36253/979-12-215-0413-2.27" TargetMode="External"/><Relationship Id="rId29" Type="http://schemas.openxmlformats.org/officeDocument/2006/relationships/hyperlink" Target="https://hal.science/hal-04980001v1" TargetMode="External"/><Relationship Id="rId30" Type="http://schemas.openxmlformats.org/officeDocument/2006/relationships/hyperlink" Target="https://hal.science/hal-03556355v1" TargetMode="External"/><Relationship Id="rId31" Type="http://schemas.openxmlformats.org/officeDocument/2006/relationships/hyperlink" Target="https://hal.science/search/index/?q=*&amp;authFullName_s=Colette Zytnicki" TargetMode="External"/><Relationship Id="rId32" Type="http://schemas.openxmlformats.org/officeDocument/2006/relationships/hyperlink" Target="https://www.atlande.eu/histoire-contemporaine/736-la-france-et-lafrique-1830-1962-9782350306681.html" TargetMode="External"/><Relationship Id="rId33" Type="http://schemas.openxmlformats.org/officeDocument/2006/relationships/hyperlink" Target="https://hal.science/hal-02536000v1" TargetMode="External"/><Relationship Id="rId34" Type="http://schemas.openxmlformats.org/officeDocument/2006/relationships/hyperlink" Target="https://hal.science/hal-03516832v1" TargetMode="External"/><Relationship Id="rId35" Type="http://schemas.openxmlformats.org/officeDocument/2006/relationships/hyperlink" Target="https://hal.science/search/index/?q=*&amp;authFullName_s=Laurent Escande" TargetMode="External"/><Relationship Id="rId36" Type="http://schemas.openxmlformats.org/officeDocument/2006/relationships/hyperlink" Target="https://dx.doi.org/10.4000/cybergeo.213" TargetMode="External"/><Relationship Id="rId37" Type="http://schemas.openxmlformats.org/officeDocument/2006/relationships/hyperlink" Target="https://amu.hal.science/hal-01670936v1" TargetMode="External"/><Relationship Id="rId38" Type="http://schemas.openxmlformats.org/officeDocument/2006/relationships/hyperlink" Target="https://hal.science/hal-01475576v1" TargetMode="External"/><Relationship Id="rId39" Type="http://schemas.openxmlformats.org/officeDocument/2006/relationships/hyperlink" Target="https://amu.hal.science/hal-01670927v1" TargetMode="External"/><Relationship Id="rId40" Type="http://schemas.openxmlformats.org/officeDocument/2006/relationships/hyperlink" Target="https://hal.science/hal-02535967v1" TargetMode="External"/><Relationship Id="rId41" Type="http://schemas.openxmlformats.org/officeDocument/2006/relationships/hyperlink" Target="http://www.karthala.com/hommes-et-societes-histoire-et-geographie/2693-les-acteurs-des-transformations-foncieres-autour-de-la-mediterranee-au-xixe-siecle.html" TargetMode="External"/><Relationship Id="rId42" Type="http://schemas.openxmlformats.org/officeDocument/2006/relationships/hyperlink" Target="https://amu.hal.science/hal-01670800v1" TargetMode="External"/><Relationship Id="rId43" Type="http://schemas.openxmlformats.org/officeDocument/2006/relationships/hyperlink" Target="https://hal.science/hal-05539329v1" TargetMode="External"/><Relationship Id="rId44" Type="http://schemas.openxmlformats.org/officeDocument/2006/relationships/hyperlink" Target="https://hal.science/hal-04909175v1" TargetMode="External"/><Relationship Id="rId45" Type="http://schemas.openxmlformats.org/officeDocument/2006/relationships/hyperlink" Target="https://dx.doi.org/10.3917/cape.595.0043" TargetMode="External"/><Relationship Id="rId46" Type="http://schemas.openxmlformats.org/officeDocument/2006/relationships/hyperlink" Target="https://hal.science/hal-04615980v1" TargetMode="External"/><Relationship Id="rId47" Type="http://schemas.openxmlformats.org/officeDocument/2006/relationships/hyperlink" Target="https://hal.science/search/index/?q=*&amp;authFullName_s=Luca Salmieri" TargetMode="External"/><Relationship Id="rId48" Type="http://schemas.openxmlformats.org/officeDocument/2006/relationships/hyperlink" Target="https://hal.science/search/index/?q=*&amp;authFullName_s=Juliette Honvault" TargetMode="External"/><Relationship Id="rId49" Type="http://schemas.openxmlformats.org/officeDocument/2006/relationships/hyperlink" Target="https://hal.science/search/index/?q=*&amp;authFullName_s=St&#233;phane Mourlane" TargetMode="External"/><Relationship Id="rId50" Type="http://schemas.openxmlformats.org/officeDocument/2006/relationships/hyperlink" Target="https://dx.doi.org/10.12828/113481" TargetMode="External"/><Relationship Id="rId51" Type="http://schemas.openxmlformats.org/officeDocument/2006/relationships/hyperlink" Target="https://hal.science/hal-04181902v1" TargetMode="External"/><Relationship Id="rId52" Type="http://schemas.openxmlformats.org/officeDocument/2006/relationships/hyperlink" Target="https://dx.doi.org/10.3917/machr2.003.0061" TargetMode="External"/><Relationship Id="rId53" Type="http://schemas.openxmlformats.org/officeDocument/2006/relationships/hyperlink" Target="https://shs.hal.science/halshs-04382222v1" TargetMode="External"/><Relationship Id="rId54" Type="http://schemas.openxmlformats.org/officeDocument/2006/relationships/hyperlink" Target="https://dx.doi.org/10.3917/machr2.003.0025" TargetMode="External"/><Relationship Id="rId55" Type="http://schemas.openxmlformats.org/officeDocument/2006/relationships/hyperlink" Target="https://hal.science/hal-04181910v1" TargetMode="External"/><Relationship Id="rId56" Type="http://schemas.openxmlformats.org/officeDocument/2006/relationships/hyperlink" Target="https://hal.science/hal-03425484v1" TargetMode="External"/><Relationship Id="rId57" Type="http://schemas.openxmlformats.org/officeDocument/2006/relationships/hyperlink" Target="https://hal.science/hal-03516882v1" TargetMode="External"/><Relationship Id="rId58" Type="http://schemas.openxmlformats.org/officeDocument/2006/relationships/hyperlink" Target="https://hal.science/hal-03516846v1" TargetMode="External"/><Relationship Id="rId59" Type="http://schemas.openxmlformats.org/officeDocument/2006/relationships/hyperlink" Target="https://dx.doi.org/10.3917/om.181.0107" TargetMode="External"/><Relationship Id="rId60" Type="http://schemas.openxmlformats.org/officeDocument/2006/relationships/hyperlink" Target="https://hal.science/hal-01676048v1" TargetMode="External"/><Relationship Id="rId61" Type="http://schemas.openxmlformats.org/officeDocument/2006/relationships/hyperlink" Target="https://hal.science/hal-01475571v1" TargetMode="External"/><Relationship Id="rId62" Type="http://schemas.openxmlformats.org/officeDocument/2006/relationships/hyperlink" Target="https://amu.hal.science/hal-01670782v1" TargetMode="External"/><Relationship Id="rId63" Type="http://schemas.openxmlformats.org/officeDocument/2006/relationships/hyperlink" Target="https://hal.science/tel-04613952v1" TargetMode="External"/><Relationship Id="rId64" Type="http://schemas.openxmlformats.org/officeDocument/2006/relationships/hyperlink" Target="https://hal.science/hal-04862486v1" TargetMode="External"/><Relationship Id="rId65" Type="http://schemas.openxmlformats.org/officeDocument/2006/relationships/hyperlink" Target="https://hal.science/search/index/?q=*&amp;authFullName_s=Stephane Mourlane" TargetMode="External"/><Relationship Id="rId66" Type="http://schemas.openxmlformats.org/officeDocument/2006/relationships/hyperlink" Target="https://shs.hal.science/halshs-03769736v1" TargetMode="External"/><Relationship Id="rId67" Type="http://schemas.openxmlformats.org/officeDocument/2006/relationships/hyperlink" Target="https://hal.science/hal-01710991v1" TargetMode="External"/><Relationship Id="rId68" Type="http://schemas.openxmlformats.org/officeDocument/2006/relationships/hyperlink" Target="https://hal.science/tel-01671015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Mussard</dc:title>
  <dc:description>CV</dc:description>
  <dc:subject/>
  <cp:keywords/>
  <cp:category/>
  <cp:lastModifiedBy/>
  <dcterms:created xsi:type="dcterms:W3CDTF">2026-03-16T06:08:53+01:00</dcterms:created>
  <dcterms:modified xsi:type="dcterms:W3CDTF">2026-03-16T06:08:53+01:00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