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Pauleau-Delautre </w:t>
      </w:r>
      <w:r>
        <w:rPr>
          <w:color w:val="641e6e"/>
        </w:rPr>
        <w:t xml:space="preserve">Enseignante-chercheure MCF en Sciences du langage (sociolinguistique de la francophonie). Université Paris-Nanterre.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christine-pauleau-delautre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calédonien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des langues</w:t>
            </w:r>
            <w:r>
              <w:rPr/>
              <w:t xml:space="preserve">, Maison des Langues et des Mobilités, May 2025, Nouméa (98800) - Nouvelle-Calédonie,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et réutiliser des données : comment FAIR ? Partage d’expériences en linguistique. 2ème partie : Le dictionnaire lexicographique du français calédonien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libre accès 2024 de l’Université Paris Nanterre</w:t>
            </w:r>
            <w:r>
              <w:rPr/>
              <w:t xml:space="preserve">, Université Paris Nanterre; MSH Mondes, Oct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du français calédonien, description linguistique et sociolinguistique. Un 'français régional' comme manifestation de la mondialisation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Pauleau-Delautre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français régionaux dans l'espace francophone. Quels statuts linguistiques, quelles places dans les politiques éducatives dans un contexte mondialisé au coeur de tensions géopolitiques et économiques?</w:t>
            </w:r>
            <w:r>
              <w:rPr/>
              <w:t xml:space="preserve">, Maison de la Nouvelle-Calédonie,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halshs-01079606v1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du français calédonien, description linguistique et sociolinguistique. Mondialisation, homogénéité, hétérogénéité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Pauleau-Delautre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français régionaux dans l'espace francophone. Quels statuts linguistiques, quelles places dans les politiques éducatives dans un contexte mondialisé au coeur de tensions géopolitiques et économiques?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halshs-00732269v1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Lexicographiques Panfrancophone -BDLP- pour la Nouvelle-Calédonie : approche polylectale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Pauleau-Delautre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nouvelles normes d'un français polycentrique, XIIIe sommet de la francophonie de Montreux 2010</w:t>
            </w:r>
            <w:r>
              <w:rPr/>
              <w:t xml:space="preserve">, 2010,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halshs-00732394v1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calédonien, hétérogénéité interne et dynamique permanente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Pauleau-Delautre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pôle Tout-monde, Diversités linguistiques, Université Paris Ouest Nanterre La Défense</w:t>
            </w:r>
            <w:r>
              <w:rPr/>
              <w:t xml:space="preserve">, 2010,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halshs-00732401v1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calédonien, langue véhiculaire à valeur identitaire intercommunautaire en Nouvelle-Calédonie (Océanie)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Pauleau-Delautre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Langues et constructions des identités collectives, INALCO.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halshs-00732405v1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descriptions lexicographiques du français calédonien dans l'imaginaire linguistique en France et en Nouvelle-Calédonie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Pauleau-Delautre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Journées Allemandes des Dictionnaires, Colloque </w:t>
            </w:r>
            <w:br/>
            <w:r>
              <w:rPr>
                <w:i w:val="1"/>
                <w:iCs w:val="1"/>
              </w:rPr>
              <w:t xml:space="preserve">international de lexicographie en l'honneur d'Alain Rey</w:t>
            </w:r>
            <w:r>
              <w:rPr/>
              <w:t xml:space="preserve">, Jul 2008, Klingenberg am Main,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halshs-00349821v1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 &amp;quot;Inventaire lexicographique polylectal du français calédonien (lexique général et lexique de la flore et de la faune), bilan de sociolinguistique lexicale sur le géolecte francocalédonien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Pauleau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lexicographique du français calédonien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Pauleau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 Nouvelle-Calédonie, éléments de recherche sociolinguistique sur le français calédonien : inventaire lexicographique polylectal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Pauleau-Delautre</w:t>
              </w:r>
            </w:hyperlink>
          </w:p>
          <w:p>
            <w:pPr/>
            <w:r>
              <w:rPr/>
              <w:t xml:space="preserve">Centre de Documentation pédagogique de Nouvelle-Calédonie, T.2,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halshs-00131575v1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 Nouvelle-Calédonie,éléments de recherche sociolinguistique sur le français calédonien : inventaire lexicographique polylectal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Pauleau-Delautre</w:t>
              </w:r>
            </w:hyperlink>
          </w:p>
          <w:p>
            <w:pPr/>
            <w:r>
              <w:rPr/>
              <w:t xml:space="preserve">Centre de Documentation pédagogique de Nouvelle-Calédonie, T.1, pp.170,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halshs-00131574v1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Frifri (gâteau de Nouvelle-Calédonie)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Pauleau</w:t>
              </w:r>
            </w:hyperlink>
          </w:p>
          <w:p>
            <w:pPr/>
            <w:r>
              <w:rPr/>
              <w:t xml:space="preserve">New Caledonia.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Gâteau trou de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Pauleau</w:t>
              </w:r>
            </w:hyperlink>
          </w:p>
          <w:p>
            <w:pPr/>
            <w:r>
              <w:rPr/>
              <w:t xml:space="preserve">Noumea, New Caledonia.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Ceb : expression familière/ jeune/ de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Pauleau</w:t>
              </w:r>
            </w:hyperlink>
          </w:p>
          <w:p>
            <w:pPr/>
            <w:r>
              <w:rPr/>
              <w:t xml:space="preserve">New Caledonia.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 Filao de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Pauleau</w:t>
              </w:r>
            </w:hyperlink>
          </w:p>
          <w:p>
            <w:pPr/>
            <w:r>
              <w:rPr/>
              <w:t xml:space="preserve">New Caledonia.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Chien bleu : mot de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Pauleau</w:t>
              </w:r>
            </w:hyperlink>
          </w:p>
          <w:p>
            <w:pPr/>
            <w:r>
              <w:rPr/>
              <w:t xml:space="preserve">New Caledonia.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Jine : expression de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Pauleau</w:t>
              </w:r>
            </w:hyperlink>
          </w:p>
          <w:p>
            <w:pPr/>
            <w:r>
              <w:rPr/>
              <w:t xml:space="preserve">New Caledonia.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Witi : exclamation familière de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Pauleau</w:t>
              </w:r>
            </w:hyperlink>
          </w:p>
          <w:p>
            <w:pPr/>
            <w:r>
              <w:rPr/>
              <w:t xml:space="preserve">New Caledonia.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des plats à emporter dans une épicerie de Nouméa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Pauleau</w:t>
              </w:r>
            </w:hyperlink>
          </w:p>
          <w:p>
            <w:pPr/>
            <w:r>
              <w:rPr/>
              <w:t xml:space="preserve">Nouméa, New Caledonia.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 Pandanus de Nouvelle-Calédonie.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Pauleau</w:t>
              </w:r>
            </w:hyperlink>
          </w:p>
          <w:p>
            <w:pPr/>
            <w:r>
              <w:rPr/>
              <w:t xml:space="preserve">New Caledonia.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 palmier royal de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Pauleau</w:t>
              </w:r>
            </w:hyperlink>
          </w:p>
          <w:p>
            <w:pPr/>
            <w:r>
              <w:rPr/>
              <w:t xml:space="preserve">Nouméa, New Caledonia.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hal-04103417v1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du français calédonien : état des 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2016, 203,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calédonien (Nouvelle-Calédonie). Description d’un français régional, confrontations de terrains panfrancophones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2016, 203, pp.5-20.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⟨10.3917/lang.203.0005⟩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hal-01987738v1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sauvegarde du patrimoine immatériel de la langue franco-calédonienne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Pauleau-Delautre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historiques de la Nouvelle-Calédonie</w:t>
            </w:r>
            <w:r>
              <w:rPr/>
              <w:t xml:space="preserve">, 2013, 175, pp.52-70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halshs-01078587v1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calédonien, approche d'une synchronie dynamique.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Pauleau-Delautre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en Afrique</w:t>
            </w:r>
            <w:r>
              <w:rPr/>
              <w:t xml:space="preserve">, 2006, 21, pp.169-176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halshs-00349817v1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calédonien, synchronie dynamique 1990-2005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Pauleau-Delautre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en Afrique</w:t>
            </w:r>
            <w:r>
              <w:rPr/>
              <w:t xml:space="preserve">, 2006, 21, pp.169-176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halshs-00131572v1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le français de Nouvelle-Calédonie, Être Calédonien : de la valeur identitaire d’un français régional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en Afrique</w:t>
            </w:r>
            <w:r>
              <w:rPr/>
              <w:t xml:space="preserve">, 1998, 12, pp.213-218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hal-01987647v1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calédonien (Nouvelle-Calédonie), une &amp;quot;variété régionale&amp;quot; de français au sein de la francophonie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Pauleau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3 (203),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hal-01675578v1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lexicographiques de la Nouvelle-Calédonie&amp;quot;, dans la Base de Données Lexicographiques Panfrancophone (BDLP)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Pauleau-Delautre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halshs-00732382v1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Mots de Nouvelle-Calédonie...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Pauleau-Delautre</w:t>
              </w:r>
            </w:hyperlink>
          </w:p>
          <w:p>
            <w:pPr/>
            <w:r>
              <w:rPr/>
              <w:t xml:space="preserve">Bavoux C. </w:t>
            </w:r>
            <w:r>
              <w:rPr>
                <w:i w:val="1"/>
                <w:iCs w:val="1"/>
              </w:rPr>
              <w:t xml:space="preserve">Le français des dictionnaires, l'autre versant de la lexicographie française</w:t>
            </w:r>
            <w:r>
              <w:rPr/>
              <w:t xml:space="preserve">, De Boeck-Duculot, pp.163-174, 2008,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⟨10.3917/dbu.bavou.2008.01.0163⟩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halshs-00349260v1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C7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pauleau-delautre" TargetMode="External"/><Relationship Id="rId8" Type="http://schemas.openxmlformats.org/officeDocument/2006/relationships/hyperlink" Target="https://hal.science/hal-05087540v1" TargetMode="External"/><Relationship Id="rId9" Type="http://schemas.openxmlformats.org/officeDocument/2006/relationships/hyperlink" Target="https://hal.science/search/index/?q=*&amp;authFullName_s=Fabrice Wacalie" TargetMode="External"/><Relationship Id="rId10" Type="http://schemas.openxmlformats.org/officeDocument/2006/relationships/hyperlink" Target="https://hal.science/search/index/?q=*&amp;authFullName_s=Christine Pauleau" TargetMode="External"/><Relationship Id="rId11" Type="http://schemas.openxmlformats.org/officeDocument/2006/relationships/hyperlink" Target="https://hal.univ-lorraine.fr/hal-04802849v1" TargetMode="External"/><Relationship Id="rId12" Type="http://schemas.openxmlformats.org/officeDocument/2006/relationships/hyperlink" Target="https://hal.science/search/index/?q=*&amp;authFullName_s=Aude Julien Da&#160;cruz&#160;lima" TargetMode="External"/><Relationship Id="rId13" Type="http://schemas.openxmlformats.org/officeDocument/2006/relationships/hyperlink" Target="https://shs.hal.science/halshs-01079606v1" TargetMode="External"/><Relationship Id="rId14" Type="http://schemas.openxmlformats.org/officeDocument/2006/relationships/hyperlink" Target="https://hal.science/search/index/?q=*&amp;authFullName_s=Christine Pauleau-Delautre" TargetMode="External"/><Relationship Id="rId15" Type="http://schemas.openxmlformats.org/officeDocument/2006/relationships/hyperlink" Target="https://shs.hal.science/halshs-00732269v1" TargetMode="External"/><Relationship Id="rId16" Type="http://schemas.openxmlformats.org/officeDocument/2006/relationships/hyperlink" Target="https://shs.hal.science/halshs-00732394v1" TargetMode="External"/><Relationship Id="rId17" Type="http://schemas.openxmlformats.org/officeDocument/2006/relationships/hyperlink" Target="https://shs.hal.science/halshs-00732401v1" TargetMode="External"/><Relationship Id="rId18" Type="http://schemas.openxmlformats.org/officeDocument/2006/relationships/hyperlink" Target="https://shs.hal.science/halshs-00732405v1" TargetMode="External"/><Relationship Id="rId19" Type="http://schemas.openxmlformats.org/officeDocument/2006/relationships/hyperlink" Target="https://shs.hal.science/halshs-00349821v1" TargetMode="External"/><Relationship Id="rId20" Type="http://schemas.openxmlformats.org/officeDocument/2006/relationships/hyperlink" Target="https://hal.science/hal-04039669v1" TargetMode="External"/><Relationship Id="rId21" Type="http://schemas.openxmlformats.org/officeDocument/2006/relationships/hyperlink" Target="https://hal.science/hal-04039632v1" TargetMode="External"/><Relationship Id="rId22" Type="http://schemas.openxmlformats.org/officeDocument/2006/relationships/hyperlink" Target="https://shs.hal.science/halshs-00131575v1" TargetMode="External"/><Relationship Id="rId23" Type="http://schemas.openxmlformats.org/officeDocument/2006/relationships/hyperlink" Target="https://shs.hal.science/halshs-00131574v1" TargetMode="External"/><Relationship Id="rId24" Type="http://schemas.openxmlformats.org/officeDocument/2006/relationships/hyperlink" Target="https://media.hal.science/hal-04122542v1" TargetMode="External"/><Relationship Id="rId25" Type="http://schemas.openxmlformats.org/officeDocument/2006/relationships/hyperlink" Target="https://media.hal.science/hal-04122523v1" TargetMode="External"/><Relationship Id="rId26" Type="http://schemas.openxmlformats.org/officeDocument/2006/relationships/hyperlink" Target="https://media.hal.science/hal-04141854v1" TargetMode="External"/><Relationship Id="rId27" Type="http://schemas.openxmlformats.org/officeDocument/2006/relationships/hyperlink" Target="https://media.hal.science/hal-04103392v1" TargetMode="External"/><Relationship Id="rId28" Type="http://schemas.openxmlformats.org/officeDocument/2006/relationships/hyperlink" Target="https://media.hal.science/hal-04141949v1" TargetMode="External"/><Relationship Id="rId29" Type="http://schemas.openxmlformats.org/officeDocument/2006/relationships/hyperlink" Target="https://media.hal.science/hal-04142103v1" TargetMode="External"/><Relationship Id="rId30" Type="http://schemas.openxmlformats.org/officeDocument/2006/relationships/hyperlink" Target="https://media.hal.science/hal-04122656v1" TargetMode="External"/><Relationship Id="rId31" Type="http://schemas.openxmlformats.org/officeDocument/2006/relationships/hyperlink" Target="https://media.hal.science/hal-04103465v1" TargetMode="External"/><Relationship Id="rId32" Type="http://schemas.openxmlformats.org/officeDocument/2006/relationships/hyperlink" Target="https://media.hal.science/hal-04103437v1" TargetMode="External"/><Relationship Id="rId33" Type="http://schemas.openxmlformats.org/officeDocument/2006/relationships/hyperlink" Target="https://media.hal.science/hal-04103417v1" TargetMode="External"/><Relationship Id="rId34" Type="http://schemas.openxmlformats.org/officeDocument/2006/relationships/hyperlink" Target="https://hal.parisnanterre.fr/hal-01987735v1" TargetMode="External"/><Relationship Id="rId35" Type="http://schemas.openxmlformats.org/officeDocument/2006/relationships/hyperlink" Target="https://hal.parisnanterre.fr/hal-01987738v1" TargetMode="External"/><Relationship Id="rId36" Type="http://schemas.openxmlformats.org/officeDocument/2006/relationships/hyperlink" Target="https://dx.doi.org/10.3917/lang.203.0005" TargetMode="External"/><Relationship Id="rId37" Type="http://schemas.openxmlformats.org/officeDocument/2006/relationships/hyperlink" Target="https://shs.hal.science/halshs-01078587v1" TargetMode="External"/><Relationship Id="rId38" Type="http://schemas.openxmlformats.org/officeDocument/2006/relationships/hyperlink" Target="https://shs.hal.science/halshs-00349817v1" TargetMode="External"/><Relationship Id="rId39" Type="http://schemas.openxmlformats.org/officeDocument/2006/relationships/hyperlink" Target="https://shs.hal.science/halshs-00131572v1" TargetMode="External"/><Relationship Id="rId40" Type="http://schemas.openxmlformats.org/officeDocument/2006/relationships/hyperlink" Target="https://hal.parisnanterre.fr/hal-01987647v1" TargetMode="External"/><Relationship Id="rId41" Type="http://schemas.openxmlformats.org/officeDocument/2006/relationships/hyperlink" Target="https://hal.science/hal-01675578v1" TargetMode="External"/><Relationship Id="rId42" Type="http://schemas.openxmlformats.org/officeDocument/2006/relationships/hyperlink" Target="https://shs.hal.science/halshs-00732382v1" TargetMode="External"/><Relationship Id="rId43" Type="http://schemas.openxmlformats.org/officeDocument/2006/relationships/hyperlink" Target="https://shs.hal.science/halshs-00349260v1" TargetMode="External"/><Relationship Id="rId44" Type="http://schemas.openxmlformats.org/officeDocument/2006/relationships/hyperlink" Target="https://dx.doi.org/10.3917/dbu.bavou.2008.01.0163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Pauleau-Delautre</dc:title>
  <dc:description>CV</dc:description>
  <dc:subject/>
  <cp:keywords/>
  <cp:category/>
  <cp:lastModifiedBy/>
  <dcterms:created xsi:type="dcterms:W3CDTF">2026-03-20T16:54:28+01:00</dcterms:created>
  <dcterms:modified xsi:type="dcterms:W3CDTF">2026-03-20T16:54:28+01:00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