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PIERRISNARD </w:t>
      </w:r>
      <w:r>
        <w:rPr>
          <w:color w:val="641e6e"/>
        </w:rPr>
        <w:t xml:space="preserve">Maître de conférences émérite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temporalité pour une « didactique du sensible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Fassier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l'association RPDP : faire de la didactique</w:t>
            </w:r>
            <w:r>
              <w:rPr/>
              <w:t xml:space="preserve">, Association RPDP, Jun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double-asymétrie et d’éthique de la délicatesse pour penser des usages du récit de vie en didactique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l'association RPDP : "Faire de la didactique professionnelle"</w:t>
            </w:r>
            <w:r>
              <w:rPr/>
              <w:t xml:space="preserve">, Association RPDP,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Co-analyses de pratiques de Discussion à Visée Démocratique et Philosophique : les apports de l'entretien de co-explication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en débat Maison de la recherche Université Lille 3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entre pratique et théorie avec Gérard Vergnaud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n° 57 (1), pp.35-50.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⟨10.3917/cdle.057.0035⟩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l'inanticipable : quelles représentations temporelles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⟨10.4000/14hr7⟩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cognitive, relationnelle, émotionnelle par le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N° 239 (239),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⟨10.3917/edpe.239.0097⟩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de la collaboration dans l'analyse de l'activité au sein d'un groupe de recherche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Les ficelles de l’analyste, 9 (3-4), pp.25-36.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⟨10.7202/1073578ar⟩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 co-explicitation au service de la recherche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2017, Les recherches collaboratives en éducation et en formation: Référents théoriques, outils méthodologiques et impacts sur les pratiques professionnelles., Volume 6, (numéro 1-2),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⟨10.7202/1040225ar⟩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pratiques d'animation d'une discussion à visée démocratique et philosophique vues sous l'angle de la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39 | 2015 : Les effets des pratiques à visée philosophique à l'école primaire et dans l’enseignement spécialisé : du côté des élèves, du côté des enseignants, 39 (39), URL : http://edso.revues.org/1393 ; DOI : 10.4000/edso.1393.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⟨10.4000/edso.1393⟩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temporelle spécifique de l'aide spécialisée aux élèves en difficulté.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8, pp.97-108.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⟨10.4000/ree.4500⟩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dimensions temporelle et contextuelle de l’aide spécialisée à dominante pédagogique.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HS N°4, pp.111-119.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herméneutique des discontinuités au coeur du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Contradictions, conflits et préoccupations dans le développement de l'agir humain</w:t>
            </w:r>
            <w:r>
              <w:rPr/>
              <w:t xml:space="preserve">, Éditions Raison et Passions, p. 202-222, 2022, 9782917645963.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⟨10.3917/rp.merri.2022.01⟩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aspects temporels critiques pour une Discussion à Visée Démocratique et Philosophique réussie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philosophes en herbe</w:t>
            </w:r>
            <w:r>
              <w:rPr/>
              <w:t xml:space="preserve">, 2017, 978-2-37747-003-7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temporelle des apprentissages scolaires : une évidence à questionner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Jeu et temporalité dans les apprentissages</w:t>
            </w:r>
            <w:r>
              <w:rPr/>
              <w:t xml:space="preserve">, 2015, ISBN : 978-2-7256-3369-5.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⟨10.14375/NP.9782725633695⟩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hal-01494240v1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034v1" TargetMode="External"/><Relationship Id="rId8" Type="http://schemas.openxmlformats.org/officeDocument/2006/relationships/hyperlink" Target="https://hal.science/search/index/?q=*&amp;authFullName_s=Christine Pierrisnard" TargetMode="External"/><Relationship Id="rId9" Type="http://schemas.openxmlformats.org/officeDocument/2006/relationships/hyperlink" Target="https://hal.science/search/index/?q=*&amp;authFullName_s=Lise Fassier" TargetMode="External"/><Relationship Id="rId10" Type="http://schemas.openxmlformats.org/officeDocument/2006/relationships/hyperlink" Target="https://hal.science/search/index/?q=*&amp;authFullName_s=Vincent Blanc" TargetMode="External"/><Relationship Id="rId11" Type="http://schemas.openxmlformats.org/officeDocument/2006/relationships/hyperlink" Target="https://hal.science/hal-05490014v1" TargetMode="External"/><Relationship Id="rId12" Type="http://schemas.openxmlformats.org/officeDocument/2006/relationships/hyperlink" Target="https://hal.science/search/index/?q=*&amp;authFullName_s=Bruno Hubert" TargetMode="External"/><Relationship Id="rId13" Type="http://schemas.openxmlformats.org/officeDocument/2006/relationships/hyperlink" Target="https://hal.science/search/index/?q=*&amp;authFullName_s=Marie-Paule Vannier" TargetMode="External"/><Relationship Id="rId14" Type="http://schemas.openxmlformats.org/officeDocument/2006/relationships/hyperlink" Target="https://hal.science/hal-02517224v1" TargetMode="External"/><Relationship Id="rId15" Type="http://schemas.openxmlformats.org/officeDocument/2006/relationships/hyperlink" Target="https://hal.science/hal-04660173v1" TargetMode="External"/><Relationship Id="rId16" Type="http://schemas.openxmlformats.org/officeDocument/2006/relationships/hyperlink" Target="https://dx.doi.org/10.3917/cdle.057.0035" TargetMode="External"/><Relationship Id="rId17" Type="http://schemas.openxmlformats.org/officeDocument/2006/relationships/hyperlink" Target="https://hal.science/hal-05489974v1" TargetMode="External"/><Relationship Id="rId18" Type="http://schemas.openxmlformats.org/officeDocument/2006/relationships/hyperlink" Target="https://dx.doi.org/10.4000/14hr7" TargetMode="External"/><Relationship Id="rId19" Type="http://schemas.openxmlformats.org/officeDocument/2006/relationships/hyperlink" Target="https://hal.science/hal-04660271v1" TargetMode="External"/><Relationship Id="rId20" Type="http://schemas.openxmlformats.org/officeDocument/2006/relationships/hyperlink" Target="https://dx.doi.org/10.3917/edpe.239.0097" TargetMode="External"/><Relationship Id="rId21" Type="http://schemas.openxmlformats.org/officeDocument/2006/relationships/hyperlink" Target="https://normandie-univ.hal.science/hal-03264229v1" TargetMode="External"/><Relationship Id="rId22" Type="http://schemas.openxmlformats.org/officeDocument/2006/relationships/hyperlink" Target="https://dx.doi.org/10.7202/1073578ar" TargetMode="External"/><Relationship Id="rId23" Type="http://schemas.openxmlformats.org/officeDocument/2006/relationships/hyperlink" Target="https://hal.science/hal-01562182v1" TargetMode="External"/><Relationship Id="rId24" Type="http://schemas.openxmlformats.org/officeDocument/2006/relationships/hyperlink" Target="https://dx.doi.org/10.7202/1040225ar" TargetMode="External"/><Relationship Id="rId25" Type="http://schemas.openxmlformats.org/officeDocument/2006/relationships/hyperlink" Target="https://hal.science/hal-01493300v1" TargetMode="External"/><Relationship Id="rId26" Type="http://schemas.openxmlformats.org/officeDocument/2006/relationships/hyperlink" Target="https://dx.doi.org/10.4000/edso.1393" TargetMode="External"/><Relationship Id="rId27" Type="http://schemas.openxmlformats.org/officeDocument/2006/relationships/hyperlink" Target="https://hal.science/hal-01147393v1" TargetMode="External"/><Relationship Id="rId28" Type="http://schemas.openxmlformats.org/officeDocument/2006/relationships/hyperlink" Target="https://dx.doi.org/10.4000/ree.4500" TargetMode="External"/><Relationship Id="rId29" Type="http://schemas.openxmlformats.org/officeDocument/2006/relationships/hyperlink" Target="https://hal.science/hal-01221273v1" TargetMode="External"/><Relationship Id="rId30" Type="http://schemas.openxmlformats.org/officeDocument/2006/relationships/hyperlink" Target="https://dx.doi.org/10.4000/ree.9069" TargetMode="External"/><Relationship Id="rId31" Type="http://schemas.openxmlformats.org/officeDocument/2006/relationships/hyperlink" Target="https://hal.science/hal-04662864v1" TargetMode="External"/><Relationship Id="rId32" Type="http://schemas.openxmlformats.org/officeDocument/2006/relationships/hyperlink" Target="https://dx.doi.org/10.3917/rp.merri.2022.01" TargetMode="External"/><Relationship Id="rId33" Type="http://schemas.openxmlformats.org/officeDocument/2006/relationships/hyperlink" Target="https://hal.science/hal-01511925v1" TargetMode="External"/><Relationship Id="rId34" Type="http://schemas.openxmlformats.org/officeDocument/2006/relationships/hyperlink" Target="https://hal.science/hal-01494240v1" TargetMode="External"/><Relationship Id="rId35" Type="http://schemas.openxmlformats.org/officeDocument/2006/relationships/hyperlink" Target="https://dx.doi.org/10.14375/NP.978272563369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PIERRISNARD</dc:title>
  <dc:description>CV</dc:description>
  <dc:subject/>
  <cp:keywords/>
  <cp:category/>
  <cp:lastModifiedBy/>
  <dcterms:created xsi:type="dcterms:W3CDTF">2026-04-15T02:19:05+02:00</dcterms:created>
  <dcterms:modified xsi:type="dcterms:W3CDTF">2026-04-15T02:19:05+02:00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