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richier </w:t>
      </w:r>
      <w:r>
        <w:rPr>
          <w:color w:val="641e6e"/>
        </w:rPr>
        <w:t xml:space="preserve">- Enseignante chercheuse MCF à l'ENSATT- Coresponsable du Master de Conception Lumière de l'ENSATT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christine-richier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0000-0002-4179-7218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Svoboda et le faisceau matiéré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Matière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voleurs de feu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technologies avancées dans les écoles d'art du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Tenoudji</w:t>
              </w:r>
            </w:hyperlink>
          </w:p>
          <w:p>
            <w:pPr/>
            <w:r>
              <w:rPr/>
              <w:t xml:space="preserve">Erasmus +.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design and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Scenography Biennale</w:t>
            </w:r>
            <w:r>
              <w:rPr/>
              <w:t xml:space="preserve">, OISTAT, Oct 2024,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hal-04922485v1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5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richier" TargetMode="External"/><Relationship Id="rId8" Type="http://schemas.openxmlformats.org/officeDocument/2006/relationships/hyperlink" Target="https://orcid.org/0000-0002-4179-7218" TargetMode="External"/><Relationship Id="rId9" Type="http://schemas.openxmlformats.org/officeDocument/2006/relationships/hyperlink" Target="https://hal.univ-lyon2.fr/hal-04922479v1" TargetMode="External"/><Relationship Id="rId10" Type="http://schemas.openxmlformats.org/officeDocument/2006/relationships/hyperlink" Target="https://hal.science/search/index/?q=*&amp;authFullName_s=Christine Richier" TargetMode="External"/><Relationship Id="rId11" Type="http://schemas.openxmlformats.org/officeDocument/2006/relationships/hyperlink" Target="https://hal.univ-lyon2.fr/hal-04922480v1" TargetMode="External"/><Relationship Id="rId12" Type="http://schemas.openxmlformats.org/officeDocument/2006/relationships/hyperlink" Target="https://hal.univ-lyon2.fr/hal-04922486v1" TargetMode="External"/><Relationship Id="rId13" Type="http://schemas.openxmlformats.org/officeDocument/2006/relationships/hyperlink" Target="https://hal.science/search/index/?q=*&amp;authFullName_s=Patrick Tenoudji" TargetMode="External"/><Relationship Id="rId14" Type="http://schemas.openxmlformats.org/officeDocument/2006/relationships/hyperlink" Target="https://hal.univ-lyon2.fr/hal-0492248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richier</dc:title>
  <dc:description>CV</dc:description>
  <dc:subject/>
  <cp:keywords/>
  <cp:category/>
  <cp:lastModifiedBy/>
  <dcterms:created xsi:type="dcterms:W3CDTF">2026-05-30T17:31:12+02:00</dcterms:created>
  <dcterms:modified xsi:type="dcterms:W3CDTF">2026-05-30T17:31:12+02:00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