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8.262548262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RIVIER-PERRET </w:t></w:r><w:r><w:rPr><w:color w:val="641e6e"/></w:rPr><w:t xml:space="preserve">Docteur en sciences de l'éducation et de la formation Aix Marseille UniversitéEnseignant chercheur en auto entreprise :R&D Formationchristine.perret825@orange.fr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christine-rivier-perret</w:t></w:r></w:hyperlink></w:p><w:p><w:pPr><w:spacing w:before="600"/></w:pPr></w:p><w:p><w:pPr><w:pStyle w:val="Heading2"/></w:pPr><w:r><w:rPr><w:color w:val="1e198e"/><w:b w:val="1"/><w:bCs w:val="1"/></w:rPr><w:t xml:space="preserve">Présentation</w:t></w:r></w:p><w:p><w:pPr><w:spacing w:after="100"/></w:pPr></w:p><w:p><w:pPr/><w:r><w:rPr/><w:t xml:space="preserve">Mes recherches à visée anthropologique et didactique portent sur l'influence de la transition numérique sur les métiers artisanaux et sur leurs apprentissages. Comment et pourquoi le numérique est devenu aussi présent dans ces métiers dont l'origine est manuelle ?L'objectif est de comprendre et d'analyser d'un point de vue didactique quels sont les rapports personnels et institutionnels des acteurs de la formation à l'objet numérique et de repérer quels sont les savoirs et les praxéologies à enseigner.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Artisanat et transitions numériques : quels enjeux pour la formation ?</w:t></w:r></w:hyperlink></w:p><w:p><w:pPr/><w:hyperlink r:id="rId10" w:history="1"><w:r><w:rPr><w:color w:val="#410a8c"/><w:u w:val="single"/></w:rPr><w:t xml:space="preserve">Christine Rivier-Perret</w:t></w:r></w:hyperlink><w:r><w:rPr/><w:t xml:space="preserve">,</w:t></w:r><w:hyperlink r:id="rId11" w:history="1"><w:r><w:rPr><w:color w:val="#410a8c"/><w:u w:val="single"/></w:rPr><w:t xml:space="preserve">Guylaine Molina</w:t></w:r></w:hyperlink><w:r><w:rPr/><w:t xml:space="preserve">,</w:t></w:r><w:hyperlink r:id="rId12" w:history="1"><w:r><w:rPr><w:color w:val="#410a8c"/><w:u w:val="single"/></w:rPr><w:t xml:space="preserve">Caroline Ladage</w:t></w:r></w:hyperlink></w:p><w:p><w:pPr/><w:r><w:rPr><w:i w:val="1"/><w:iCs w:val="1"/></w:rPr><w:t xml:space="preserve">TransFormations : Recherche en éducation et formation des adultes</w:t></w:r><w:r><w:rPr/><w:t xml:space="preserve">, 2025</w:t></w:r></w:p><w:p><w:pPr/><w:r><w:rPr/><w:t xml:space="preserve">Article dans une revue</w:t></w:r></w:p><w:p><w:pPr/><w:hyperlink r:id="rId9" w:history="1"><w:r><w:rPr><w:color w:val="#410a8c"/><w:u w:val="single"/></w:rPr><w:t xml:space="preserve">hal-05317495v1</w:t></w:r></w:hyperlink></w:p></w:tc></w:tr><w:tr><w:trPr/><w:tc><w:tcPr><w:noWrap/></w:tcPr><w:p><w:pPr><w:spacing w:after="200"/></w:pPr><w:hyperlink r:id="rId13" w:history="1"><w:r><w:rPr><w:color w:val="1e198e"/><w:b w:val="1"/><w:bCs w:val="1"/><w:u w:val="single"/></w:rPr><w:t xml:space="preserve">Repenser la transmission des savoir-faire artisanaux dans une hétérogénéité de contextes d'apprentissage. L'influence des technologies numériques</w:t></w:r></w:hyperlink></w:p><w:p><w:pPr/><w:hyperlink r:id="rId10" w:history="1"><w:r><w:rPr><w:color w:val="#410a8c"/><w:u w:val="single"/></w:rPr><w:t xml:space="preserve">Christine Rivier-Perret</w:t></w:r></w:hyperlink><w:r><w:rPr/><w:t xml:space="preserve">,</w:t></w:r><w:hyperlink r:id="rId12" w:history="1"><w:r><w:rPr><w:color w:val="#410a8c"/><w:u w:val="single"/></w:rPr><w:t xml:space="preserve">Caroline Ladage</w:t></w:r></w:hyperlink></w:p><w:p><w:pPr/><w:r><w:rPr><w:i w:val="1"/><w:iCs w:val="1"/></w:rPr><w:t xml:space="preserve">Travail et apprentissages : revue de didactique professionnelle</w:t></w:r><w:r><w:rPr/><w:t xml:space="preserve">, 2023, 2023/1 (25), pp.90-111</w:t></w:r></w:p><w:p><w:pPr/><w:r><w:rPr/><w:t xml:space="preserve">Article dans une revue</w:t></w:r></w:p><w:p><w:pPr/><w:hyperlink r:id="rId13" w:history="1"><w:r><w:rPr><w:color w:val="#410a8c"/><w:u w:val="single"/></w:rPr><w:t xml:space="preserve">hal-04464297v1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construction identitaire dans une hétérogénéité de contextes d'apprentissage, part d'autrui, part de soi</w:t></w:r></w:hyperlink></w:p><w:p><w:pPr/><w:hyperlink r:id="rId10" w:history="1"><w:r><w:rPr><w:color w:val="#410a8c"/><w:u w:val="single"/></w:rPr><w:t xml:space="preserve">Christine Rivier-Perret</w:t></w:r></w:hyperlink><w:r><w:rPr/><w:t xml:space="preserve">,</w:t></w:r><w:hyperlink r:id="rId15" w:history="1"><w:r><w:rPr><w:color w:val="#410a8c"/><w:u w:val="single"/></w:rPr><w:t xml:space="preserve">Jean-Louis Boutte</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4" w:history="1"><w:r><w:rPr><w:color w:val="#410a8c"/><w:u w:val="single"/></w:rPr><w:t xml:space="preserve">hal-04468341v1</w:t></w:r></w:hyperlink></w:p></w:tc></w:tr><w:tr><w:trPr/><w:tc><w:tcPr><w:noWrap/></w:tcPr><w:p><w:pPr><w:spacing w:after="200"/></w:pPr><w:hyperlink r:id="rId16" w:history="1"><w:r><w:rPr><w:color w:val="1e198e"/><w:b w:val="1"/><w:bCs w:val="1"/><w:u w:val="single"/></w:rPr><w:t xml:space="preserve">Questionner les effets du numérique sur la formation au métier d'ébéniste</w:t></w:r></w:hyperlink></w:p><w:p><w:pPr/><w:hyperlink r:id="rId10" w:history="1"><w:r><w:rPr><w:color w:val="#410a8c"/><w:u w:val="single"/></w:rPr><w:t xml:space="preserve">Christine Rivier-Perret</w:t></w:r></w:hyperlink><w:r><w:rPr/><w:t xml:space="preserve">,</w:t></w:r><w:hyperlink r:id="rId12" w:history="1"><w:r><w:rPr><w:color w:val="#410a8c"/><w:u w:val="single"/></w:rPr><w:t xml:space="preserve">Caroline Ladage</w:t></w:r></w:hyperlink><w:r><w:rPr/><w:t xml:space="preserve">,</w:t></w:r><w:hyperlink r:id="rId11" w:history="1"><w:r><w:rPr><w:color w:val="#410a8c"/><w:u w:val="single"/></w:rPr><w:t xml:space="preserve">Guylaine Molina</w:t></w:r></w:hyperlink></w:p><w:p><w:pPr/><w:r><w:rPr><w:i w:val="1"/><w:iCs w:val="1"/></w:rPr><w:t xml:space="preserve">Biennale Internationale de l’Éducation, de la Formation et des Pratiques professionnelles – Édition 2021</w:t></w:r><w:r><w:rPr/><w:t xml:space="preserve">, Sep 2021, Paris, France. https://www.innovation-pedagogique.fr/article11933.html</w:t></w:r></w:p><w:p><w:pPr/><w:r><w:rPr/><w:t xml:space="preserve">Communication dans un congrès</w:t></w:r></w:p><w:p><w:pPr/><w:hyperlink r:id="rId16" w:history="1"><w:r><w:rPr><w:color w:val="#410a8c"/><w:u w:val="single"/></w:rPr><w:t xml:space="preserve">hal-03362326v1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APPROCHE DIDACTIQUE DE L'INTEGRATION DU NUMERIQUE DANS LA FORMATION CONDUISANT AU METIER D'EBENISTE</w:t></w:r></w:hyperlink></w:p><w:p><w:pPr/><w:hyperlink r:id="rId10" w:history="1"><w:r><w:rPr><w:color w:val="#410a8c"/><w:u w:val="single"/></w:rPr><w:t xml:space="preserve">Christine Rivier-Perret</w:t></w:r></w:hyperlink></w:p><w:p><w:pPr/><w:r><w:rPr><w:i w:val="1"/><w:iCs w:val="1"/></w:rPr><w:t xml:space="preserve">Journée Scientifique SFERE-Provence</w:t></w:r><w:r><w:rPr/><w:t xml:space="preserve">, Oct 2019, Aix en provence, France. </w:t></w:r></w:p><w:p><w:pPr/><w:r><w:rPr/><w:t xml:space="preserve">Poster de conférence</w:t></w:r></w:p><w:p><w:pPr/><w:hyperlink r:id="rId17" w:history="1"><w:r><w:rPr><w:color w:val="#410a8c"/><w:u w:val="single"/></w:rPr><w:t xml:space="preserve">hal-02371034v1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APPROCHE DIDACTIQUE DE L'INFLUENCE DU NUMÉRIQUE SUR LA FORMATION DES MÉTIERS ARTISANAUX</w:t></w:r></w:hyperlink></w:p><w:p><w:pPr/><w:hyperlink r:id="rId10" w:history="1"><w:r><w:rPr><w:color w:val="#410a8c"/><w:u w:val="single"/></w:rPr><w:t xml:space="preserve">Christine Rivier-Perret</w:t></w:r></w:hyperlink></w:p><w:p><w:pPr/><w:r><w:rPr/><w:t xml:space="preserve">Sciences de l'Homme et Société. Aix-Marseille Université (AMU), 2020. Français. </w:t></w:r><w:hyperlink r:id="rId19" w:history="1"><w:r><w:rPr><w:color w:val="#410a8c"/><w:u w:val="single"/></w:rPr><w:t xml:space="preserve">⟨NNT : ⟩</w:t></w:r></w:hyperlink></w:p><w:p><w:pPr/><w:r><w:rPr/><w:t xml:space="preserve">Thèse</w:t></w:r></w:p><w:p><w:pPr/><w:hyperlink r:id="rId18" w:history="1"><w:r><w:rPr><w:color w:val="#410a8c"/><w:u w:val="single"/></w:rPr><w:t xml:space="preserve">tel-03463339v1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1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rivier-perret" TargetMode="External"/><Relationship Id="rId9" Type="http://schemas.openxmlformats.org/officeDocument/2006/relationships/hyperlink" Target="https://hal.science/hal-05317495v1" TargetMode="External"/><Relationship Id="rId10" Type="http://schemas.openxmlformats.org/officeDocument/2006/relationships/hyperlink" Target="https://hal.science/search/index/?q=*&amp;authFullName_s=Christine Rivier-Perret" TargetMode="External"/><Relationship Id="rId11" Type="http://schemas.openxmlformats.org/officeDocument/2006/relationships/hyperlink" Target="https://hal.science/search/index/?q=*&amp;authFullName_s=Guylaine Molina" TargetMode="External"/><Relationship Id="rId12" Type="http://schemas.openxmlformats.org/officeDocument/2006/relationships/hyperlink" Target="https://hal.science/search/index/?q=*&amp;authFullName_s=Caroline Ladage" TargetMode="External"/><Relationship Id="rId13" Type="http://schemas.openxmlformats.org/officeDocument/2006/relationships/hyperlink" Target="https://hal.science/hal-04464297v1" TargetMode="External"/><Relationship Id="rId14" Type="http://schemas.openxmlformats.org/officeDocument/2006/relationships/hyperlink" Target="https://hal.science/hal-04468341v1" TargetMode="External"/><Relationship Id="rId15" Type="http://schemas.openxmlformats.org/officeDocument/2006/relationships/hyperlink" Target="https://hal.science/search/index/?q=*&amp;authFullName_s=Jean-Louis Boutte" TargetMode="External"/><Relationship Id="rId16" Type="http://schemas.openxmlformats.org/officeDocument/2006/relationships/hyperlink" Target="https://hal.science/hal-03362326v1" TargetMode="External"/><Relationship Id="rId17" Type="http://schemas.openxmlformats.org/officeDocument/2006/relationships/hyperlink" Target="https://amu.hal.science/hal-02371034v1" TargetMode="External"/><Relationship Id="rId18" Type="http://schemas.openxmlformats.org/officeDocument/2006/relationships/hyperlink" Target="https://hal.science/tel-03463339v1" TargetMode="External"/><Relationship Id="rId19" Type="http://schemas.openxmlformats.org/officeDocument/2006/relationships/hyperlink" Target="https://www.theses.fr/"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RIVIER-PERRET</dc:title>
  <dc:description>CV</dc:description>
  <dc:subject/>
  <cp:keywords/>
  <cp:category/>
  <cp:lastModifiedBy/>
  <dcterms:created xsi:type="dcterms:W3CDTF">2026-03-16T21:31:18+01:00</dcterms:created>
  <dcterms:modified xsi:type="dcterms:W3CDTF">2026-03-16T21:31:18+01:00</dcterms:modified>
</cp:coreProperties>
</file>

<file path=docProps/custom.xml><?xml version="1.0" encoding="utf-8"?>
<Properties xmlns="http://schemas.openxmlformats.org/officeDocument/2006/custom-properties" xmlns:vt="http://schemas.openxmlformats.org/officeDocument/2006/docPropsVTypes"/>
</file>