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Plu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Docteure en littérature française, générale et comparée (2005)</w:t></w:r></w:p><w:p><w:pPr/><w:r><w:rPr/><w:t xml:space="preserve">Diplomée du CAFB option jeunesse 1993 (Ministère de la Culture)</w:t></w:r></w:p><w:p><w:pPr/><w:r><w:rPr/><w:t xml:space="preserve">Maire-formatrice : CAFIPEMF 1995 (Ministère de l'éducation nationale).</w:t></w:r></w:p><w:p><w:pPr/><w:r><w:rPr/><w:t xml:space="preserve">Formatrice en IUFM, Espé et Inspé de l'académie de Versailles de 1999 à 2021.</w:t></w:r></w:p><w:p><w:pPr/><w:r><w:rPr/><w:t xml:space="preserve">Formations pour les masters de l'université de Cergy-Pontoise (CY Paris Cergy université) : Master MEFF, Master littérature de jeunesse : formations aux métiers du livre et de la lecture pour jeunes publics, Master Métiers de l'éducation et de la mediation artistique et culturelle.</w:t></w:r></w:p><w:p><w:pPr><w:numPr><w:ilvl w:val="0"/><w:numId w:val="1"/></w:numPr></w:pPr><w:hyperlink r:id="rId7" w:history="1"><w:r><w:rPr><w:color w:val="#410a8c"/><w:u w:val="single"/></w:rPr><w:t xml:space="preserve">Le Français aujourd’hui N°218, « Interroger les illustrations pour accéder à l’implicite des albums de jeunesse »</w:t></w:r></w:hyperlink><w:r><w:rPr/><w:t xml:space="preserve">, Armand Colin, 2022, pp.109-120.</w:t></w:r></w:p><w:p><w:pPr><w:numPr><w:ilvl w:val="0"/><w:numId w:val="1"/></w:numPr></w:pPr><w:hyperlink r:id="rId8" w:history="1"><w:r><w:rPr><w:color w:val="#410a8c"/><w:i w:val="1"/><w:iCs w:val="1"/><w:u w:val="single"/></w:rPr><w:t xml:space="preserve">Lecture Jeune 183</w:t></w:r></w:hyperlink><w:r><w:rPr><w:i w:val="1"/><w:iCs w:val="1"/></w:rPr><w:t xml:space="preserve">, 3/2022</w:t></w:r><w:r><w:rPr/><w:t xml:space="preserve">, « Classiques de littérature de jeunesse au collège, des lectures passerelles ». (Voir article sur le blog).</w:t></w:r></w:p><w:p><w:pPr><w:numPr><w:ilvl w:val="0"/><w:numId w:val="1"/></w:numPr></w:pPr><w:r><w:rPr/><w:t xml:space="preserve">« Illustrateurs » in </w:t></w:r><w:r><w:rPr><w:i w:val="1"/><w:iCs w:val="1"/></w:rPr><w:t xml:space="preserve">Dictionnaire Michel Tournier</w:t></w:r><w:r><w:rPr/><w:t xml:space="preserve"> sous la direction d’Arlette Bouloumié, Honoré Champion, 2019, pp. 196-198.</w:t></w:r></w:p><w:p><w:pPr><w:numPr><w:ilvl w:val="0"/><w:numId w:val="1"/></w:numPr></w:pPr><w:r><w:rPr><w:i w:val="1"/><w:iCs w:val="1"/></w:rPr><w:t xml:space="preserve">Pour une première culture littéraire à l’école</w:t></w:r><w:r><w:rPr/><w:t xml:space="preserve">, documents téléchargeables sur le site de l’atelier CANOPE 92, 2017-2018 : </w:t></w:r><w:hyperlink r:id="rId9" w:history="1"><w:r><w:rPr><w:color w:val="#410a8c"/><w:u w:val="single"/></w:rPr><w:t xml:space="preserve">http://www.reseau-canope.fr/atelier-hauts-de-seine/litterature-jeunesse/?page_id=6866</w:t></w:r></w:hyperlink></w:p><w:p><w:pPr><w:numPr><w:ilvl w:val="0"/><w:numId w:val="1"/></w:numPr></w:pPr><w:r><w:rPr><w:i w:val="1"/><w:iCs w:val="1"/></w:rPr><w:t xml:space="preserve">Lire les albums d’Antoine Guilloppé en cycle 1 ou 2 : quelques propositions dans «</w:t></w:r><w:r><w:rPr/><w:t xml:space="preserve"> Prolonger la conférence », lié à la formation « Mercredi avec un auteur » du 23 janvier 2018 avec Antoine Guilloppé, Atelier CANOPE 92, document téléchargeable : </w:t></w:r><w:hyperlink r:id="rId10" w:history="1"><w:r><w:rPr><w:color w:val="#410a8c"/><w:u w:val="single"/></w:rPr><w:t xml:space="preserve">http://www.reseau-canope.fr/atelier-hauts-de-seine/litterature-jeunesse/?page_id=6884</w:t></w:r></w:hyperlink></w:p><w:p><w:pPr><w:numPr><w:ilvl w:val="0"/><w:numId w:val="1"/></w:numPr></w:pPr><w:hyperlink r:id="rId11" w:history="1"><w:r><w:rPr><w:color w:val="#410a8c"/><w:u w:val="single"/></w:rPr><w:t xml:space="preserve">« Georges Lemoine, carnets d’un illustrateur »</w:t></w:r></w:hyperlink><w:r><w:rPr><w:i w:val="1"/><w:iCs w:val="1"/></w:rPr><w:t xml:space="preserve">in La revue des livres pour enfants n°287(février 2016</w:t></w:r><w:r><w:rPr/><w:t xml:space="preserve">), Centre National de la littérature de jeunesse, BNF (Libre cours p. 87).</w:t></w:r></w:p><w:p><w:pPr><w:numPr><w:ilvl w:val="0"/><w:numId w:val="1"/></w:numPr></w:pPr><w:r><w:rPr/><w:t xml:space="preserve">« Les œuvres en corpus a l’école: un nouveau patrimoine ? » (avec P. Joole) in </w:t></w:r><w:r><w:rPr><w:i w:val="1"/><w:iCs w:val="1"/></w:rPr><w:t xml:space="preserve">Les patrimoines littéraires à l’école</w:t></w:r><w:r><w:rPr/><w:t xml:space="preserve"> (13e  Rencontres des chercheurs en didactique de la littérature, mars 2012, université de Cergy-Pontoise) Honoré Champion, 2015.</w:t></w:r></w:p><w:p><w:pPr><w:numPr><w:ilvl w:val="0"/><w:numId w:val="1"/></w:numPr></w:pPr><w:r><w:rPr/><w:t xml:space="preserve">« Ateliers d’écriture à partir d’images pour la formation d’enseignants » in </w:t></w:r><w:r><w:rPr><w:i w:val="1"/><w:iCs w:val="1"/></w:rPr><w:t xml:space="preserve">Pratiques d’écriture littéraire à l’université,</w:t></w:r><w:r><w:rPr/><w:t xml:space="preserve"> (Colloque Université de Cergy-Pontoise, CRTF, 2010), Honoré Champion, 2013.</w:t></w:r></w:p><w:p><w:pPr><w:numPr><w:ilvl w:val="0"/><w:numId w:val="1"/></w:numPr></w:pPr><w:r><w:rPr/><w:t xml:space="preserve">« Illustrer Michel Tournier : interpréter le roman initiatique et la fable symbolique » in </w:t></w:r><w:r><w:rPr><w:i w:val="1"/><w:iCs w:val="1"/></w:rPr><w:t xml:space="preserve">Michel Tournier, la réception d’une oeuvre en France et à l’étranger,</w:t></w:r><w:r><w:rPr/><w:t xml:space="preserve"> sous la dir. d’A. Bouloumié, Université d’Angers, CERIEC/PUR, 2013.</w:t></w:r></w:p><w:p><w:pPr><w:numPr><w:ilvl w:val="0"/><w:numId w:val="1"/></w:numPr></w:pPr><w:r><w:rPr/><w:t xml:space="preserve">« Carnet de lecture au cycle 3 : un exemple de pratique et quelques réflexions » & « Des carnets pour la formation des professeurs des écoles » in </w:t></w:r><w:r><w:rPr><w:i w:val="1"/><w:iCs w:val="1"/></w:rPr><w:t xml:space="preserve">Carnet/journal de lecture, quels usages pour quels enjeux, de l’école à l’université ?</w:t></w:r><w:r><w:rPr/><w:t xml:space="preserve"> Presses universitaire de Namur, 2013 (Dyptique – CEDOCEF).</w:t></w:r></w:p><w:p><w:pPr><w:numPr><w:ilvl w:val="0"/><w:numId w:val="1"/></w:numPr></w:pPr><w:r><w:rPr/><w:t xml:space="preserve">16 entrées sur des auteurs et illustrateurs dont « Georges Lemoine », « Patrick Modiano », « Hervé Tullet », « Mette Ivers » </w:t></w:r><w:r><w:rPr><w:i w:val="1"/><w:iCs w:val="1"/></w:rPr><w:t xml:space="preserve">Dictionnaire du livre et de la littérature de jeunesse en France</w:t></w:r><w:r><w:rPr/><w:t xml:space="preserve">, Éditions du Cercle de la Librairie, 2013.</w:t></w:r></w:p><w:p><w:pPr><w:numPr><w:ilvl w:val="0"/><w:numId w:val="1"/></w:numPr></w:pPr><w:r><w:rPr/><w:t xml:space="preserve">« The Specificity of the French Picturebook », in </w:t></w:r><w:r><w:rPr><w:i w:val="1"/><w:iCs w:val="1"/></w:rPr><w:t xml:space="preserve">Foire du Livre de Bologne – Livre 50eme anniversaire,</w:t></w:r><w:r><w:rPr/><w:t xml:space="preserve"> 2013.</w:t></w:r></w:p><w:p><w:pPr><w:numPr><w:ilvl w:val="0"/><w:numId w:val="1"/></w:numPr></w:pPr><w:r><w:rPr/><w:t xml:space="preserve">« Modalités didactiques entre lettres et arts : un pacte pour l’interprétation », article collectif lié à une table ronde, Colloque </w:t></w:r><w:r><w:rPr><w:i w:val="1"/><w:iCs w:val="1"/></w:rPr><w:t xml:space="preserve">Les didactiques en questions : état des lieux et perspectives pour la recherche et la formation</w:t></w:r><w:r><w:rPr/><w:t xml:space="preserve">, Université de Cergy-Pontoise, 8-9 octobre 2012.</w:t></w:r></w:p><w:p><w:pPr><w:numPr><w:ilvl w:val="0"/><w:numId w:val="1"/></w:numPr></w:pPr><w:r><w:rPr/><w:t xml:space="preserve">« </w:t></w:r><w:r><w:rPr><w:i w:val="1"/><w:iCs w:val="1"/></w:rPr><w:t xml:space="preserve">Dictionnaire littéraire de 100 écrivains francophones classiques,</w:t></w:r><w:r><w:rPr/><w:t xml:space="preserve"> XIXème-XXIe</w:t></w:r><w:r><w:rPr><w:i w:val="1"/><w:iCs w:val="1"/></w:rPr><w:t xml:space="preserve">siècles</w:t></w:r><w:r><w:rPr/><w:t xml:space="preserve">, belgique, canada, suisse, CRTF, Université de Cergy-Pontoise*,* deux entrées : </w:t></w:r><w:r><w:rPr><w:i w:val="1"/><w:iCs w:val="1"/></w:rPr><w:t xml:space="preserve">«</w:t></w:r><w:r><w:rPr/><w:t xml:space="preserve"> Rodolphe Töpffer », « Christian Dotremont », 2012.</w:t></w:r></w:p><w:p><w:pPr><w:numPr><w:ilvl w:val="0"/><w:numId w:val="1"/></w:numPr></w:pPr><w:r><w:rPr/><w:t xml:space="preserve">« Curiosité Botanique », </w:t></w:r><w:r><w:rPr><w:i w:val="1"/><w:iCs w:val="1"/></w:rPr><w:t xml:space="preserve">Revue Hors-cadre(s) n° 10</w:t></w:r><w:r><w:rPr/><w:t xml:space="preserve">, </w:t></w:r><w:r><w:rPr><w:i w:val="1"/><w:iCs w:val="1"/></w:rPr><w:t xml:space="preserve">Zooms sur cinq ans de création</w:t></w:r><w:r><w:rPr/><w:t xml:space="preserve">, numéro spécial mars-septembre 2012, Atelier du Poisson soluble.</w:t></w:r></w:p><w:p><w:pPr><w:numPr><w:ilvl w:val="0"/><w:numId w:val="1"/></w:numPr></w:pPr><w:r><w:rPr/><w:t xml:space="preserve">« Georges Lemoine, Stéphane Girel, illustrateurs d’espace et de temps et de rêverie », in </w:t></w:r><w:r><w:rPr><w:i w:val="1"/><w:iCs w:val="1"/></w:rPr><w:t xml:space="preserve">Le parti pris de l’album ou de la suite dans les images</w:t></w:r><w:r><w:rPr/><w:t xml:space="preserve">, (Colloque international de l’Université Blaise Pascal, Centre de Recherches sur les Littératures Modernes et Contemporaines (CRLMC), 11-13 février 2009), PUPB, 2012.</w:t></w:r></w:p><w:p><w:pPr><w:numPr><w:ilvl w:val="0"/><w:numId w:val="1"/></w:numPr></w:pPr><w:r><w:rPr/><w:t xml:space="preserve">Préface, </w:t></w:r><w:r><w:rPr><w:i w:val="1"/><w:iCs w:val="1"/></w:rPr><w:t xml:space="preserve">Georges Lemoine,</w:t></w:r><w:r><w:rPr/><w:t xml:space="preserve"> éditions Robert Delpire, 2011 (collection Poche illustrateur).</w:t></w:r></w:p><w:p><w:pPr><w:numPr><w:ilvl w:val="0"/><w:numId w:val="1"/></w:numPr></w:pPr><w:r><w:rPr><w:i w:val="1"/><w:iCs w:val="1"/></w:rPr><w:t xml:space="preserve">Le Français aujourd’hui n°175</w:t></w:r><w:r><w:rPr/><w:t xml:space="preserve">, </w:t></w:r><w:hyperlink r:id="rId12" w:history="1"><w:r><w:rPr><w:color w:val="#410a8c"/><w:u w:val="single"/></w:rPr><w:t xml:space="preserve">« Lire Valérie Dayre : une expérience extrême et singulière de lecture aigre-douce »</w:t></w:r></w:hyperlink><w:r><w:rPr/><w:t xml:space="preserve">, décembre 2011.</w:t></w:r></w:p><w:p><w:pPr><w:numPr><w:ilvl w:val="0"/><w:numId w:val="1"/></w:numPr></w:pPr><w:r><w:rPr><w:i w:val="1"/><w:iCs w:val="1"/></w:rPr><w:t xml:space="preserve">Le Français aujourd’hui n°173</w:t></w:r><w:r><w:rPr/><w:t xml:space="preserve">, </w:t></w:r><w:hyperlink r:id="rId13" w:history="1"><w:r><w:rPr><w:color w:val="#410a8c"/><w:u w:val="single"/></w:rPr><w:t xml:space="preserve">« L’auteur, un sujet pour la jeunesse »</w:t></w:r></w:hyperlink><w:r><w:rPr/><w:t xml:space="preserve">  Armand Colin, juin 2011.</w:t></w:r></w:p><w:p><w:pPr><w:numPr><w:ilvl w:val="0"/><w:numId w:val="1"/></w:numPr></w:pPr><w:r><w:rPr/><w:t xml:space="preserve">« Deux auteurs pour un livre ? Georges Lemoine et les écrivains » in </w:t></w:r><w:r><w:rPr><w:i w:val="1"/><w:iCs w:val="1"/></w:rPr><w:t xml:space="preserve">L’Auteur pour la jeunesse, de l’édition à l’école,</w:t></w:r><w:r><w:rPr/><w:t xml:space="preserve"> sous la dir. J.F. Massol & F. Quet, Université Stendhal Grenoble 3, ELLUG/ ENS de Lyon, 2011(collection Didaskein).</w:t></w:r></w:p><w:p><w:pPr><w:numPr><w:ilvl w:val="0"/><w:numId w:val="1"/></w:numPr></w:pPr><w:r><w:rPr/><w:t xml:space="preserve">« L’illustration littéraire : une image narrative, symbolique et émotionnelle », </w:t></w:r><w:r><w:rPr><w:i w:val="1"/><w:iCs w:val="1"/></w:rPr><w:t xml:space="preserve">De l’image à l’imaginaire, Littérature de jeunesse</w:t></w:r><w:r><w:rPr/><w:t xml:space="preserve">, livre +DVD (Colloque international 2- 3 avril 2009, Université de Hradec Králové, République tchèque), Gaudeamus, Hradec Králové : 2011.</w:t></w:r></w:p><w:p><w:pPr><w:numPr><w:ilvl w:val="0"/><w:numId w:val="1"/></w:numPr></w:pPr><w:r><w:rPr/><w:t xml:space="preserve">« L’anti-Noël d’Andersen illustré par Georges Lemoine, une allumette en guise d’étoile » in </w:t></w:r><w:r><w:rPr><w:i w:val="1"/><w:iCs w:val="1"/></w:rPr><w:t xml:space="preserve">Présents de Noël en littérature de jeunesse contemporaine,</w:t></w:r><w:r><w:rPr/><w:t xml:space="preserve"> Montréal : Novalis 2010.</w:t></w:r></w:p><w:p><w:pPr><w:numPr><w:ilvl w:val="0"/><w:numId w:val="1"/></w:numPr></w:pPr><w:r><w:rPr><w:i w:val="1"/><w:iCs w:val="1"/></w:rPr><w:t xml:space="preserve">«</w:t></w:r><w:r><w:rPr/><w:t xml:space="preserve"> Sur le chemin de </w:t></w:r><w:r><w:rPr><w:i w:val="1"/><w:iCs w:val="1"/></w:rPr><w:t xml:space="preserve">Moi Fifi</w:t></w:r><w:r><w:rPr/><w:t xml:space="preserve"> de Grégoire Solotareff » in </w:t></w:r><w:r><w:rPr><w:i w:val="1"/><w:iCs w:val="1"/></w:rPr><w:t xml:space="preserve">Cartes et plans dans les albums et les romans pour la jeunesse du XIXe au XXIe siècle : paysages à construire, espaces à rêver</w:t></w:r><w:r><w:rPr/><w:t xml:space="preserve">, Cahiers Robinson n° 28, Université d’Artois, 2010.</w:t></w:r></w:p><w:p><w:pPr><w:numPr><w:ilvl w:val="0"/><w:numId w:val="1"/></w:numPr></w:pPr><w:r><w:rPr/><w:t xml:space="preserve">« Illustrer les poèmes de Prévert, tout simplement, l’art de rien » in </w:t></w:r><w:r><w:rPr><w:i w:val="1"/><w:iCs w:val="1"/></w:rPr><w:t xml:space="preserve">À l’École Prévert</w:t></w:r><w:r><w:rPr/><w:t xml:space="preserve">, Cahiers Robinson n° 27, Université d’Artois, Centre Textes et Cultures, 2010.</w:t></w:r></w:p><w:p><w:pPr><w:numPr><w:ilvl w:val="0"/><w:numId w:val="1"/></w:numPr></w:pPr><w:r><w:rPr/><w:t xml:space="preserve">« Entrer dans la lecture littéraire par la relation texte et image », </w:t></w:r><w:r><w:rPr><w:i w:val="1"/><w:iCs w:val="1"/></w:rPr><w:t xml:space="preserve">La littérature en corpus,</w:t></w:r><w:r><w:rPr/><w:t xml:space="preserve"> (Actes des 9es rencontres des chercheurs en didactique de la littérature : Bordeaux, 3-4 avril 2008) SCEREN Bourgogne, 2009.</w:t></w:r></w:p><w:p><w:pPr><w:numPr><w:ilvl w:val="0"/><w:numId w:val="1"/></w:numPr></w:pPr><w:r><w:rPr/><w:t xml:space="preserve">Actes de la journée d’étude </w:t></w:r><w:r><w:rPr><w:i w:val="1"/><w:iCs w:val="1"/></w:rPr><w:t xml:space="preserve">Robert Delpire éditeur</w:t></w:r><w:r><w:rPr/><w:t xml:space="preserve"> de l’INHA, 15 mars 2008,</w:t></w:r><w:hyperlink r:id="rId14" w:history="1"><w:r><w:rPr><w:color w:val="#410a8c"/><w:u w:val="single"/></w:rPr><w:t xml:space="preserve"> « Georges Lemoine dans le creuset Delpire »</w:t></w:r></w:hyperlink><w:r><w:rPr/><w:t xml:space="preserve">.Revue n ° 1 de l’AFRELOCE, Revues.org.</w:t></w:r></w:p><w:p><w:pPr><w:numPr><w:ilvl w:val="0"/><w:numId w:val="1"/></w:numPr></w:pPr><w:r><w:rPr/><w:t xml:space="preserve">« Petite Croix transfigurée : George Lemoine illustrateur de </w:t></w:r><w:r><w:rPr><w:i w:val="1"/><w:iCs w:val="1"/></w:rPr><w:t xml:space="preserve">Peuple du ciel</w:t></w:r><w:r><w:rPr/><w:t xml:space="preserve"> », in </w:t></w:r><w:r><w:rPr><w:i w:val="1"/><w:iCs w:val="1"/></w:rPr><w:t xml:space="preserve">Cahiers Robinson n °23,</w:t></w:r><w:r><w:rPr/><w:t xml:space="preserve"> Actes du colloque </w:t></w:r><w:r><w:rPr><w:i w:val="1"/><w:iCs w:val="1"/></w:rPr><w:t xml:space="preserve">Le Clézio, aux lisières de l’enfance</w:t></w:r><w:r><w:rPr/><w:t xml:space="preserve">, 25-27 octobre 2007, UFR de lettres modernes, Université d’Artois, Presses universitaires d’Artois, 2008.</w:t></w:r></w:p><w:p><w:pPr><w:numPr><w:ilvl w:val="0"/><w:numId w:val="1"/></w:numPr></w:pPr><w:r><w:rPr/><w:t xml:space="preserve">« Quel rôle pour l’illustration et la relation texte-image dans la lecture littéraire ? », in </w:t></w:r><w:r><w:rPr><w:i w:val="1"/><w:iCs w:val="1"/></w:rPr><w:t xml:space="preserve">Enseigner et apprendre la littérature aujourd’hui, pour quoi faire ? Sens, utilité, évaluation,</w:t></w:r><w:r><w:rPr/><w:t xml:space="preserve"> Actes des 8es rencontres des chercheurs en didactique de la littérature, (Louvain-la-Neuve, Belgique, mars 2007), Presses universitaires de Louvain, janvier 2008.</w:t></w:r></w:p><w:p><w:pPr><w:numPr><w:ilvl w:val="0"/><w:numId w:val="1"/></w:numPr></w:pPr><w:r><w:rPr><w:i w:val="1"/><w:iCs w:val="1"/></w:rPr><w:t xml:space="preserve">Cahiers pédagogiques n°46</w:t></w:r><w:r><w:rPr/><w:t xml:space="preserve">2 « Comparer les illustrations pour interpréter le texte »,dans le dossier « La littérature de jeunesse : une nouvelle discipline scolaire ? » avril 2008.</w:t></w:r></w:p><w:p><w:pPr><w:numPr><w:ilvl w:val="0"/><w:numId w:val="1"/></w:numPr></w:pPr><w:r><w:rPr/><w:t xml:space="preserve">« Les pages blanches de Georges Lemoine : la ville esthétisée », </w:t></w:r><w:r><w:rPr><w:i w:val="1"/><w:iCs w:val="1"/></w:rPr><w:t xml:space="preserve">Revue Hors-cadre(s) n° 2</w:t></w:r><w:r><w:rPr/><w:t xml:space="preserve">, Atelier du Poisson soluble, janvier 2008.</w:t></w:r></w:p><w:p><w:pPr><w:numPr><w:ilvl w:val="0"/><w:numId w:val="1"/></w:numPr></w:pPr><w:r><w:rPr><w:i w:val="1"/><w:iCs w:val="1"/></w:rPr><w:t xml:space="preserve">Le Français aujourd’hui, n°158,</w:t></w:r><w:hyperlink r:id="rId15" w:history="1"><w:r><w:rPr><w:color w:val="#410a8c"/><w:u w:val="single"/></w:rPr><w:t xml:space="preserve">Enjeux et modalités d’un enseignement de la littérature à l’école (2)</w:t></w:r></w:hyperlink><w:r><w:rPr/><w:t xml:space="preserve">, Paris, Armand Colin, septembre 2007.</w:t></w:r></w:p><w:p><w:pPr><w:numPr><w:ilvl w:val="0"/><w:numId w:val="1"/></w:numPr></w:pPr><w:r><w:rPr><w:i w:val="1"/><w:iCs w:val="1"/></w:rPr><w:t xml:space="preserve">Le Français aujourd’hui, n°157</w:t></w:r><w:hyperlink r:id="rId16" w:history="1"><w:r><w:rPr><w:color w:val="#410a8c"/><w:u w:val="single"/></w:rPr><w:t xml:space="preserve">Enjeux et modalités d’un enseignement de la littérature à l’école (1)</w:t></w:r></w:hyperlink><w:r><w:rPr/><w:t xml:space="preserve"> Paris, Armand Colin, juin 2007.</w:t></w:r></w:p><w:p><w:pPr><w:numPr><w:ilvl w:val="0"/><w:numId w:val="1"/></w:numPr></w:pPr><w:r><w:rPr><w:i w:val="1"/><w:iCs w:val="1"/></w:rPr><w:t xml:space="preserve">Revue des livres pour enfants, n°233, février 2007,</w:t></w:r><w:hyperlink r:id="rId17" w:history="1"><w:r><w:rPr><w:color w:val="#410a8c"/><w:u w:val="single"/></w:rPr><w:t xml:space="preserve">« Figure de l’Inde dans les livres occidentaux, quelle représentation de l’Inde offre-t-on aux jeunes lecteurs français ? »</w:t></w:r></w:hyperlink><w:r><w:rPr/><w:t xml:space="preserve"> dans le dossier « L’Inde et les livres pour enfants ».</w:t></w:r></w:p><w:p><w:pPr><w:numPr><w:ilvl w:val="0"/><w:numId w:val="1"/></w:numPr></w:pPr><w:r><w:rPr><w:i w:val="1"/><w:iCs w:val="1"/></w:rPr><w:t xml:space="preserve">Revue des livres pour enfants, n°236, septembre 2007,</w:t></w:r><w:hyperlink r:id="rId18" w:history="1"><w:r><w:rPr><w:color w:val="#410a8c"/><w:u w:val="single"/></w:rPr><w:t xml:space="preserve">« Entretien abécédaire avec Georges Lemoine »,</w:t></w:r></w:hyperlink><w:r><w:rPr/><w:t xml:space="preserve"> in « Actualités ».</w:t></w:r></w:p><w:p><w:pPr><w:numPr><w:ilvl w:val="0"/><w:numId w:val="1"/></w:numPr></w:pPr><w:r><w:rPr><w:i w:val="1"/><w:iCs w:val="1"/></w:rPr><w:t xml:space="preserve">Le Français aujourd’hui, n° 150</w:t></w:r><w:r><w:rPr/><w:t xml:space="preserve"> (« Voix, oralité de l’écriture »), Avec Patrick Joole, </w:t></w:r><w:hyperlink r:id="rId19" w:history="1"><w:r><w:rPr><w:color w:val="#410a8c"/><w:u w:val="single"/></w:rPr><w:t xml:space="preserve">« Entendre la littérature à l’école et au collège » </w:t></w:r></w:hyperlink><w:r><w:rPr/><w:t xml:space="preserve">S. Martin (dir.), Paris, Armand Colin, 2005.</w:t></w:r></w:p><w:p><w:pPr><w:numPr><w:ilvl w:val="0"/><w:numId w:val="1"/></w:numPr></w:pPr><w:r><w:rPr><w:i w:val="1"/><w:iCs w:val="1"/></w:rPr><w:t xml:space="preserve">Revue des livres pour enfants, n°215, février 2004,</w:t></w:r><w:r><w:rPr/><w:t xml:space="preserve"> dans le dossier « La chine et les livres pour enfants »,</w:t></w:r><w:hyperlink r:id="rId20" w:history="1"><w:r><w:rPr><w:color w:val="#410a8c"/><w:u w:val="single"/></w:rPr><w:t xml:space="preserve">« Rencontre avec Chen Jian Hong »</w:t></w:r></w:hyperlink><w:r><w:rPr/><w:t xml:space="preserve"> (interview de l’auteur-illustrateur chinois).</w:t></w:r></w:p><w:p><w:pPr><w:numPr><w:ilvl w:val="0"/><w:numId w:val="1"/></w:numPr></w:pPr><w:r><w:rPr><w:i w:val="1"/><w:iCs w:val="1"/></w:rPr><w:t xml:space="preserve">Le Français aujourd’hui, n°142 (juillet 2003), «</w:t></w:r><w:r><w:rPr/><w:t xml:space="preserve"> La littérature en traduction »</w:t></w:r><w:r><w:rPr><w:i w:val="1"/><w:iCs w:val="1"/></w:rPr><w:t xml:space="preserve">,</w:t></w:r><w:r><w:rPr/><w:t xml:space="preserve"> </w:t></w:r><w:hyperlink r:id="rId21" w:history="1"><w:r><w:rPr><w:color w:val="#410a8c"/><w:u w:val="single"/></w:rPr><w:t xml:space="preserve">« L’écriture et la langue en réseau de lecture littéraire »</w:t></w:r></w:hyperlink><w:r><w:rPr/><w:t xml:space="preserve">, J. David (dir).</w:t></w:r></w:p><w:p><w:pPr><w:numPr><w:ilvl w:val="0"/><w:numId w:val="1"/></w:numPr></w:pPr><w:r><w:rPr><w:i w:val="1"/><w:iCs w:val="1"/></w:rPr><w:t xml:space="preserve">Histoire, mémoire et paysage,</w:t></w:r><w:r><w:rPr/><w:t xml:space="preserve"> actes du colloque d’Eaubonne, Institut international Charles Perrault, mars 1999, collections Lectures d’enfance, éditions In Press 2002, </w:t></w:r><w:r><w:rPr><w:i w:val="1"/><w:iCs w:val="1"/></w:rPr><w:t xml:space="preserve">Les métamorphoses du paysage chez Georges Lemoine</w:t></w:r><w:r><w:rPr/><w:t xml:space="preserve">, interview de l’auteur et article </w:t></w:r><w:r><w:rPr><w:i w:val="1"/><w:iCs w:val="1"/></w:rPr><w:t xml:space="preserve">Georges Lemoine et le paysage</w:t></w:r><w:r><w:rPr/><w:t xml:space="preserve">.</w:t></w:r></w:p><w:p><w:pPr><w:numPr><w:ilvl w:val="0"/><w:numId w:val="1"/></w:numPr></w:pPr><w:r><w:rPr><w:i w:val="1"/><w:iCs w:val="1"/></w:rPr><w:t xml:space="preserve">Revue des livres pour enfants, n°197</w:t></w:r><w:r><w:rPr/><w:t xml:space="preserve"> (février 2001) article dans la rubrique lectures plurielles, </w:t></w:r><w:hyperlink r:id="rId22" w:history="1"><w:r><w:rPr><w:color w:val="#410a8c"/><w:u w:val="single"/></w:rPr><w:t xml:space="preserve">« Dans les replis du foulard… »</w:t></w:r></w:hyperlink><w:r><w:rPr/><w:t xml:space="preserve">.</w:t></w:r></w:p><w:p><w:pPr><w:numPr><w:ilvl w:val="0"/><w:numId w:val="1"/></w:numPr></w:pPr><w:r><w:rPr/><w:t xml:space="preserve">La revue du CRILJ Loire n° 35-36, « Les motifs du voyage dans les albums de jeunesse », 1999.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Interroger les illustrations pour accéder à l’implicite des albums jeunesse</w:t></w:r></w:hyperlink></w:p><w:p><w:pPr/><w:hyperlink r:id="rId24" w:history="1"><w:r><w:rPr><w:color w:val="#410a8c"/><w:u w:val="single"/></w:rPr><w:t xml:space="preserve">Christine Plu</w:t></w:r></w:hyperlink></w:p><w:p><w:pPr/><w:r><w:rPr><w:i w:val="1"/><w:iCs w:val="1"/></w:rPr><w:t xml:space="preserve">Le Français Aujourd'hui</w:t></w:r><w:r><w:rPr/><w:t xml:space="preserve">, 2022, N° 218 (3), pp.109-120. </w:t></w:r><w:hyperlink r:id="rId25" w:history="1"><w:r><w:rPr><w:color w:val="#410a8c"/><w:u w:val="single"/></w:rPr><w:t xml:space="preserve">⟨10.3917/lfa.218.0109⟩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hal-03873894v1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L'auteur, un sujet pour la jeunesse</w:t></w:r></w:hyperlink></w:p><w:p><w:pPr/><w:hyperlink r:id="rId24" w:history="1"><w:r><w:rPr><w:color w:val="#410a8c"/><w:u w:val="single"/></w:rPr><w:t xml:space="preserve">Christine Plu</w:t></w:r></w:hyperlink></w:p><w:p><w:pPr/><w:r><w:rPr><w:i w:val="1"/><w:iCs w:val="1"/></w:rPr><w:t xml:space="preserve">Le Français Aujourd'hui</w:t></w:r><w:r><w:rPr/><w:t xml:space="preserve">, 2011, 173 (2), pp.131. </w:t></w:r><w:hyperlink r:id="rId27" w:history="1"><w:r><w:rPr><w:color w:val="#410a8c"/><w:u w:val="single"/></w:rPr><w:t xml:space="preserve">⟨10.3917/lfa.173.0131⟩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hal-03873887v1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Lire Valérie Dayre : une expérience extrême et singulière de lecture aigredouce</w:t></w:r></w:hyperlink></w:p><w:p><w:pPr/><w:hyperlink r:id="rId24" w:history="1"><w:r><w:rPr><w:color w:val="#410a8c"/><w:u w:val="single"/></w:rPr><w:t xml:space="preserve">Christine Plu</w:t></w:r></w:hyperlink></w:p><w:p><w:pPr/><w:r><w:rPr><w:i w:val="1"/><w:iCs w:val="1"/></w:rPr><w:t xml:space="preserve">Le Français Aujourd'hui</w:t></w:r><w:r><w:rPr/><w:t xml:space="preserve">, 2011, 175 (4), pp.129. </w:t></w:r><w:hyperlink r:id="rId29" w:history="1"><w:r><w:rPr><w:color w:val="#410a8c"/><w:u w:val="single"/></w:rPr><w:t xml:space="preserve">⟨10.3917/lfa.175.0129⟩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hal-03873888v1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Georges Lemoine Within the Delpire Melting Pot</w:t></w:r></w:hyperlink></w:p><w:p><w:pPr/><w:hyperlink r:id="rId24" w:history="1"><w:r><w:rPr><w:color w:val="#410a8c"/><w:u w:val="single"/></w:rPr><w:t xml:space="preserve">Christine Plu</w:t></w:r></w:hyperlink></w:p><w:p><w:pPr/><w:r><w:rPr><w:i w:val="1"/><w:iCs w:val="1"/></w:rPr><w:t xml:space="preserve">Strenae - Recherches sur les livres et objets culturels de l’enfance</w:t></w:r><w:r><w:rPr/><w:t xml:space="preserve">, 2010, 1, </w:t></w:r><w:hyperlink r:id="rId31" w:history="1"><w:r><w:rPr><w:color w:val="#410a8c"/><w:u w:val="single"/></w:rPr><w:t xml:space="preserve">⟨10.4000/strenae.79⟩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hal-03873920v1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Chronique « littérature de jeunesse ». Enjeux et modalités d'un enseignement de la littérature à l'école (2)</w:t></w:r></w:hyperlink></w:p><w:p><w:pPr/><w:hyperlink r:id="rId24" w:history="1"><w:r><w:rPr><w:color w:val="#410a8c"/><w:u w:val="single"/></w:rPr><w:t xml:space="preserve">Christine Plu</w:t></w:r></w:hyperlink></w:p><w:p><w:pPr/><w:r><w:rPr><w:i w:val="1"/><w:iCs w:val="1"/></w:rPr><w:t xml:space="preserve">Le Français Aujourd'hui</w:t></w:r><w:r><w:rPr/><w:t xml:space="preserve">, 2007, n° 158 (3), pp.106-109. </w:t></w:r><w:hyperlink r:id="rId33" w:history="1"><w:r><w:rPr><w:color w:val="#410a8c"/><w:u w:val="single"/></w:rPr><w:t xml:space="preserve">⟨10.3917/lfa.158.0106⟩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hal-03873901v1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Chronique « littérature de jeunesse ». Enjeux et modalités d'un enseignement de la littérature à l'école (1)</w:t></w:r></w:hyperlink></w:p><w:p><w:pPr/><w:hyperlink r:id="rId24" w:history="1"><w:r><w:rPr><w:color w:val="#410a8c"/><w:u w:val="single"/></w:rPr><w:t xml:space="preserve">Christine Plu</w:t></w:r></w:hyperlink></w:p><w:p><w:pPr/><w:r><w:rPr><w:i w:val="1"/><w:iCs w:val="1"/></w:rPr><w:t xml:space="preserve">Le Français Aujourd'hui</w:t></w:r><w:r><w:rPr/><w:t xml:space="preserve">, 2007, n° 157 (2), pp.131-135. </w:t></w:r><w:hyperlink r:id="rId35" w:history="1"><w:r><w:rPr><w:color w:val="#410a8c"/><w:u w:val="single"/></w:rPr><w:t xml:space="preserve">⟨10.3917/lfa.157.0131⟩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hal-03873900v1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Entendre la littérature à l'école et au collège</w:t></w:r></w:hyperlink></w:p><w:p><w:pPr/><w:hyperlink r:id="rId37" w:history="1"><w:r><w:rPr><w:color w:val="#410a8c"/><w:u w:val="single"/></w:rPr><w:t xml:space="preserve">Patrick Joole</w:t></w:r></w:hyperlink><w:r><w:rPr/><w:t xml:space="preserve">,</w:t></w:r><w:hyperlink r:id="rId24" w:history="1"><w:r><w:rPr><w:color w:val="#410a8c"/><w:u w:val="single"/></w:rPr><w:t xml:space="preserve">Christine Plu</w:t></w:r></w:hyperlink></w:p><w:p><w:pPr/><w:r><w:rPr><w:i w:val="1"/><w:iCs w:val="1"/></w:rPr><w:t xml:space="preserve">Le Français Aujourd'hui</w:t></w:r><w:r><w:rPr/><w:t xml:space="preserve">, 2005, n° 150 (3), pp.55-70. </w:t></w:r><w:hyperlink r:id="rId38" w:history="1"><w:r><w:rPr><w:color w:val="#410a8c"/><w:u w:val="single"/></w:rPr><w:t xml:space="preserve">⟨10.3917/lfa.150.0055⟩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hal-03873891v1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L'écriture et la langue en réseau de lecture littéraire</w:t></w:r></w:hyperlink></w:p><w:p><w:pPr/><w:hyperlink r:id="rId24" w:history="1"><w:r><w:rPr><w:color w:val="#410a8c"/><w:u w:val="single"/></w:rPr><w:t xml:space="preserve">Christine Plu</w:t></w:r></w:hyperlink></w:p><w:p><w:pPr/><w:r><w:rPr><w:i w:val="1"/><w:iCs w:val="1"/></w:rPr><w:t xml:space="preserve">Le Français Aujourd'hui</w:t></w:r><w:r><w:rPr/><w:t xml:space="preserve">, 2003, 142 (3), pp.105. </w:t></w:r><w:hyperlink r:id="rId40" w:history="1"><w:r><w:rPr><w:color w:val="#410a8c"/><w:u w:val="single"/></w:rPr><w:t xml:space="preserve">⟨10.3917/lfa.142.0105⟩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hal-03873893v1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« Les œuvres en corpus a l’école: un nouveau patrimoine ? » (avec P. Joole)</w:t></w:r></w:hyperlink></w:p><w:p><w:pPr/><w:hyperlink r:id="rId24" w:history="1"><w:r><w:rPr><w:color w:val="#410a8c"/><w:u w:val="single"/></w:rPr><w:t xml:space="preserve">Christine Plu</w:t></w:r></w:hyperlink></w:p><w:p><w:pPr/><w:r><w:rPr><w:i w:val="1"/><w:iCs w:val="1"/></w:rPr><w:t xml:space="preserve">Les patrimoines littéraires à l’école (13e Rencontres des chercheurs en didactique de la littérature, mars 2012, université de Cergy-Pontoise) Honoré Champion, 2015.</w:t></w:r><w:r><w:rPr/><w:t xml:space="preserve">, 2015</w:t></w:r></w:p><w:p><w:pPr/><w:r><w:rPr/><w:t xml:space="preserve">Chapitre d'ouvrage</w:t></w:r></w:p><w:p><w:pPr/><w:hyperlink r:id="rId41" w:history="1"><w:r><w:rPr><w:color w:val="#410a8c"/><w:u w:val="single"/></w:rPr><w:t xml:space="preserve">hal-03874021v1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Que deviennent les illustrations des « classiques » pour la jeunesse ? Fragile destin d’images face au tourbillon des rééditions</w:t></w:r></w:hyperlink></w:p><w:p><w:pPr/><w:hyperlink r:id="rId24" w:history="1"><w:r><w:rPr><w:color w:val="#410a8c"/><w:u w:val="single"/></w:rPr><w:t xml:space="preserve">Christine Plu</w:t></w:r></w:hyperlink></w:p><w:p><w:pPr/><w:r><w:rPr/><w:t xml:space="preserve">2022</w:t></w:r></w:p><w:p><w:pPr/><w:r><w:rPr/><w:t xml:space="preserve">Autre publication scientifique</w:t></w:r></w:p><w:p><w:pPr/><w:hyperlink r:id="rId42" w:history="1"><w:r><w:rPr><w:color w:val="#410a8c"/><w:u w:val="single"/></w:rPr><w:t xml:space="preserve">hal-03872640v1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 classiques pour la jeunesse (Lecture Jeune 183) et des images pour les accompagner…</w:t></w:r></w:hyperlink></w:p><w:p><w:pPr/><w:hyperlink r:id="rId24" w:history="1"><w:r><w:rPr><w:color w:val="#410a8c"/><w:u w:val="single"/></w:rPr><w:t xml:space="preserve">Christine Plu</w:t></w:r></w:hyperlink></w:p><w:p><w:pPr/><w:r><w:rPr/><w:t xml:space="preserve">2022</w:t></w:r></w:p><w:p><w:pPr/><w:r><w:rPr/><w:t xml:space="preserve">Autre publication scientifique</w:t></w:r></w:p><w:p><w:pPr/><w:hyperlink r:id="rId43" w:history="1"><w:r><w:rPr><w:color w:val="#410a8c"/><w:u w:val="single"/></w:rPr><w:t xml:space="preserve">hal-03872615v1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Cette maison est à tout le monde !</w:t></w:r></w:hyperlink></w:p><w:p><w:pPr/><w:hyperlink r:id="rId24" w:history="1"><w:r><w:rPr><w:color w:val="#410a8c"/><w:u w:val="single"/></w:rPr><w:t xml:space="preserve">Christine Plu</w:t></w:r></w:hyperlink></w:p><w:p><w:pPr/><w:r><w:rPr/><w:t xml:space="preserve">2022</w:t></w:r></w:p><w:p><w:pPr/><w:r><w:rPr/><w:t xml:space="preserve">Autre publication scientifique</w:t></w:r></w:p><w:p><w:pPr/><w:hyperlink r:id="rId44" w:history="1"><w:r><w:rPr><w:color w:val="#410a8c"/><w:u w:val="single"/></w:rPr><w:t xml:space="preserve">hal-03872678v1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Pauvre Arthur Rackham ! Mais que fait-il donc dans cette histoire ?</w:t></w:r></w:hyperlink></w:p><w:p><w:pPr/><w:hyperlink r:id="rId24" w:history="1"><w:r><w:rPr><w:color w:val="#410a8c"/><w:u w:val="single"/></w:rPr><w:t xml:space="preserve">Christine Plu</w:t></w:r></w:hyperlink></w:p><w:p><w:pPr/><w:r><w:rPr/><w:t xml:space="preserve">2022</w:t></w:r></w:p><w:p><w:pPr/><w:r><w:rPr/><w:t xml:space="preserve">Autre publication scientifique</w:t></w:r></w:p><w:p><w:pPr/><w:hyperlink r:id="rId45" w:history="1"><w:r><w:rPr><w:color w:val="#410a8c"/><w:u w:val="single"/></w:rPr><w:t xml:space="preserve">hal-03872658v1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Quand les écrivains sont inspirés par les images, une fructueuse inversion de la relation d'illustration</w:t></w:r></w:hyperlink></w:p><w:p><w:pPr/><w:hyperlink r:id="rId24" w:history="1"><w:r><w:rPr><w:color w:val="#410a8c"/><w:u w:val="single"/></w:rPr><w:t xml:space="preserve">Christine Plu</w:t></w:r></w:hyperlink></w:p><w:p><w:pPr/><w:r><w:rPr/><w:t xml:space="preserve">2022</w:t></w:r></w:p><w:p><w:pPr/><w:r><w:rPr/><w:t xml:space="preserve">Autre publication scientifique</w:t></w:r></w:p><w:p><w:pPr/><w:hyperlink r:id="rId46" w:history="1"><w:r><w:rPr><w:color w:val="#410a8c"/><w:u w:val="single"/></w:rPr><w:t xml:space="preserve">hal-03872598v1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Images de graveuses pour les livres</w:t></w:r></w:hyperlink></w:p><w:p><w:pPr/><w:hyperlink r:id="rId24" w:history="1"><w:r><w:rPr><w:color w:val="#410a8c"/><w:u w:val="single"/></w:rPr><w:t xml:space="preserve">Christine Plu</w:t></w:r></w:hyperlink></w:p><w:p><w:pPr/><w:r><w:rPr/><w:t xml:space="preserve">2021</w:t></w:r></w:p><w:p><w:pPr/><w:r><w:rPr/><w:t xml:space="preserve">Autre publication scientifique</w:t></w:r></w:p><w:p><w:pPr/><w:hyperlink r:id="rId47" w:history="1"><w:r><w:rPr><w:color w:val="#410a8c"/><w:u w:val="single"/></w:rPr><w:t xml:space="preserve">hal-03872718v1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Galeries d’arts minuscules pour imagination majuscule</w:t></w:r></w:hyperlink></w:p><w:p><w:pPr/><w:hyperlink r:id="rId24" w:history="1"><w:r><w:rPr><w:color w:val="#410a8c"/><w:u w:val="single"/></w:rPr><w:t xml:space="preserve">Christine Plu</w:t></w:r></w:hyperlink></w:p><w:p><w:pPr/><w:r><w:rPr/><w:t xml:space="preserve">2021</w:t></w:r></w:p><w:p><w:pPr/><w:r><w:rPr/><w:t xml:space="preserve">Autre publication scientifique</w:t></w:r></w:p><w:p><w:pPr/><w:hyperlink r:id="rId48" w:history="1"><w:r><w:rPr><w:color w:val="#410a8c"/><w:u w:val="single"/></w:rPr><w:t xml:space="preserve">hal-03872735v1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Couvertures, la porte vers la lecture ?</w:t></w:r></w:hyperlink></w:p><w:p><w:pPr/><w:hyperlink r:id="rId24" w:history="1"><w:r><w:rPr><w:color w:val="#410a8c"/><w:u w:val="single"/></w:rPr><w:t xml:space="preserve">Christine Plu</w:t></w:r></w:hyperlink></w:p><w:p><w:pPr/><w:r><w:rPr/><w:t xml:space="preserve">2021</w:t></w:r></w:p><w:p><w:pPr/><w:r><w:rPr/><w:t xml:space="preserve">Autre publication scientifique</w:t></w:r></w:p><w:p><w:pPr/><w:hyperlink r:id="rId49" w:history="1"><w:r><w:rPr><w:color w:val="#410a8c"/><w:u w:val="single"/></w:rPr><w:t xml:space="preserve">hal-03872509v1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la table de travail et des carnets, aux wagons de la fiction : un jeu littéraire et visuel</w:t></w:r></w:hyperlink></w:p><w:p><w:pPr/><w:hyperlink r:id="rId24" w:history="1"><w:r><w:rPr><w:color w:val="#410a8c"/><w:u w:val="single"/></w:rPr><w:t xml:space="preserve">Christine Plu</w:t></w:r></w:hyperlink></w:p><w:p><w:pPr/><w:r><w:rPr/><w:t xml:space="preserve">2021</w:t></w:r></w:p><w:p><w:pPr/><w:r><w:rPr/><w:t xml:space="preserve">Autre publication scientifique</w:t></w:r></w:p><w:p><w:pPr/><w:hyperlink r:id="rId50" w:history="1"><w:r><w:rPr><w:color w:val="#410a8c"/><w:u w:val="single"/></w:rPr><w:t xml:space="preserve">hal-03872701v1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Neige et réconfort au moment du solstice d'hiver : des histoires de Noël sans Noël</w:t></w:r></w:hyperlink></w:p><w:p><w:pPr/><w:hyperlink r:id="rId24" w:history="1"><w:r><w:rPr><w:color w:val="#410a8c"/><w:u w:val="single"/></w:rPr><w:t xml:space="preserve">Christine Plu</w:t></w:r></w:hyperlink></w:p><w:p><w:pPr/><w:r><w:rPr/><w:t xml:space="preserve">2021</w:t></w:r></w:p><w:p><w:pPr/><w:r><w:rPr/><w:t xml:space="preserve">Autre publication scientifique</w:t></w:r></w:p><w:p><w:pPr/><w:hyperlink r:id="rId51" w:history="1"><w:r><w:rPr><w:color w:val="#410a8c"/><w:u w:val="single"/></w:rPr><w:t xml:space="preserve">hal-03872689v1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Delphine Grenier, une perturbante douceur</w:t></w:r></w:hyperlink></w:p><w:p><w:pPr/><w:hyperlink r:id="rId24" w:history="1"><w:r><w:rPr><w:color w:val="#410a8c"/><w:u w:val="single"/></w:rPr><w:t xml:space="preserve">Christine Plu</w:t></w:r></w:hyperlink></w:p><w:p><w:pPr/><w:r><w:rPr/><w:t xml:space="preserve">2021</w:t></w:r></w:p><w:p><w:pPr/><w:r><w:rPr/><w:t xml:space="preserve">Autre publication scientifique</w:t></w:r></w:p><w:p><w:pPr/><w:hyperlink r:id="rId52" w:history="1"><w:r><w:rPr><w:color w:val="#410a8c"/><w:u w:val="single"/></w:rPr><w:t xml:space="preserve">hal-03872745v1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 réseau d'images pour interpréter une œuvre pour la jeunesse.</w:t></w:r></w:hyperlink></w:p><w:p><w:pPr/><w:hyperlink r:id="rId24" w:history="1"><w:r><w:rPr><w:color w:val="#410a8c"/><w:u w:val="single"/></w:rPr><w:t xml:space="preserve">Christine Plu</w:t></w:r></w:hyperlink></w:p><w:p><w:pPr/><w:r><w:rPr/><w:t xml:space="preserve">2021</w:t></w:r></w:p><w:p><w:pPr/><w:r><w:rPr/><w:t xml:space="preserve">Autre publication scientifique</w:t></w:r></w:p><w:p><w:pPr/><w:hyperlink r:id="rId53" w:history="1"><w:r><w:rPr><w:color w:val="#410a8c"/><w:u w:val="single"/></w:rPr><w:t xml:space="preserve">hal-03872566v1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Lire les albums d’Antoine Guilloppé en cycle 1 ou 2 : quelques propositions.</w:t></w:r></w:hyperlink></w:p><w:p><w:pPr/><w:hyperlink r:id="rId24" w:history="1"><w:r><w:rPr><w:color w:val="#410a8c"/><w:u w:val="single"/></w:rPr><w:t xml:space="preserve">Christine Plu</w:t></w:r></w:hyperlink></w:p><w:p><w:pPr/><w:r><w:rPr/><w:t xml:space="preserve">2018</w:t></w:r></w:p><w:p><w:pPr/><w:r><w:rPr/><w:t xml:space="preserve">Autre publication scientifique</w:t></w:r></w:p><w:p><w:pPr/><w:hyperlink r:id="rId54" w:history="1"><w:r><w:rPr><w:color w:val="#410a8c"/><w:u w:val="single"/></w:rPr><w:t xml:space="preserve">hal-03873968v1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Pour une première culture littéraire à l’école, partie 3/4 : Se confronter à la complexité des œuvres, comprendre des récits et les interpréter.</w:t></w:r></w:hyperlink></w:p><w:p><w:pPr/><w:hyperlink r:id="rId24" w:history="1"><w:r><w:rPr><w:color w:val="#410a8c"/><w:u w:val="single"/></w:rPr><w:t xml:space="preserve">Christine Plu</w:t></w:r></w:hyperlink></w:p><w:p><w:pPr/><w:r><w:rPr/><w:t xml:space="preserve">2017</w:t></w:r></w:p><w:p><w:pPr/><w:r><w:rPr/><w:t xml:space="preserve">Autre publication scientifique</w:t></w:r></w:p><w:p><w:pPr/><w:hyperlink r:id="rId55" w:history="1"><w:r><w:rPr><w:color w:val="#410a8c"/><w:u w:val="single"/></w:rPr><w:t xml:space="preserve">hal-03873990v1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Pour une première culture littéraire à l’école, partie 4/4 : Partager ses lectures, débattre sur le sens et les significations d’une œuvre littéraire.</w:t></w:r></w:hyperlink></w:p><w:p><w:pPr/><w:hyperlink r:id="rId24" w:history="1"><w:r><w:rPr><w:color w:val="#410a8c"/><w:u w:val="single"/></w:rPr><w:t xml:space="preserve">Christine Plu</w:t></w:r></w:hyperlink></w:p><w:p><w:pPr/><w:r><w:rPr/><w:t xml:space="preserve">2017</w:t></w:r></w:p><w:p><w:pPr/><w:r><w:rPr/><w:t xml:space="preserve">Autre publication scientifique</w:t></w:r></w:p><w:p><w:pPr/><w:hyperlink r:id="rId56" w:history="1"><w:r><w:rPr><w:color w:val="#410a8c"/><w:u w:val="single"/></w:rPr><w:t xml:space="preserve">hal-03874000v1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Pour une première culture littéraire à l’école, partie 1/4 :Varier les manières d’entrer dans les œuvres littéraires.</w:t></w:r></w:hyperlink></w:p><w:p><w:pPr/><w:hyperlink r:id="rId24" w:history="1"><w:r><w:rPr><w:color w:val="#410a8c"/><w:u w:val="single"/></w:rPr><w:t xml:space="preserve">Christine Plu</w:t></w:r></w:hyperlink></w:p><w:p><w:pPr/><w:r><w:rPr/><w:t xml:space="preserve">2017</w:t></w:r></w:p><w:p><w:pPr/><w:r><w:rPr/><w:t xml:space="preserve">Autre publication scientifique</w:t></w:r></w:p><w:p><w:pPr/><w:hyperlink r:id="rId57" w:history="1"><w:r><w:rPr><w:color w:val="#410a8c"/><w:u w:val="single"/></w:rPr><w:t xml:space="preserve">hal-03873979v1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Pour une première culture littéraire, partie 2/4 : Se confronter à la complexité des œuvres, comprendre des récits et les interpréter.</w:t></w:r></w:hyperlink></w:p><w:p><w:pPr/><w:hyperlink r:id="rId24" w:history="1"><w:r><w:rPr><w:color w:val="#410a8c"/><w:u w:val="single"/></w:rPr><w:t xml:space="preserve">Christine Plu</w:t></w:r></w:hyperlink></w:p><w:p><w:pPr/><w:r><w:rPr/><w:t xml:space="preserve">2017</w:t></w:r></w:p><w:p><w:pPr/><w:r><w:rPr/><w:t xml:space="preserve">Autre publication scientifique</w:t></w:r></w:p><w:p><w:pPr/><w:hyperlink r:id="rId58" w:history="1"><w:r><w:rPr><w:color w:val="#410a8c"/><w:u w:val="single"/></w:rPr><w:t xml:space="preserve">hal-03873987v1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Des émotions dans les livres de Georges Lemoine »</w:t></w:r></w:hyperlink></w:p><w:p><w:pPr/><w:hyperlink r:id="rId24" w:history="1"><w:r><w:rPr><w:color w:val="#410a8c"/><w:u w:val="single"/></w:rPr><w:t xml:space="preserve">Christine Plu</w:t></w:r></w:hyperlink></w:p><w:p><w:pPr/><w:r><w:rPr/><w:t xml:space="preserve">2013</w:t></w:r></w:p><w:p><w:pPr/><w:r><w:rPr/><w:t xml:space="preserve">Autre publication scientifique</w:t></w:r></w:p><w:p><w:pPr/><w:hyperlink r:id="rId59" w:history="1"><w:r><w:rPr><w:color w:val="#410a8c"/><w:u w:val="single"/></w:rPr><w:t xml:space="preserve">hal-03872362v1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BA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irn.info/revue-le-francais-aujourd-hui-2022-3-page-109.htm?contenu=resume" TargetMode="External"/><Relationship Id="rId8" Type="http://schemas.openxmlformats.org/officeDocument/2006/relationships/hyperlink" Target="https://www.lecturejeunesse.org/product/les-classiques-font-ils-kiffer-n-183-septembre-2022/" TargetMode="External"/><Relationship Id="rId9" Type="http://schemas.openxmlformats.org/officeDocument/2006/relationships/hyperlink" Target="http://www.reseau-canope.fr/atelier-hauts-de-seine/litterature-jeunesse/?page_id=6866" TargetMode="External"/><Relationship Id="rId10" Type="http://schemas.openxmlformats.org/officeDocument/2006/relationships/hyperlink" Target="http://www.reseau-canope.fr/atelier-hauts-de-seine/litterature-jeunesse/?page_id=6884" TargetMode="External"/><Relationship Id="rId11" Type="http://schemas.openxmlformats.org/officeDocument/2006/relationships/hyperlink" Target="https://cnlj.bnf.fr/sites/default/files/revues_document_joint/libre_cours_glemoine_287.pdf" TargetMode="External"/><Relationship Id="rId12" Type="http://schemas.openxmlformats.org/officeDocument/2006/relationships/hyperlink" Target="https://www.cairn.info/revue-le-francais-aujourd-hui-2011-4-page-129.htm" TargetMode="External"/><Relationship Id="rId13" Type="http://schemas.openxmlformats.org/officeDocument/2006/relationships/hyperlink" Target="https://www.cairn.info/revue-le-francais-aujourd-hui-2011-2-page-131.htm" TargetMode="External"/><Relationship Id="rId14" Type="http://schemas.openxmlformats.org/officeDocument/2006/relationships/hyperlink" Target="https://doi.org/10.4000/strenae.79" TargetMode="External"/><Relationship Id="rId15" Type="http://schemas.openxmlformats.org/officeDocument/2006/relationships/hyperlink" Target="https://www.cairn.info/revue-le-francais-aujourd-hui-2007-3-page-106.htm" TargetMode="External"/><Relationship Id="rId16" Type="http://schemas.openxmlformats.org/officeDocument/2006/relationships/hyperlink" Target="https://www.cairn.info/revue-le-francais-aujourd-hui-2007-2-page-131.htm" TargetMode="External"/><Relationship Id="rId17" Type="http://schemas.openxmlformats.org/officeDocument/2006/relationships/hyperlink" Target="https://cnlj.bnf.fr/sites/default/files/revues_document_joint/PUBLICATION_7094.pdf" TargetMode="External"/><Relationship Id="rId18" Type="http://schemas.openxmlformats.org/officeDocument/2006/relationships/hyperlink" Target="https://cnlj.bnf.fr/sites/default/files/revues_document_joint/PUBLICATION_7284.pdf" TargetMode="External"/><Relationship Id="rId19" Type="http://schemas.openxmlformats.org/officeDocument/2006/relationships/hyperlink" Target="https://www.cairn.info/revue-le-francais-aujourd-hui-2005-3-page-55.htm" TargetMode="External"/><Relationship Id="rId20" Type="http://schemas.openxmlformats.org/officeDocument/2006/relationships/hyperlink" Target="https://cnlj.bnf.fr/sites/default/files/revues_document_joint/PUBLICATION_5048.pdf" TargetMode="External"/><Relationship Id="rId21" Type="http://schemas.openxmlformats.org/officeDocument/2006/relationships/hyperlink" Target="https://www.cairn.info/revue-le-francais-aujourd-hui-2003-3-page-105.htm" TargetMode="External"/><Relationship Id="rId22" Type="http://schemas.openxmlformats.org/officeDocument/2006/relationships/hyperlink" Target="https://cnlj.bnf.fr/sites/default/files/revues_document_joint/PUBLICATION_4422.pdf" TargetMode="External"/><Relationship Id="rId23" Type="http://schemas.openxmlformats.org/officeDocument/2006/relationships/hyperlink" Target="https://hal.science/hal-03873894v1" TargetMode="External"/><Relationship Id="rId24" Type="http://schemas.openxmlformats.org/officeDocument/2006/relationships/hyperlink" Target="https://hal.science/search/index/?q=*&amp;authFullName_s=Christine Plu" TargetMode="External"/><Relationship Id="rId25" Type="http://schemas.openxmlformats.org/officeDocument/2006/relationships/hyperlink" Target="https://dx.doi.org/10.3917/lfa.218.0109" TargetMode="External"/><Relationship Id="rId26" Type="http://schemas.openxmlformats.org/officeDocument/2006/relationships/hyperlink" Target="https://hal.science/hal-03873887v1" TargetMode="External"/><Relationship Id="rId27" Type="http://schemas.openxmlformats.org/officeDocument/2006/relationships/hyperlink" Target="https://dx.doi.org/10.3917/lfa.173.0131" TargetMode="External"/><Relationship Id="rId28" Type="http://schemas.openxmlformats.org/officeDocument/2006/relationships/hyperlink" Target="https://hal.science/hal-03873888v1" TargetMode="External"/><Relationship Id="rId29" Type="http://schemas.openxmlformats.org/officeDocument/2006/relationships/hyperlink" Target="https://dx.doi.org/10.3917/lfa.175.0129" TargetMode="External"/><Relationship Id="rId30" Type="http://schemas.openxmlformats.org/officeDocument/2006/relationships/hyperlink" Target="https://hal.science/hal-03873920v1" TargetMode="External"/><Relationship Id="rId31" Type="http://schemas.openxmlformats.org/officeDocument/2006/relationships/hyperlink" Target="https://dx.doi.org/10.4000/strenae.79" TargetMode="External"/><Relationship Id="rId32" Type="http://schemas.openxmlformats.org/officeDocument/2006/relationships/hyperlink" Target="https://hal.science/hal-03873901v1" TargetMode="External"/><Relationship Id="rId33" Type="http://schemas.openxmlformats.org/officeDocument/2006/relationships/hyperlink" Target="https://dx.doi.org/10.3917/lfa.158.0106" TargetMode="External"/><Relationship Id="rId34" Type="http://schemas.openxmlformats.org/officeDocument/2006/relationships/hyperlink" Target="https://hal.science/hal-03873900v1" TargetMode="External"/><Relationship Id="rId35" Type="http://schemas.openxmlformats.org/officeDocument/2006/relationships/hyperlink" Target="https://dx.doi.org/10.3917/lfa.157.0131" TargetMode="External"/><Relationship Id="rId36" Type="http://schemas.openxmlformats.org/officeDocument/2006/relationships/hyperlink" Target="https://hal.science/hal-03873891v1" TargetMode="External"/><Relationship Id="rId37" Type="http://schemas.openxmlformats.org/officeDocument/2006/relationships/hyperlink" Target="https://hal.science/search/index/?q=*&amp;authFullName_s=Patrick Joole" TargetMode="External"/><Relationship Id="rId38" Type="http://schemas.openxmlformats.org/officeDocument/2006/relationships/hyperlink" Target="https://dx.doi.org/10.3917/lfa.150.0055" TargetMode="External"/><Relationship Id="rId39" Type="http://schemas.openxmlformats.org/officeDocument/2006/relationships/hyperlink" Target="https://hal.science/hal-03873893v1" TargetMode="External"/><Relationship Id="rId40" Type="http://schemas.openxmlformats.org/officeDocument/2006/relationships/hyperlink" Target="https://dx.doi.org/10.3917/lfa.142.0105" TargetMode="External"/><Relationship Id="rId41" Type="http://schemas.openxmlformats.org/officeDocument/2006/relationships/hyperlink" Target="https://hal.science/hal-03874021v1" TargetMode="External"/><Relationship Id="rId42" Type="http://schemas.openxmlformats.org/officeDocument/2006/relationships/hyperlink" Target="https://hal.science/hal-03872640v1" TargetMode="External"/><Relationship Id="rId43" Type="http://schemas.openxmlformats.org/officeDocument/2006/relationships/hyperlink" Target="https://hal.science/hal-03872615v1" TargetMode="External"/><Relationship Id="rId44" Type="http://schemas.openxmlformats.org/officeDocument/2006/relationships/hyperlink" Target="https://hal.science/hal-03872678v1" TargetMode="External"/><Relationship Id="rId45" Type="http://schemas.openxmlformats.org/officeDocument/2006/relationships/hyperlink" Target="https://hal.science/hal-03872658v1" TargetMode="External"/><Relationship Id="rId46" Type="http://schemas.openxmlformats.org/officeDocument/2006/relationships/hyperlink" Target="https://hal.science/hal-03872598v1" TargetMode="External"/><Relationship Id="rId47" Type="http://schemas.openxmlformats.org/officeDocument/2006/relationships/hyperlink" Target="https://hal.science/hal-03872718v1" TargetMode="External"/><Relationship Id="rId48" Type="http://schemas.openxmlformats.org/officeDocument/2006/relationships/hyperlink" Target="https://hal.science/hal-03872735v1" TargetMode="External"/><Relationship Id="rId49" Type="http://schemas.openxmlformats.org/officeDocument/2006/relationships/hyperlink" Target="https://hal.science/hal-03872509v1" TargetMode="External"/><Relationship Id="rId50" Type="http://schemas.openxmlformats.org/officeDocument/2006/relationships/hyperlink" Target="https://hal.science/hal-03872701v1" TargetMode="External"/><Relationship Id="rId51" Type="http://schemas.openxmlformats.org/officeDocument/2006/relationships/hyperlink" Target="https://hal.science/hal-03872689v1" TargetMode="External"/><Relationship Id="rId52" Type="http://schemas.openxmlformats.org/officeDocument/2006/relationships/hyperlink" Target="https://hal.science/hal-03872745v1" TargetMode="External"/><Relationship Id="rId53" Type="http://schemas.openxmlformats.org/officeDocument/2006/relationships/hyperlink" Target="https://hal.science/hal-03872566v1" TargetMode="External"/><Relationship Id="rId54" Type="http://schemas.openxmlformats.org/officeDocument/2006/relationships/hyperlink" Target="https://hal.science/hal-03873968v1" TargetMode="External"/><Relationship Id="rId55" Type="http://schemas.openxmlformats.org/officeDocument/2006/relationships/hyperlink" Target="https://hal.science/hal-03873990v1" TargetMode="External"/><Relationship Id="rId56" Type="http://schemas.openxmlformats.org/officeDocument/2006/relationships/hyperlink" Target="https://hal.science/hal-03874000v1" TargetMode="External"/><Relationship Id="rId57" Type="http://schemas.openxmlformats.org/officeDocument/2006/relationships/hyperlink" Target="https://hal.science/hal-03873979v1" TargetMode="External"/><Relationship Id="rId58" Type="http://schemas.openxmlformats.org/officeDocument/2006/relationships/hyperlink" Target="https://hal.science/hal-03873987v1" TargetMode="External"/><Relationship Id="rId59" Type="http://schemas.openxmlformats.org/officeDocument/2006/relationships/hyperlink" Target="https://hal.science/hal-03872362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Plu</dc:title>
  <dc:description>CV</dc:description>
  <dc:subject/>
  <cp:keywords/>
  <cp:category/>
  <cp:lastModifiedBy/>
  <dcterms:created xsi:type="dcterms:W3CDTF">2026-05-20T06:20:31+02:00</dcterms:created>
  <dcterms:modified xsi:type="dcterms:W3CDTF">2026-05-20T06:20:31+02:00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