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Camus </w:t></w:r><w:r><w:rPr><w:color w:val="641e6e"/></w:rPr><w:t xml:space="preserve">   Enseignant-chercheur (professeur de sciences humaines et sociales)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christophe-camus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0009-0004-0937-3847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034751505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 (docteur & Hdr)_ Enseignant à l’École nationale supérieure d'architecture de Bretagne (</w:t></w:r><w:hyperlink r:id="rId11" w:history="1"><w:r><w:rPr><w:color w:val="#410a8c"/><w:u w:val="single"/></w:rPr><w:t xml:space="preserve">ENSAB</w:t></w:r></w:hyperlink><w:r><w:rPr/><w:t xml:space="preserve">)_ Chercheur au Groupe de recherche sur l'innovation et l'évolution des formes (</w:t></w:r><w:hyperlink r:id="rId12" w:history="1"><w:r><w:rPr><w:color w:val="#410a8c"/><w:u w:val="single"/></w:rPr><w:t xml:space="preserve">GRIEF</w:t></w:r></w:hyperlink><w:r><w:rPr/><w:t xml:space="preserve">)_ Chercheur associé au </w:t></w:r><w:hyperlink r:id="rId13" w:history="1"><w:r><w:rPr><w:color w:val="#410a8c"/><w:u w:val="single"/></w:rPr><w:t xml:space="preserve">LET</w:t></w:r></w:hyperlink><w:r><w:rPr/><w:t xml:space="preserve"> (chercheur de 1989 à 2016) _ Co-responsable du réseau scientifique et technique </w:t></w:r><w:hyperlink r:id="rId14" w:history="1"><w:r><w:rPr><w:color w:val="#410a8c"/><w:u w:val="single"/></w:rPr><w:t xml:space="preserve">ARCHES</w:t></w:r></w:hyperlink><w:r><w:rPr/><w:t xml:space="preserve"> (réseau disruptif sur les architectures en milieux extrêmes - réseau toujours actif mais sans le soutien du ministère de la Culture)</w:t></w:r></w:p><w:p><w:pPr/><w:r><w:rPr/><w:t xml:space="preserve">Thèmes de recherche</w:t></w:r></w:p><w:p><w:pPr><w:numPr><w:ilvl w:val="0"/><w:numId w:val="2"/></w:numPr></w:pPr><w:r><w:rPr/><w:t xml:space="preserve">sociologie des pratiques architecturales</w:t></w:r></w:p><w:p><w:pPr><w:numPr><w:ilvl w:val="0"/><w:numId w:val="2"/></w:numPr></w:pPr><w:r><w:rPr/><w:t xml:space="preserve">socio-sémiologie des médias et des médiations de l’architecture</w:t></w:r></w:p><w:p><w:pPr><w:numPr><w:ilvl w:val="0"/><w:numId w:val="2"/></w:numPr></w:pPr><w:r><w:rPr/><w:t xml:space="preserve">sociohistoire des futurs de l'architecture : habitats des milieux extrêmes, sous-marins ou spatiaux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Sous les vagues bleues, le paysage - Invention du paysage sous-marin par les pionniers de la chasse et de la plongée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Projets de paysage : revue scientifique sur la conception et l'aménagement de l'espace</w:t></w:r><w:r><w:rPr/><w:t xml:space="preserve">, 2021, 25, </w:t></w:r><w:hyperlink r:id="rId17" w:history="1"><w:r><w:rPr><w:color w:val="#410a8c"/><w:u w:val="single"/></w:rPr><w:t xml:space="preserve">⟨10.4000/paysage.23539⟩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hal-04396892v1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Repenser sociologiquement l’architecture à partir de ses médiations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SociologieS</w:t></w:r><w:r><w:rPr/><w:t xml:space="preserve">, 2021, </w:t></w:r><w:hyperlink r:id="rId19" w:history="1"><w:r><w:rPr><w:color w:val="#410a8c"/><w:u w:val="single"/></w:rPr><w:t xml:space="preserve">⟨10.4000/sociologies.17153⟩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hal-04400569v1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L’architecture sous pression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Les Cahiers de la recherche architecturale, urbaine et paysagère</w:t></w:r><w:r><w:rPr/><w:t xml:space="preserve">, 2019, 6, </w:t></w:r><w:hyperlink r:id="rId21" w:history="1"><w:r><w:rPr><w:color w:val="#410a8c"/><w:u w:val="single"/></w:rPr><w:t xml:space="preserve">⟨10.4000/craup.2621⟩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hal-04396736v1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Expérimenter les ambiances sous-marines par l’architecture ?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2018, </w:t></w:r><w:hyperlink r:id="rId23" w:history="1"><w:r><w:rPr><w:color w:val="#410a8c"/><w:u w:val="single"/></w:rPr><w:t xml:space="preserve">⟨10.4000/ambiances.1748⟩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hal-04396888v1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A quoi servent les starchitectes ? » (à propos de : Guillaume Ethier, Architecture iconique. Les leçons de Toronto, Québec, Presses de l’Université du Québec, 2015)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hal-01720639v1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presse architecturale, miroir actif de la préoccupation environnementale. Construction médiatique d'une architecture durable et changement des codes journalistiques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Communication, vol. 33/1, </w:t></w:r><w:hyperlink r:id="rId27" w:history="1"><w:r><w:rPr><w:color w:val="#410a8c"/><w:u w:val="single"/></w:rPr><w:t xml:space="preserve">⟨10.4000/communication.5115⟩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hal-01616559v1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sociologie &amp;quot;constructiviste&amp;quot; de l'architecture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Espaces et sociétés (Paris, France)</w:t></w:r><w:r><w:rPr/><w:t xml:space="preserve">, 2010, 142, pp.63-78</w:t></w:r></w:p><w:p><w:pPr/><w:r><w:rPr/><w:t xml:space="preserve">Article dans une revue</w:t></w:r></w:p><w:p><w:pPr/><w:hyperlink r:id="rId28" w:history="1"><w:r><w:rPr><w:color w:val="#410a8c"/><w:u w:val="single"/></w:rPr><w:t xml:space="preserve">hal-01069280v1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Conditions de possibilité d’une sociologie de l’architecture</w:t></w:r></w:hyperlink></w:p><w:p><w:pPr/><w:hyperlink r:id="rId16" w:history="1"><w:r><w:rPr><w:color w:val="#410a8c"/><w:u w:val="single"/></w:rPr><w:t xml:space="preserve">Christophe Camus</w:t></w:r></w:hyperlink></w:p><w:p><w:pPr/><w:r><w:rPr><w:i w:val="1"/><w:iCs w:val="1"/></w:rPr><w:t xml:space="preserve">Lieux Communs - Les Cahiers du LAUA</w:t></w:r><w:r><w:rPr/><w:t xml:space="preserve">, 2007, Formes et pratiques de l’activité de recherche, 10, pp.119-136</w:t></w:r></w:p><w:p><w:pPr/><w:r><w:rPr/><w:t xml:space="preserve">Article dans une revue</w:t></w:r></w:p><w:p><w:pPr/><w:hyperlink r:id="rId29" w:history="1"><w:r><w:rPr><w:color w:val="#410a8c"/><w:u w:val="single"/></w:rPr><w:t xml:space="preserve">hal-02868537v1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Chemins de la création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31" w:history="1"><w:r><w:rPr><w:color w:val="#410a8c"/><w:u w:val="single"/></w:rPr><w:t xml:space="preserve">Claudia Desblaches</w:t></w:r></w:hyperlink></w:p><w:p><w:pPr/><w:hyperlink r:id="rId32" w:history="1"><w:r><w:rPr><w:color w:val="#410a8c"/><w:u w:val="single"/></w:rPr><w:t xml:space="preserve">Éditions Le Bord de l'Eau</w:t></w:r></w:hyperlink><w:r><w:rPr/><w:t xml:space="preserve">, 2021, La Muette, 978 2 35687 8168</w:t></w:r></w:p><w:p><w:pPr/><w:r><w:rPr/><w:t xml:space="preserve">Ouvrages</w:t></w:r></w:p><w:p><w:pPr/><w:hyperlink r:id="rId30" w:history="1"><w:r><w:rPr><w:color w:val="#410a8c"/><w:u w:val="single"/></w:rPr><w:t xml:space="preserve">hal-04432392v1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Mais que fait vraiment l'architecte ? Enquête sur les modes d'existence de l'architecture</w:t></w:r></w:hyperlink></w:p><w:p><w:pPr/><w:hyperlink r:id="rId16" w:history="1"><w:r><w:rPr><w:color w:val="#410a8c"/><w:u w:val="single"/></w:rPr><w:t xml:space="preserve">Christophe Camus</w:t></w:r></w:hyperlink></w:p><w:p><w:pPr/><w:r><w:rPr/><w:t xml:space="preserve">L’Harmattan, 2016</w:t></w:r></w:p><w:p><w:pPr/><w:r><w:rPr/><w:t xml:space="preserve">Ouvrages</w:t></w:r></w:p><w:p><w:pPr/><w:hyperlink r:id="rId33" w:history="1"><w:r><w:rPr><w:color w:val="#410a8c"/><w:u w:val="single"/></w:rPr><w:t xml:space="preserve">hal-01720632v1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Pouvoir des figures dans le projet architectural et urbain</w:t></w:r></w:hyperlink></w:p><w:p><w:pPr/><w:hyperlink r:id="rId35" w:history="1"><w:r><w:rPr><w:color w:val="#410a8c"/><w:u w:val="single"/></w:rPr><w:t xml:space="preserve">Isabelle Grudet</w:t></w:r></w:hyperlink><w:r><w:rPr/><w:t xml:space="preserve">,</w:t></w:r><w:hyperlink r:id="rId36" w:history="1"><w:r><w:rPr><w:color w:val="#410a8c"/><w:u w:val="single"/></w:rPr><w:t xml:space="preserve">Frédéric Pousin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37" w:history="1"><w:r><w:rPr><w:color w:val="#410a8c"/><w:u w:val="single"/></w:rPr><w:t xml:space="preserve">Enrico Chapel</w:t></w:r></w:hyperlink></w:p><w:p><w:pPr/><w:r><w:rPr/><w:t xml:space="preserve">éditions du CNRS, 2005</w:t></w:r></w:p><w:p><w:pPr/><w:r><w:rPr/><w:t xml:space="preserve">Ouvrages</w:t></w:r></w:p><w:p><w:pPr/><w:hyperlink r:id="rId34" w:history="1"><w:r><w:rPr><w:color w:val="#410a8c"/><w:u w:val="single"/></w:rPr><w:t xml:space="preserve">hal-04342845v1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Lecture sociologique de l’architecture décrite</w:t></w:r></w:hyperlink></w:p><w:p><w:pPr/><w:hyperlink r:id="rId16" w:history="1"><w:r><w:rPr><w:color w:val="#410a8c"/><w:u w:val="single"/></w:rPr><w:t xml:space="preserve">Christophe Camus</w:t></w:r></w:hyperlink></w:p><w:p><w:pPr/><w:hyperlink r:id="rId39" w:history="1"><w:r><w:rPr><w:color w:val="#410a8c"/><w:u w:val="single"/></w:rPr><w:t xml:space="preserve">L'Harmattan</w:t></w:r></w:hyperlink><w:r><w:rPr/><w:t xml:space="preserve">, 1996, Logiques Sociales, 2-7384-4434-2</w:t></w:r></w:p><w:p><w:pPr/><w:r><w:rPr/><w:t xml:space="preserve">Ouvrages</w:t></w:r></w:p><w:p><w:pPr/><w:hyperlink r:id="rId38" w:history="1"><w:r><w:rPr><w:color w:val="#410a8c"/><w:u w:val="single"/></w:rPr><w:t xml:space="preserve">hal-04432288v1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conception des lieux de travail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41" w:history="1"><w:r><w:rPr><w:color w:val="#410a8c"/><w:u w:val="single"/></w:rPr><w:t xml:space="preserve">Thérèse Evette</w:t></w:r></w:hyperlink><w:r><w:rPr/><w:t xml:space="preserve">,</w:t></w:r><w:hyperlink r:id="rId42" w:history="1"><w:r><w:rPr><w:color w:val="#410a8c"/><w:u w:val="single"/></w:rPr><w:t xml:space="preserve">Alain Fabre</w:t></w:r></w:hyperlink></w:p><w:p><w:pPr/><w:r><w:rPr/><w:t xml:space="preserve">Éditions de l'ANACT, 1991, Collection Points de répère, 2-903540-46-2</w:t></w:r></w:p><w:p><w:pPr/><w:r><w:rPr/><w:t xml:space="preserve">Ouvrages</w:t></w:r></w:p><w:p><w:pPr/><w:hyperlink r:id="rId40" w:history="1"><w:r><w:rPr><w:color w:val="#410a8c"/><w:u w:val="single"/></w:rPr><w:t xml:space="preserve">hal-04432488v1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Former une équipe, faire de la recherche en architecture</w:t></w:r></w:hyperlink></w:p><w:p><w:pPr/><w:hyperlink r:id="rId16" w:history="1"><w:r><w:rPr><w:color w:val="#410a8c"/><w:u w:val="single"/></w:rPr><w:t xml:space="preserve">Christophe Camus</w:t></w:r></w:hyperlink></w:p><w:p><w:pPr/><w:r><w:rPr/><w:t xml:space="preserve">Christophe Camus. </w:t></w:r><w:r><w:rPr><w:i w:val="1"/><w:iCs w:val="1"/></w:rPr><w:t xml:space="preserve">Forme en architecture, formes de l’architecture</w:t></w:r><w:r><w:rPr/><w:t xml:space="preserve">, Les publications du GRIEF, 2020, 978-2-9567384-2-8</w:t></w:r></w:p><w:p><w:pPr/><w:r><w:rPr/><w:t xml:space="preserve">Chapitre d'ouvrage</w:t></w:r></w:p><w:p><w:pPr/><w:hyperlink r:id="rId43" w:history="1"><w:r><w:rPr><w:color w:val="#410a8c"/><w:u w:val="single"/></w:rPr><w:t xml:space="preserve">hal-04432614v1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 follows médiations</w:t></w:r></w:hyperlink></w:p><w:p><w:pPr/><w:hyperlink r:id="rId16" w:history="1"><w:r><w:rPr><w:color w:val="#410a8c"/><w:u w:val="single"/></w:rPr><w:t xml:space="preserve">Christophe Camus</w:t></w:r></w:hyperlink></w:p><w:p><w:pPr/><w:r><w:rPr/><w:t xml:space="preserve">Christophe Camus. </w:t></w:r><w:r><w:rPr><w:i w:val="1"/><w:iCs w:val="1"/></w:rPr><w:t xml:space="preserve">Forme en architecture, formes de l’architecture</w:t></w:r><w:r><w:rPr/><w:t xml:space="preserve">, Les publications du GRIEF, 2020, 978-2-9567384-2-8</w:t></w:r></w:p><w:p><w:pPr/><w:r><w:rPr/><w:t xml:space="preserve">Chapitre d'ouvrage</w:t></w:r></w:p><w:p><w:pPr/><w:hyperlink r:id="rId44" w:history="1"><w:r><w:rPr><w:color w:val="#410a8c"/><w:u w:val="single"/></w:rPr><w:t xml:space="preserve">hal-04432634v1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Discours de conquête et d’habitation de l’espace sous-marin : les maisons sous la mer des années 1960-1980</w:t></w:r></w:hyperlink></w:p><w:p><w:pPr/><w:hyperlink r:id="rId16" w:history="1"><w:r><w:rPr><w:color w:val="#410a8c"/><w:u w:val="single"/></w:rPr><w:t xml:space="preserve">Christophe Camus</w:t></w:r></w:hyperlink></w:p><w:p><w:pPr/><w:r><w:rPr/><w:t xml:space="preserve">Yvanne Bouvet; Kimberley Page-Jones. </w:t></w:r><w:r><w:rPr><w:i w:val="1"/><w:iCs w:val="1"/></w:rPr><w:t xml:space="preserve">Discours sur la mer. Résistances des pratiques et des représentations</w:t></w:r><w:r><w:rPr/><w:t xml:space="preserve">, </w:t></w:r><w:hyperlink r:id="rId46" w:history="1"><w:r><w:rPr><w:color w:val="#410a8c"/><w:u w:val="single"/></w:rPr><w:t xml:space="preserve">Presses Universitaires de Rennes</w:t></w:r></w:hyperlink><w:r><w:rPr/><w:t xml:space="preserve">, 2020, Collections Hors-série, 978-2-7535-7980-4</w:t></w:r></w:p><w:p><w:pPr/><w:r><w:rPr/><w:t xml:space="preserve">Chapitre d'ouvrage</w:t></w:r></w:p><w:p><w:pPr/><w:hyperlink r:id="rId45" w:history="1"><w:r><w:rPr><w:color w:val="#410a8c"/><w:u w:val="single"/></w:rPr><w:t xml:space="preserve">hal-04432570v1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Négociation et projets d'architecture durable : analyses croisées de deux opérations et de la presse professionnelle</w:t></w:r></w:hyperlink></w:p><w:p><w:pPr/><w:hyperlink r:id="rId35" w:history="1"><w:r><w:rPr><w:color w:val="#410a8c"/><w:u w:val="single"/></w:rPr><w:t xml:space="preserve">Isabelle Grudet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49" w:history="1"><w:r><w:rPr><w:color w:val="#410a8c"/><w:u w:val="single"/></w:rPr><w:t xml:space="preserve">Bendicht Weber</w:t></w:r></w:hyperlink></w:p><w:p><w:pPr/><w:r><w:rPr/><w:t xml:space="preserve">Pascal Chombart de Lauwe. </w:t></w:r><w:r><w:rPr><w:i w:val="1"/><w:iCs w:val="1"/></w:rPr><w:t xml:space="preserve">Le projet négocié</w:t></w:r><w:r><w:rPr/><w:t xml:space="preserve">, éditions du PUCA, 2012, Collection "Recherches", 978-2-11-097044</w:t></w:r></w:p><w:p><w:pPr/><w:r><w:rPr/><w:t xml:space="preserve">Chapitre d'ouvrage</w:t></w:r></w:p><w:p><w:pPr/><w:hyperlink r:id="rId47" w:history="1"><w:r><w:rPr><w:color w:val="#410a8c"/><w:u w:val="single"/></w:rPr><w:t xml:space="preserve">hal-04345817v1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Revoir Cousteau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2023</w:t></w:r></w:p><w:p><w:pPr/><w:r><w:rPr/><w:t xml:space="preserve">Autre publication scientifique</w:t></w:r></w:p><w:p><w:pPr/><w:hyperlink r:id="rId50" w:history="1"><w:r><w:rPr><w:color w:val="#410a8c"/><w:u w:val="single"/></w:rPr><w:t xml:space="preserve">hal-04400645v1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Écriture politique de la honte »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2013</w:t></w:r></w:p><w:p><w:pPr/><w:r><w:rPr/><w:t xml:space="preserve">Autre publication scientifique</w:t></w:r></w:p><w:p><w:pPr/><w:hyperlink r:id="rId51" w:history="1"><w:r><w:rPr><w:color w:val="#410a8c"/><w:u w:val="single"/></w:rPr><w:t xml:space="preserve">hal-01742566v1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L’architecture entre définition et construction sociale »</w:t></w:r></w:hyperlink></w:p><w:p><w:pPr/><w:hyperlink r:id="rId16" w:history="1"><w:r><w:rPr><w:color w:val="#410a8c"/><w:u w:val="single"/></w:rPr><w:t xml:space="preserve">Christophe Camus</w:t></w:r></w:hyperlink></w:p><w:p><w:pPr/><w:r><w:rPr/><w:t xml:space="preserve">2013</w:t></w:r></w:p><w:p><w:pPr/><w:r><w:rPr/><w:t xml:space="preserve">Autre publication scientifique</w:t></w:r></w:p><w:p><w:pPr/><w:hyperlink r:id="rId52" w:history="1"><w:r><w:rPr><w:color w:val="#410a8c"/><w:u w:val="single"/></w:rPr><w:t xml:space="preserve">halshs-01634125v1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projet architectural durable négocié – pratiques, compétences, valeurs, rapport de recherche</w:t></w:r></w:hyperlink></w:p><w:p><w:pPr/><w:hyperlink r:id="rId49" w:history="1"><w:r><w:rPr><w:color w:val="#410a8c"/><w:u w:val="single"/></w:rPr><w:t xml:space="preserve">Bendicht Weber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26" w:history="1"><w:r><w:rPr><w:color w:val="#410a8c"/><w:u w:val="single"/></w:rPr><w:t xml:space="preserve">Béatrice Durand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35" w:history="1"><w:r><w:rPr><w:color w:val="#410a8c"/><w:u w:val="single"/></w:rPr><w:t xml:space="preserve">Isabelle Grudet</w:t></w:r></w:hyperlink></w:p><w:p><w:pPr/><w:r><w:rPr/><w:t xml:space="preserve">Ministère de l'Egalité des Territoires et du Logement; PUCA. 2010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hal-01077886v1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Lectures du rapport technique / architecture</w:t></w:r></w:hyperlink></w:p><w:p><w:pPr/><w:hyperlink r:id="rId16" w:history="1"><w:r><w:rPr><w:color w:val="#410a8c"/><w:u w:val="single"/></w:rPr><w:t xml:space="preserve">Christophe Camus</w:t></w:r></w:hyperlink><w:r><w:rPr/><w:t xml:space="preserve">,</w:t></w:r><w:hyperlink r:id="rId41" w:history="1"><w:r><w:rPr><w:color w:val="#410a8c"/><w:u w:val="single"/></w:rPr><w:t xml:space="preserve">Thérèse Evette</w:t></w:r></w:hyperlink></w:p><w:p><w:pPr/><w:r><w:rPr/><w:t xml:space="preserve">[Rapport de recherche] 0800/92, Laboratoire Espaces du travail; Bureau de la recherche architecturale (BRA). 1990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hal-03094858v1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Spatialité plurielle dans les lieux de travail. Situation et perspective de la recherche</w:t></w:r></w:hyperlink></w:p><w:p><w:pPr/><w:hyperlink r:id="rId56" w:history="1"><w:r><w:rPr><w:color w:val="#410a8c"/><w:u w:val="single"/></w:rPr><w:t xml:space="preserve">François Lautier</w:t></w:r></w:hyperlink><w:r><w:rPr/><w:t xml:space="preserve">,</w:t></w:r><w:hyperlink r:id="rId16" w:history="1"><w:r><w:rPr><w:color w:val="#410a8c"/><w:u w:val="single"/></w:rPr><w:t xml:space="preserve">Christophe Camus</w:t></w:r></w:hyperlink></w:p><w:p><w:pPr/><w:r><w:rPr/><w:t xml:space="preserve">[Rapport de recherche] 644/90, Ministère de l'équipement, du logement, des transports et de la mer / Bureau de la recherche architecturale (BRA); Ministère de la recherche et de la technologie; Ecole nationale supérieure d'architecture de Paris-La Villette / Laboratoire Espaces du travail (LET). 1990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hal-01907893v1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Bureaux et usines dans la presse internationale d'architecture : Italie, RFA, France, Grande-Bretagne, USA</w:t></w:r></w:hyperlink></w:p><w:p><w:pPr/><w:hyperlink r:id="rId41" w:history="1"><w:r><w:rPr><w:color w:val="#410a8c"/><w:u w:val="single"/></w:rPr><w:t xml:space="preserve">Thérèse Evette</w:t></w:r></w:hyperlink><w:r><w:rPr/><w:t xml:space="preserve">,</w:t></w:r><w:hyperlink r:id="rId16" w:history="1"><w:r><w:rPr><w:color w:val="#410a8c"/><w:u w:val="single"/></w:rPr><w:t xml:space="preserve">Christophe Camus</w:t></w:r></w:hyperlink><w:r><w:rPr/><w:t xml:space="preserve">,</w:t></w:r><w:hyperlink r:id="rId48" w:history="1"><w:r><w:rPr><w:color w:val="#410a8c"/><w:u w:val="single"/></w:rPr><w:t xml:space="preserve">Michael Fenker</w:t></w:r></w:hyperlink><w:r><w:rPr/><w:t xml:space="preserve">,</w:t></w:r><w:hyperlink r:id="rId58" w:history="1"><w:r><w:rPr><w:color w:val="#410a8c"/><w:u w:val="single"/></w:rPr><w:t xml:space="preserve">A. de Maneville</w:t></w:r></w:hyperlink><w:r><w:rPr/><w:t xml:space="preserve">,</w:t></w:r><w:hyperlink r:id="rId59" w:history="1"><w:r><w:rPr><w:color w:val="#410a8c"/><w:u w:val="single"/></w:rPr><w:t xml:space="preserve">P. Michel</w:t></w:r></w:hyperlink><w:r><w:rPr/><w:t xml:space="preserve">et al.</w:t></w:r></w:p><w:p><w:pPr/><w:r><w:rPr/><w:t xml:space="preserve">[Rapport de recherche] 509/88, Ministère de l'équipement, du logement, de l'aménagement du territoire et des transports / Bureau de la recherche architecturale (BRA); Ministère de la recherche et de l'enseignement supérieur; Ecole nationale supérieure d'architecture de Paris-La Villette / Laboratoire Espaces du travail (LET). 1988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hal-01902726v1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B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F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mus" TargetMode="External"/><Relationship Id="rId9" Type="http://schemas.openxmlformats.org/officeDocument/2006/relationships/hyperlink" Target="https://orcid.org/0009-0004-0937-3847" TargetMode="External"/><Relationship Id="rId10" Type="http://schemas.openxmlformats.org/officeDocument/2006/relationships/hyperlink" Target="https://www.idref.fr/034751505" TargetMode="External"/><Relationship Id="rId11" Type="http://schemas.openxmlformats.org/officeDocument/2006/relationships/hyperlink" Target="https://www.rennes.archi.fr/" TargetMode="External"/><Relationship Id="rId12" Type="http://schemas.openxmlformats.org/officeDocument/2006/relationships/hyperlink" Target="https://www.rennes.archi.fr/recherche/grief-2-2/presentation/" TargetMode="External"/><Relationship Id="rId13" Type="http://schemas.openxmlformats.org/officeDocument/2006/relationships/hyperlink" Target="https://let.archi.fr//" TargetMode="External"/><Relationship Id="rId14" Type="http://schemas.openxmlformats.org/officeDocument/2006/relationships/hyperlink" Target="http://arches.urbicoop.eu/" TargetMode="External"/><Relationship Id="rId15" Type="http://schemas.openxmlformats.org/officeDocument/2006/relationships/hyperlink" Target="https://hal.science/hal-04396892v1" TargetMode="External"/><Relationship Id="rId16" Type="http://schemas.openxmlformats.org/officeDocument/2006/relationships/hyperlink" Target="https://hal.science/search/index/?q=*&amp;authFullName_s=Christophe Camus" TargetMode="External"/><Relationship Id="rId17" Type="http://schemas.openxmlformats.org/officeDocument/2006/relationships/hyperlink" Target="https://dx.doi.org/10.4000/paysage.23539" TargetMode="External"/><Relationship Id="rId18" Type="http://schemas.openxmlformats.org/officeDocument/2006/relationships/hyperlink" Target="https://hal.science/hal-04400569v1" TargetMode="External"/><Relationship Id="rId19" Type="http://schemas.openxmlformats.org/officeDocument/2006/relationships/hyperlink" Target="https://dx.doi.org/10.4000/sociologies.17153" TargetMode="External"/><Relationship Id="rId20" Type="http://schemas.openxmlformats.org/officeDocument/2006/relationships/hyperlink" Target="https://hal.science/hal-04396736v1" TargetMode="External"/><Relationship Id="rId21" Type="http://schemas.openxmlformats.org/officeDocument/2006/relationships/hyperlink" Target="https://dx.doi.org/10.4000/craup.2621" TargetMode="External"/><Relationship Id="rId22" Type="http://schemas.openxmlformats.org/officeDocument/2006/relationships/hyperlink" Target="https://hal.science/hal-04396888v1" TargetMode="External"/><Relationship Id="rId23" Type="http://schemas.openxmlformats.org/officeDocument/2006/relationships/hyperlink" Target="https://dx.doi.org/10.4000/ambiances.1748" TargetMode="External"/><Relationship Id="rId24" Type="http://schemas.openxmlformats.org/officeDocument/2006/relationships/hyperlink" Target="https://hal.science/hal-01720639v1" TargetMode="External"/><Relationship Id="rId25" Type="http://schemas.openxmlformats.org/officeDocument/2006/relationships/hyperlink" Target="https://hal.science/hal-01616559v1" TargetMode="External"/><Relationship Id="rId26" Type="http://schemas.openxmlformats.org/officeDocument/2006/relationships/hyperlink" Target="https://hal.science/search/index/?q=*&amp;authFullName_s=B&#233;atrice Durand" TargetMode="External"/><Relationship Id="rId27" Type="http://schemas.openxmlformats.org/officeDocument/2006/relationships/hyperlink" Target="https://dx.doi.org/10.4000/communication.5115" TargetMode="External"/><Relationship Id="rId28" Type="http://schemas.openxmlformats.org/officeDocument/2006/relationships/hyperlink" Target="https://univ-paris8.hal.science/hal-01069280v1" TargetMode="External"/><Relationship Id="rId29" Type="http://schemas.openxmlformats.org/officeDocument/2006/relationships/hyperlink" Target="https://hal.science/hal-02868537v1" TargetMode="External"/><Relationship Id="rId30" Type="http://schemas.openxmlformats.org/officeDocument/2006/relationships/hyperlink" Target="https://hal.science/hal-04432392v1" TargetMode="External"/><Relationship Id="rId31" Type="http://schemas.openxmlformats.org/officeDocument/2006/relationships/hyperlink" Target="https://hal.science/search/index/?q=*&amp;authFullName_s=Claudia Desblaches" TargetMode="External"/><Relationship Id="rId32" Type="http://schemas.openxmlformats.org/officeDocument/2006/relationships/hyperlink" Target="https://www.lamuette.be/produit/chemins-de-la-creation-arts-et-territoires/" TargetMode="External"/><Relationship Id="rId33" Type="http://schemas.openxmlformats.org/officeDocument/2006/relationships/hyperlink" Target="https://hal.science/hal-01720632v1" TargetMode="External"/><Relationship Id="rId34" Type="http://schemas.openxmlformats.org/officeDocument/2006/relationships/hyperlink" Target="https://hal.science/hal-04342845v1" TargetMode="External"/><Relationship Id="rId35" Type="http://schemas.openxmlformats.org/officeDocument/2006/relationships/hyperlink" Target="https://hal.science/search/index/?q=*&amp;authFullName_s=Isabelle Grudet" TargetMode="External"/><Relationship Id="rId36" Type="http://schemas.openxmlformats.org/officeDocument/2006/relationships/hyperlink" Target="https://hal.science/search/index/?q=*&amp;authFullName_s=Fr&#233;d&#233;ric Pousin" TargetMode="External"/><Relationship Id="rId37" Type="http://schemas.openxmlformats.org/officeDocument/2006/relationships/hyperlink" Target="https://hal.science/search/index/?q=*&amp;authFullName_s=Enrico Chapel" TargetMode="External"/><Relationship Id="rId38" Type="http://schemas.openxmlformats.org/officeDocument/2006/relationships/hyperlink" Target="https://hal.science/hal-04432288v1" TargetMode="External"/><Relationship Id="rId39" Type="http://schemas.openxmlformats.org/officeDocument/2006/relationships/hyperlink" Target="https://www.editions-harmattan.fr/livre-lecture_sociologique_de_l_architecture_decrite_comment_batir_avec_des_mots_christophe_camus-9782738444349-14216.html" TargetMode="External"/><Relationship Id="rId40" Type="http://schemas.openxmlformats.org/officeDocument/2006/relationships/hyperlink" Target="https://hal.science/hal-04432488v1" TargetMode="External"/><Relationship Id="rId41" Type="http://schemas.openxmlformats.org/officeDocument/2006/relationships/hyperlink" Target="https://hal.science/search/index/?q=*&amp;authFullName_s=Th&#233;r&#232;se Evette" TargetMode="External"/><Relationship Id="rId42" Type="http://schemas.openxmlformats.org/officeDocument/2006/relationships/hyperlink" Target="https://hal.science/search/index/?q=*&amp;authFullName_s=Alain Fabre" TargetMode="External"/><Relationship Id="rId43" Type="http://schemas.openxmlformats.org/officeDocument/2006/relationships/hyperlink" Target="https://hal.science/hal-04432614v1" TargetMode="External"/><Relationship Id="rId44" Type="http://schemas.openxmlformats.org/officeDocument/2006/relationships/hyperlink" Target="https://hal.science/hal-04432634v1" TargetMode="External"/><Relationship Id="rId45" Type="http://schemas.openxmlformats.org/officeDocument/2006/relationships/hyperlink" Target="https://hal.science/hal-04432570v1" TargetMode="External"/><Relationship Id="rId46" Type="http://schemas.openxmlformats.org/officeDocument/2006/relationships/hyperlink" Target="https://pur-editions.fr/product/5664/discours-sur-la-mer" TargetMode="External"/><Relationship Id="rId47" Type="http://schemas.openxmlformats.org/officeDocument/2006/relationships/hyperlink" Target="https://hal.science/hal-04345817v1" TargetMode="External"/><Relationship Id="rId48" Type="http://schemas.openxmlformats.org/officeDocument/2006/relationships/hyperlink" Target="https://hal.science/search/index/?q=*&amp;authFullName_s=Michael Fenker" TargetMode="External"/><Relationship Id="rId49" Type="http://schemas.openxmlformats.org/officeDocument/2006/relationships/hyperlink" Target="https://hal.science/search/index/?q=*&amp;authFullName_s=Bendicht Weber" TargetMode="External"/><Relationship Id="rId50" Type="http://schemas.openxmlformats.org/officeDocument/2006/relationships/hyperlink" Target="https://hal.science/hal-04400645v1" TargetMode="External"/><Relationship Id="rId51" Type="http://schemas.openxmlformats.org/officeDocument/2006/relationships/hyperlink" Target="https://hal.science/hal-01742566v1" TargetMode="External"/><Relationship Id="rId52" Type="http://schemas.openxmlformats.org/officeDocument/2006/relationships/hyperlink" Target="https://shs.hal.science/halshs-01634125v1" TargetMode="External"/><Relationship Id="rId53" Type="http://schemas.openxmlformats.org/officeDocument/2006/relationships/hyperlink" Target="https://univ-paris8.hal.science/hal-01077886v1" TargetMode="External"/><Relationship Id="rId54" Type="http://schemas.openxmlformats.org/officeDocument/2006/relationships/hyperlink" Target="https://hal.science/hal-03094858v1" TargetMode="External"/><Relationship Id="rId55" Type="http://schemas.openxmlformats.org/officeDocument/2006/relationships/hyperlink" Target="https://hal.science/hal-01907893v1" TargetMode="External"/><Relationship Id="rId56" Type="http://schemas.openxmlformats.org/officeDocument/2006/relationships/hyperlink" Target="https://hal.science/search/index/?q=*&amp;authFullName_s=Fran&#231;ois Lautier" TargetMode="External"/><Relationship Id="rId57" Type="http://schemas.openxmlformats.org/officeDocument/2006/relationships/hyperlink" Target="https://hal.science/hal-01902726v1" TargetMode="External"/><Relationship Id="rId58" Type="http://schemas.openxmlformats.org/officeDocument/2006/relationships/hyperlink" Target="https://hal.science/search/index/?q=*&amp;authFullName_s=A. de Maneville" TargetMode="External"/><Relationship Id="rId59" Type="http://schemas.openxmlformats.org/officeDocument/2006/relationships/hyperlink" Target="https://hal.science/search/index/?q=*&amp;authFullName_s=P. Michel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Camus</dc:title>
  <dc:description>CV</dc:description>
  <dc:subject/>
  <cp:keywords/>
  <cp:category/>
  <cp:lastModifiedBy/>
  <dcterms:created xsi:type="dcterms:W3CDTF">2026-05-19T10:42:53+02:00</dcterms:created>
  <dcterms:modified xsi:type="dcterms:W3CDTF">2026-05-19T10:42:53+02:00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