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Decoudun </w:t>
      </w:r>
      <w:r>
        <w:rPr>
          <w:color w:val="641e6e"/>
        </w:rPr>
        <w:t xml:space="preserve">Maître de conférences/Enseignant-chercheur en archéologie et histoire des arts de l’Asie ancienne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l’art et archéologie de l’Extrême-Orient. Mes principaux travaux de recherche portent sur les productions matérielles et iconographiques du bouddhisme entre l’Asie centrale et la Chine du Ve au XIIe siècle.Lauréat du « prix Flora Blanchon » de l’Académie des Inscriptions et Belles-Lettres en 2017, je suis également ingénieur de recherche au sein du projet scientifique intitulé &amp;quot;Imperialism at the edge: Central Asian empires on the borderlands during Antiquity&amp;quot; auprès de l’Agence nationale de la recherche (ANR) — en collaboration avec le laboratoire de recherche ARscAN Asie-Centrale (Laboratoire Archéologies et Sciences de l’Antiquité-UMR 7041), CNRS-Université Paris Nanterre.</w:t>
      </w:r>
    </w:p>
    <w:p>
      <w:pPr/>
      <w:r>
        <w:rPr/>
        <w:t xml:space="preserve">Après avoir passé dix ans en Chine (2011-2021), j'enseigne désormais l’histoire des arts bouddhiques à l’Institut Catholique de Paris, les arts de la Chine à l’École du Louvre et la langue et la culture chinoises à l’Institut d’arts et d’archéologie de Sorbonne-Université. En 2024, j'ai été nommé directeur du Diplôme Universitaire « Cultures et Spiritualités d’Asie » à l’Institut de Science et de Théologie des Religions (Faculté de Théologie) ; puis en 2025, Maître de conférences en archéologie et histoire des arts de l'Asie ancienne au département d’arts et d’archéologie (Faculté des Lettres) de l’Institut Catholique de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Disjunction between Historical Texts and Zhu Bishan-Style Silver Raft Cups' Life-History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Changjun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Decoudun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asiatique</w:t>
            </w:r>
            <w:r>
              <w:rPr/>
              <w:t xml:space="preserve">, CREOPS - Centre de Recherches sur l’Extrême Orient de Paris-Sorbonne ( 542263 ); Université de Shanghai ( 1304617 ); Institut Catholique de Paris (ICP) ( 301937 ),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73v1" TargetMode="External"/><Relationship Id="rId8" Type="http://schemas.openxmlformats.org/officeDocument/2006/relationships/hyperlink" Target="https://hal.science/search/index/?q=*&amp;authFullName_s=Yongsong Zheng" TargetMode="External"/><Relationship Id="rId9" Type="http://schemas.openxmlformats.org/officeDocument/2006/relationships/hyperlink" Target="https://hal.science/search/index/?q=*&amp;authFullName_s=Changjun Han" TargetMode="External"/><Relationship Id="rId10" Type="http://schemas.openxmlformats.org/officeDocument/2006/relationships/hyperlink" Target="https://hal.science/search/index/?q=*&amp;authFullName_s=Antoine Gournay" TargetMode="External"/><Relationship Id="rId11" Type="http://schemas.openxmlformats.org/officeDocument/2006/relationships/hyperlink" Target="https://hal.science/search/index/?q=*&amp;authFullName_s=Christophe Decoudu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Decoudun</dc:title>
  <dc:description>CV</dc:description>
  <dc:subject/>
  <cp:keywords/>
  <cp:category/>
  <cp:lastModifiedBy/>
  <dcterms:created xsi:type="dcterms:W3CDTF">2026-04-25T14:41:43+02:00</dcterms:created>
  <dcterms:modified xsi:type="dcterms:W3CDTF">2026-04-25T14:41:43+02:00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