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Guillotel-Nothmann </w:t>
      </w:r>
      <w:r>
        <w:rPr>
          <w:color w:val="641e6e"/>
        </w:rPr>
        <w:t xml:space="preserve">Chargé de recherche classe normale, CNRS – Institut de Recherche en Musicologie (IReMus), UMR 8223.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christophe-guillotel-nothmann</w:t>
        </w:r>
      </w:hyperlink>
    </w:p>
    <w:p>
      <w:pPr>
        <w:numPr>
          <w:ilvl w:val="0"/>
          <w:numId w:val="1"/>
        </w:numPr>
      </w:pPr>
      <w:r>
        <w:rPr/>
        <w:t xml:space="preserve"> ORCID : </w:t>
      </w:r>
      <w:hyperlink r:id="rId8" w:history="1">
        <w:r>
          <w:rPr>
            <w:color w:val="#410a8c"/>
            <w:u w:val="single"/>
          </w:rPr>
          <w:t xml:space="preserve">0000-0002-4817-3686</w:t>
        </w:r>
      </w:hyperlink>
    </w:p>
    <w:p>
      <w:pPr>
        <w:numPr>
          <w:ilvl w:val="0"/>
          <w:numId w:val="1"/>
        </w:numPr>
      </w:pPr>
      <w:r>
        <w:rPr/>
        <w:t xml:space="preserve"> IdRef : </w:t>
      </w:r>
      <w:hyperlink r:id="rId9" w:history="1">
        <w:r>
          <w:rPr>
            <w:color w:val="#410a8c"/>
            <w:u w:val="single"/>
          </w:rPr>
          <w:t xml:space="preserve">119844184</w:t>
        </w:r>
      </w:hyperlink>
    </w:p>
    <w:p>
      <w:pPr>
        <w:spacing w:before="600"/>
      </w:pPr>
    </w:p>
    <w:p>
      <w:pPr>
        <w:pStyle w:val="Heading2"/>
      </w:pPr>
      <w:r>
        <w:rPr>
          <w:color w:val="1e198e"/>
          <w:b w:val="1"/>
          <w:bCs w:val="1"/>
        </w:rPr>
        <w:t xml:space="preserve">Présentation</w:t>
      </w:r>
    </w:p>
    <w:p>
      <w:pPr>
        <w:spacing w:after="100"/>
      </w:pPr>
    </w:p>
    <w:p>
      <w:pPr/>
      <w:r>
        <w:rPr/>
        <w:t xml:space="preserve">**Situation professionnelle **</w:t>
      </w:r>
    </w:p>
    <w:p>
      <w:pPr>
        <w:numPr>
          <w:ilvl w:val="0"/>
          <w:numId w:val="2"/>
        </w:numPr>
      </w:pPr>
      <w:r>
        <w:rPr/>
        <w:t xml:space="preserve">Chargé de recherche classe normale, CNRS – Institut de Recherche en Musicologie (IReMus), UMR 8223, depuis le 01/10/2018.</w:t>
      </w:r>
    </w:p>
    <w:p>
      <w:pPr>
        <w:numPr>
          <w:ilvl w:val="0"/>
          <w:numId w:val="2"/>
        </w:numPr>
      </w:pPr>
      <w:r>
        <w:rPr/>
        <w:t xml:space="preserve">Chercheur postdoctoral :</w:t>
      </w:r>
    </w:p>
    <w:p>
      <w:pPr>
        <w:numPr>
          <w:ilvl w:val="1"/>
          <w:numId w:val="2"/>
        </w:numPr>
      </w:pPr>
      <w:r>
        <w:rPr/>
        <w:t xml:space="preserve">01/08/2015-30/06/2018 CNRS - Institut de Recherche en Musicologie (IReMus), UMR 8223</w:t>
      </w:r>
    </w:p>
    <w:p>
      <w:pPr>
        <w:numPr>
          <w:ilvl w:val="1"/>
          <w:numId w:val="2"/>
        </w:numPr>
      </w:pPr>
      <w:r>
        <w:rPr/>
        <w:t xml:space="preserve">01/09/2015-29/02/2016, Edinburgh University Library – Reid School of music.</w:t>
      </w:r>
    </w:p>
    <w:p>
      <w:pPr>
        <w:numPr>
          <w:ilvl w:val="1"/>
          <w:numId w:val="2"/>
        </w:numPr>
      </w:pPr>
      <w:r>
        <w:rPr/>
        <w:t xml:space="preserve">02/02/2015-30/05/2015, Max-Planck-Institut für empirische Ästhetik, Frankfurt am Main.</w:t>
      </w:r>
    </w:p>
    <w:p>
      <w:pPr>
        <w:numPr>
          <w:ilvl w:val="1"/>
          <w:numId w:val="2"/>
        </w:numPr>
      </w:pPr>
      <w:r>
        <w:rPr/>
        <w:t xml:space="preserve">01/01/2014-15/01/2015, Herzog-August-Bibliothek, Wolfenbüttel, Forschungs- und Studienstätte für europäische Kulturgeschichte.</w:t>
      </w:r>
    </w:p>
    <w:p>
      <w:pPr>
        <w:numPr>
          <w:ilvl w:val="0"/>
          <w:numId w:val="2"/>
        </w:numPr>
      </w:pPr>
      <w:r>
        <w:rPr/>
        <w:t xml:space="preserve">Chargé de cours : 01/09/2012-28/02/2014, Université Paris-Sorbonne, UFR de Musique et Musicologie.</w:t>
      </w:r>
    </w:p>
    <w:p>
      <w:pPr>
        <w:numPr>
          <w:ilvl w:val="0"/>
          <w:numId w:val="2"/>
        </w:numPr>
      </w:pPr>
      <w:r>
        <w:rPr/>
        <w:t xml:space="preserve">ATER : 01/10/2010-31/08/2012, Université Paris-Sorbonne, UFR de Musique et Musicologie.</w:t>
      </w:r>
    </w:p>
    <w:p>
      <w:pPr>
        <w:numPr>
          <w:ilvl w:val="0"/>
          <w:numId w:val="2"/>
        </w:numPr>
      </w:pPr>
      <w:r>
        <w:rPr/>
        <w:t xml:space="preserve">Allocataire-Moniteur : 01/10/2007-30/09/2010, Université Paris-Sorbonne, UFR de Musique et Musicologie.</w:t>
      </w:r>
    </w:p>
    <w:p>
      <w:pPr/>
      <w:r>
        <w:rPr>
          <w:b w:val="1"/>
          <w:bCs w:val="1"/>
        </w:rPr>
        <w:t xml:space="preserve">Diplômes universitaires</w:t>
      </w:r>
    </w:p>
    <w:p>
      <w:pPr>
        <w:numPr>
          <w:ilvl w:val="0"/>
          <w:numId w:val="3"/>
        </w:numPr>
      </w:pPr>
      <w:r>
        <w:rPr/>
        <w:t xml:space="preserve">Doctorat 2007-2013 : Université Paris-Sorbonne et Humboldt-Universität zu Berlin (cotutelle).</w:t>
      </w:r>
    </w:p>
    <w:p>
      <w:pPr>
        <w:numPr>
          <w:ilvl w:val="1"/>
          <w:numId w:val="3"/>
        </w:numPr>
      </w:pPr>
      <w:r>
        <w:rPr/>
        <w:t xml:space="preserve">Discipline : Musique et Musicologie / Musikwissenschaft.</w:t>
      </w:r>
    </w:p>
    <w:p>
      <w:pPr>
        <w:numPr>
          <w:ilvl w:val="1"/>
          <w:numId w:val="3"/>
        </w:numPr>
      </w:pPr>
      <w:r>
        <w:rPr/>
        <w:t xml:space="preserve">Titre : Asymétrie conditionnelle et asymétrie spontanée des progressions harmoniques. Le rôle des dissonances dans la cristallisation de la syntaxe harmonique tonale (c. 1530-1745).</w:t>
      </w:r>
    </w:p>
    <w:p>
      <w:pPr>
        <w:numPr>
          <w:ilvl w:val="1"/>
          <w:numId w:val="3"/>
        </w:numPr>
      </w:pPr>
      <w:r>
        <w:rPr/>
        <w:t xml:space="preserve">Directeurs : Nicolas Meeùs (Université Paris-Sorbonne), Hermann Danuser (Humboldt-Universität, Berlin).</w:t>
      </w:r>
    </w:p>
    <w:p>
      <w:pPr>
        <w:numPr>
          <w:ilvl w:val="1"/>
          <w:numId w:val="3"/>
        </w:numPr>
      </w:pPr>
      <w:r>
        <w:rPr/>
        <w:t xml:space="preserve">Jury : Anne-Emmanuelle Ceulemans (rapporteur), Thomas Christensen (rapporteur), Hermann Danuser, Ariane Jeßulat, Nicolas Meeùs, Alice Tacaille.</w:t>
      </w:r>
    </w:p>
    <w:p>
      <w:pPr>
        <w:numPr>
          <w:ilvl w:val="1"/>
          <w:numId w:val="3"/>
        </w:numPr>
      </w:pPr>
      <w:r>
        <w:rPr/>
        <w:t xml:space="preserve">Mention : très honorable avec les félicitations (Université Paris-Sorbonne), summa cum laude (Humboldt-Universität).</w:t>
      </w:r>
    </w:p>
    <w:p>
      <w:pPr/>
      <w:r>
        <w:rPr>
          <w:b w:val="1"/>
          <w:bCs w:val="1"/>
        </w:rPr>
        <w:t xml:space="preserve">Autres diplômes</w:t>
      </w:r>
    </w:p>
    <w:p>
      <w:pPr>
        <w:numPr>
          <w:ilvl w:val="0"/>
          <w:numId w:val="4"/>
        </w:numPr>
      </w:pPr>
      <w:r>
        <w:rPr/>
        <w:t xml:space="preserve">CNR de Rueil-Malmaison, classe d’orgue de François-Henri Houbart : premier prix d’interprétation (2003), prix d’excellence (2004), prix de perfectionnement (2005).</w:t>
      </w:r>
    </w:p>
    <w:p>
      <w:pPr>
        <w:numPr>
          <w:ilvl w:val="0"/>
          <w:numId w:val="4"/>
        </w:numPr>
      </w:pPr>
      <w:r>
        <w:rPr/>
        <w:t xml:space="preserve">Landeskirche Hannover, C-Kirchenmusikprüfung (diplôme de musicien du culte, orgue, direction de chœur) 1999-2000, mention bien.</w:t>
      </w:r>
    </w:p>
    <w:p>
      <w:pPr/>
      <w:r>
        <w:rPr>
          <w:b w:val="1"/>
          <w:bCs w:val="1"/>
        </w:rPr>
        <w:t xml:space="preserve">Activité de recherche</w:t>
      </w:r>
    </w:p>
    <w:p>
      <w:pPr>
        <w:numPr>
          <w:ilvl w:val="0"/>
          <w:numId w:val="5"/>
        </w:numPr>
      </w:pPr>
      <w:r>
        <w:rPr/>
        <w:t xml:space="preserve">Interactions entre l'histoire du système musical et l'histoire des sciences et des idées à l'époque moderne</w:t>
      </w:r>
    </w:p>
    <w:p>
      <w:pPr>
        <w:numPr>
          <w:ilvl w:val="0"/>
          <w:numId w:val="5"/>
        </w:numPr>
      </w:pPr>
      <w:r>
        <w:rPr/>
        <w:t xml:space="preserve">Théorie et évolution du langage musical, Renaissance et premier baroque</w:t>
      </w:r>
    </w:p>
    <w:p>
      <w:pPr>
        <w:numPr>
          <w:ilvl w:val="0"/>
          <w:numId w:val="5"/>
        </w:numPr>
      </w:pPr>
      <w:r>
        <w:rPr/>
        <w:t xml:space="preserve">Sémiologie de la musique</w:t>
      </w:r>
    </w:p>
    <w:p>
      <w:pPr>
        <w:numPr>
          <w:ilvl w:val="0"/>
          <w:numId w:val="5"/>
        </w:numPr>
      </w:pPr>
      <w:r>
        <w:rPr/>
        <w:t xml:space="preserve">Analyse musicale assistée par ordinateur, extraction et modélisation de connaissances musicales</w:t>
      </w:r>
    </w:p>
    <w:p>
      <w:pPr>
        <w:numPr>
          <w:ilvl w:val="0"/>
          <w:numId w:val="5"/>
        </w:numPr>
      </w:pPr>
      <w:r>
        <w:rPr/>
        <w:t xml:space="preserve">Épistémologie de la musicologie numérique</w:t>
      </w:r>
    </w:p>
    <w:p>
      <w:pPr/>
      <w:r>
        <w:rPr>
          <w:b w:val="1"/>
          <w:bCs w:val="1"/>
        </w:rPr>
        <w:t xml:space="preserve">Langues naturelles et langages informatiques</w:t>
      </w:r>
    </w:p>
    <w:p>
      <w:pPr>
        <w:numPr>
          <w:ilvl w:val="0"/>
          <w:numId w:val="6"/>
        </w:numPr>
      </w:pPr>
      <w:r>
        <w:rPr/>
        <w:t xml:space="preserve">Allemand, français (langues maternelles), anglais (avancé), latin (moyen), italien (désbutant), grec ancien (débutant)</w:t>
      </w:r>
    </w:p>
    <w:p>
      <w:pPr>
        <w:numPr>
          <w:ilvl w:val="0"/>
          <w:numId w:val="6"/>
        </w:numPr>
      </w:pPr>
      <w:r>
        <w:rPr/>
        <w:t xml:space="preserve">Java, Javascript, Python, RDF, OWL, XML, XSL</w:t>
      </w:r>
    </w:p>
    <w:p>
      <w:pPr/>
      <w:r>
        <w:rPr>
          <w:b w:val="1"/>
          <w:bCs w:val="1"/>
        </w:rPr>
        <w:t xml:space="preserve">Contrats de recherche et relations internationales</w:t>
      </w:r>
    </w:p>
    <w:p>
      <w:pPr>
        <w:numPr>
          <w:ilvl w:val="0"/>
          <w:numId w:val="7"/>
        </w:numPr>
      </w:pPr>
      <w:r>
        <w:rPr/>
        <w:t xml:space="preserve">Projets de recherche nationaux et internationaux avec financements :</w:t>
      </w:r>
    </w:p>
    <w:p>
      <w:pPr>
        <w:numPr>
          <w:ilvl w:val="1"/>
          <w:numId w:val="7"/>
        </w:numPr>
      </w:pPr>
      <w:r>
        <w:rPr/>
        <w:t xml:space="preserve">Polifonia : a digital harmoniser for musical heritage knowledge, H2020-SC6-TRANSFORMATIONS (Socioeconomic and cultural transformations in the context of the fourth industrial revolution), responsable scientifique pour l’IReMus. En collaboration avec l’université de Bologne (porteur) et dix autres équipes de recherche, financement obtenu pour l’IReMus : 210k €, durée, 40 mois, à compter du 1er janvier 2021.</w:t>
      </w:r>
    </w:p>
    <w:p>
      <w:pPr>
        <w:numPr>
          <w:ilvl w:val="1"/>
          <w:numId w:val="7"/>
        </w:numPr>
      </w:pPr>
      <w:r>
        <w:rPr/>
        <w:t xml:space="preserve">CollabScore : Espaces collaboratifs de partitions musicales numérisées, ANR, AAP générique 2020, responsable scientifique pour l’IReMus. En collaboration avec le CNAM (porteur), la BnF, la Fondation Royaumont, et l’IRISA, financement obtenu pour l’IReMus : 65 k€, durée : 42 mois, à compter du premier avril 2021.</w:t>
      </w:r>
    </w:p>
    <w:p>
      <w:pPr>
        <w:numPr>
          <w:ilvl w:val="1"/>
          <w:numId w:val="7"/>
        </w:numPr>
      </w:pPr>
      <w:r>
        <w:rPr/>
        <w:t xml:space="preserve">Analyse conceptuelle des rapports entre système et idées. Une étude informatisée de la théorie musicale germanique des premiers temps modernes, porteur, Sorbonne Université, Labex Obvil, 14 k€, 2019-2021.</w:t>
      </w:r>
    </w:p>
    <w:p>
      <w:pPr>
        <w:numPr>
          <w:ilvl w:val="1"/>
          <w:numId w:val="7"/>
        </w:numPr>
      </w:pPr>
      <w:r>
        <w:rPr/>
        <w:t xml:space="preserve">Polyphonic Music Information Retrieval (PolyMIR), en collaboration avec Cécile Davy-Rigaux. Collaboration entre IReMus (UMR 8223), CNAM/CEDRIC (EA 4629) et STMS-IRCAM (UMR 9912).  Idex SUPER (Sorbonne Universités Pour l’Enseignement et la Recherche), programme Émergence, 80 k€, 2017-2018.</w:t>
      </w:r>
    </w:p>
    <w:p>
      <w:pPr>
        <w:numPr>
          <w:ilvl w:val="1"/>
          <w:numId w:val="7"/>
        </w:numPr>
      </w:pPr>
      <w:r>
        <w:rPr/>
        <w:t xml:space="preserve">Thesaurus Musicarum Germanicarum (TMG), sur la numérisation de sources théoriques allemandes de la période 1470-1650, porteur. Collaboration entre la Humboldt-Universität, Berlin et l'Université Paris-Sorbonne.  Idex SUPER (Sorbonne Universités Pour l’Enseignement et la Recherche), programme PERSU. En ligne : </w:t>
      </w:r>
      <w:hyperlink r:id="rId10" w:history="1">
        <w:r>
          <w:rPr>
            <w:color w:val="#410a8c"/>
            <w:u w:val="single"/>
          </w:rPr>
          <w:t xml:space="preserve">http://tmg.huma-num.fr/</w:t>
        </w:r>
      </w:hyperlink>
      <w:r>
        <w:rPr/>
        <w:t xml:space="preserve">. 50 k€</w:t>
      </w:r>
    </w:p>
    <w:p>
      <w:pPr>
        <w:numPr>
          <w:ilvl w:val="0"/>
          <w:numId w:val="7"/>
        </w:numPr>
      </w:pPr>
      <w:r>
        <w:rPr/>
        <w:t xml:space="preserve">Mobilité internationale :</w:t>
      </w:r>
    </w:p>
    <w:p>
      <w:pPr>
        <w:numPr>
          <w:ilvl w:val="1"/>
          <w:numId w:val="7"/>
        </w:numPr>
      </w:pPr>
      <w:r>
        <w:rPr/>
        <w:t xml:space="preserve">Edinburgh University Library – Reid School of music, bourse postdoctorale de la Royal Society of Edinburgh (six mois). Projet : Instrumentälischer Bettlermantl. Electronic edition, terminology and intertextual networks (voir Situation professionnelle), 2015-2016.</w:t>
      </w:r>
    </w:p>
    <w:p>
      <w:pPr>
        <w:numPr>
          <w:ilvl w:val="1"/>
          <w:numId w:val="7"/>
        </w:numPr>
      </w:pPr>
      <w:r>
        <w:rPr/>
        <w:t xml:space="preserve">Max-Planck-Institut für empirische Ästhetik, Frankfurt am Main, bourse post-doctorale (4 mois). Projet : Syntax, Semantik, Emotion und Ästhetik, Eine neurokognitive Studie zum Status dissonanter Oberflächenstrukturen in der abendländischen Mehrstimmigkeit (voir Situation professionnelle), 2015</w:t>
      </w:r>
    </w:p>
    <w:p>
      <w:pPr>
        <w:numPr>
          <w:ilvl w:val="1"/>
          <w:numId w:val="7"/>
        </w:numPr>
      </w:pPr>
      <w:r>
        <w:rPr/>
        <w:t xml:space="preserve">Herzog-August-Bibliothek, Wolfenbüttel, Forschungs- und Studienstätte für europäische Kulturgeschichte (12 mois). Projet : Michael Praetorius: Syntagma Musicum, Band 3 (1619). Eine wissenschaftlich-kritische Onlineedition, Bourse Digital Humanities du Land de Basse Saxe  (voir Situation professionnelle), 2013-2014.</w:t>
      </w:r>
    </w:p>
    <w:p>
      <w:pPr/>
      <w:r>
        <w:rPr/>
        <w:t xml:space="preserve">**Responsabilités collectives et expertises scientifiques **</w:t>
      </w:r>
    </w:p>
    <w:p>
      <w:pPr>
        <w:numPr>
          <w:ilvl w:val="0"/>
          <w:numId w:val="8"/>
        </w:numPr>
      </w:pPr>
      <w:r>
        <w:rPr/>
        <w:t xml:space="preserve">Depuis mars 2020 responsable d’équipe, IReMus UMR 8223, Équipe 3.1: Théorie musicale, méthodes et pratiques analytiques. 52 membres dont 34 chercheurs, 16 doctorants, 2 IT. Conception du projet d’équipe « Les structures internes et leurs modélisations » et des quatre axes qui en dépendent (1. Méthodes analytiques et enseignement, 2. Outils informatiques d'annotation et d'analyse de corpus, 3. Logiques internes : approches comparatistes et génétiques de l’interprétation, 4. Méthodologie et épistémologie de l'analyse et de la théorie musicales).</w:t>
      </w:r>
    </w:p>
    <w:p>
      <w:pPr>
        <w:numPr>
          <w:ilvl w:val="0"/>
          <w:numId w:val="8"/>
        </w:numPr>
      </w:pPr>
      <w:r>
        <w:rPr/>
        <w:t xml:space="preserve">Évaluation de projets pour l’ANR, AAP générique 2018</w:t>
      </w:r>
    </w:p>
    <w:p>
      <w:pPr>
        <w:numPr>
          <w:ilvl w:val="0"/>
          <w:numId w:val="8"/>
        </w:numPr>
      </w:pPr>
      <w:r>
        <w:rPr/>
        <w:t xml:space="preserve">Évaluations pour le FNRS: 2023</w:t>
      </w:r>
    </w:p>
    <w:p>
      <w:pPr/>
      <w:r>
        <w:rPr/>
        <w:t xml:space="preserve">**Participation à des comités scientifiques **</w:t>
      </w:r>
    </w:p>
    <w:p>
      <w:pPr>
        <w:numPr>
          <w:ilvl w:val="0"/>
          <w:numId w:val="9"/>
        </w:numPr>
      </w:pPr>
      <w:r>
        <w:rPr/>
        <w:t xml:space="preserve">(2010) Entretiens sur la musique ancienne en Sorbonne (7e édition 2010), membre du comité scientifique.</w:t>
      </w:r>
    </w:p>
    <w:p>
      <w:pPr>
        <w:numPr>
          <w:ilvl w:val="0"/>
          <w:numId w:val="9"/>
        </w:numPr>
      </w:pPr>
      <w:r>
        <w:rPr/>
        <w:t xml:space="preserve">(2014) VIIth European Music Analysis Conference, Leuven, septembre 2014, membre du comité scientifique.</w:t>
      </w:r>
    </w:p>
    <w:p>
      <w:pPr>
        <w:numPr>
          <w:ilvl w:val="0"/>
          <w:numId w:val="9"/>
        </w:numPr>
      </w:pPr>
      <w:r>
        <w:rPr/>
        <w:t xml:space="preserve">(2017) Journées d’informatique musicale (JIM) 2017, Paris, 17-20 mai 2017, membre du comité scientifique.</w:t>
      </w:r>
    </w:p>
    <w:p>
      <w:pPr>
        <w:numPr>
          <w:ilvl w:val="0"/>
          <w:numId w:val="9"/>
        </w:numPr>
      </w:pPr>
      <w:r>
        <w:rPr/>
        <w:t xml:space="preserve">(2018) 5th International Conference on Digital Libraries for Musicology, Paris 2018, organisateur local de l’événement (avec Cécile Davy-Rigaux) et membre du comité scientifique.</w:t>
      </w:r>
    </w:p>
    <w:p>
      <w:pPr>
        <w:numPr>
          <w:ilvl w:val="0"/>
          <w:numId w:val="9"/>
        </w:numPr>
      </w:pPr>
      <w:r>
        <w:rPr/>
        <w:t xml:space="preserve">(2019) Membre du comité scientifique des Journées d’Analyse Musicale, Paris, 2019.</w:t>
      </w:r>
    </w:p>
    <w:p>
      <w:pPr>
        <w:numPr>
          <w:ilvl w:val="0"/>
          <w:numId w:val="9"/>
        </w:numPr>
      </w:pPr>
      <w:r>
        <w:rPr/>
        <w:t xml:space="preserve">(2021) 8th International Conference on Digital Libraries for Musicology, Prague, 29-30 juillet 2021, membre du comité scientifique.</w:t>
      </w:r>
    </w:p>
    <w:p>
      <w:pPr>
        <w:numPr>
          <w:ilvl w:val="0"/>
          <w:numId w:val="9"/>
        </w:numPr>
      </w:pPr>
      <w:r>
        <w:rPr/>
        <w:t xml:space="preserve">(2022) IVe Congrès Doctoral International de Musique et Musicologie, Paris, 5-7 octobre 2022, membre du comité scientifique.</w:t>
      </w:r>
    </w:p>
    <w:p>
      <w:pPr>
        <w:numPr>
          <w:ilvl w:val="0"/>
          <w:numId w:val="9"/>
        </w:numPr>
      </w:pPr>
      <w:r>
        <w:rPr/>
        <w:t xml:space="preserve">(2022) Focus sur J. A. Reincken : 1722–2022, Hambourg, 24-26 novembre 2022, co-organisateur de l’événement et membre du comité scientifique</w:t>
      </w:r>
    </w:p>
    <w:p>
      <w:pPr>
        <w:numPr>
          <w:ilvl w:val="0"/>
          <w:numId w:val="9"/>
        </w:numPr>
      </w:pPr>
      <w:r>
        <w:rPr/>
        <w:t xml:space="preserve">(2022) Musical Heritage KG workshop @22nd International Semantic Web Conference 2022, Hangzhou (Chine), 23-27/10/2022, membre du Programme Committee.</w:t>
      </w:r>
    </w:p>
    <w:p>
      <w:pPr>
        <w:numPr>
          <w:ilvl w:val="0"/>
          <w:numId w:val="9"/>
        </w:numPr>
      </w:pPr>
      <w:r>
        <w:rPr/>
        <w:t xml:space="preserve">(2023) Epistemologies of Music Analysis: What Theories, What Methods, for What Types of Music, and in What Disciplinary and Cultural Contexts?, Paris, 29-31 mars 2023, organisateur du colloque international et membre du comité scientifique et du comité d’organisation.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L'Apport d'Annie Labussière (1924-2021) à l'analyse musicale : une introduction</w:t>
              </w:r>
            </w:hyperlink>
          </w:p>
          <w:p>
            <w:pPr/>
            <w:hyperlink r:id="rId12" w:history="1">
              <w:r>
                <w:rPr>
                  <w:color w:val="#410a8c"/>
                  <w:u w:val="single"/>
                </w:rPr>
                <w:t xml:space="preserve">Christophe Guillotel-Nothmann</w:t>
              </w:r>
            </w:hyperlink>
            <w:r>
              <w:rPr/>
              <w:t xml:space="preserve">,</w:t>
            </w:r>
            <w:hyperlink r:id="rId13" w:history="1">
              <w:r>
                <w:rPr>
                  <w:color w:val="#410a8c"/>
                  <w:u w:val="single"/>
                </w:rPr>
                <w:t xml:space="preserve">Nicolas Meeùs</w:t>
              </w:r>
            </w:hyperlink>
          </w:p>
          <w:p>
            <w:pPr/>
            <w:r>
              <w:rPr>
                <w:i w:val="1"/>
                <w:iCs w:val="1"/>
              </w:rPr>
              <w:t xml:space="preserve">Musurgia : analyse et pratique musicales</w:t>
            </w:r>
            <w:r>
              <w:rPr/>
              <w:t xml:space="preserve">, 2024, 31 (2), pp.5-34</w:t>
            </w:r>
          </w:p>
          <w:p>
            <w:pPr/>
            <w:r>
              <w:rPr/>
              <w:t xml:space="preserve">Article dans une revue</w:t>
            </w:r>
          </w:p>
          <w:p>
            <w:pPr/>
            <w:hyperlink r:id="rId11" w:history="1">
              <w:r>
                <w:rPr>
                  <w:color w:val="#410a8c"/>
                  <w:u w:val="single"/>
                </w:rPr>
                <w:t xml:space="preserve">hal-05548323v1</w:t>
              </w:r>
            </w:hyperlink>
          </w:p>
        </w:tc>
      </w:tr>
      <w:tr>
        <w:trPr/>
        <w:tc>
          <w:tcPr>
            <w:noWrap/>
          </w:tcPr>
          <w:p>
            <w:pPr>
              <w:spacing w:after="200"/>
            </w:pPr>
            <w:hyperlink r:id="rId14" w:history="1">
              <w:r>
                <w:rPr>
                  <w:color w:val="1e198e"/>
                  <w:b w:val="1"/>
                  <w:bCs w:val="1"/>
                  <w:u w:val="single"/>
                </w:rPr>
                <w:t xml:space="preserve">Les signes musicaux et leur étude par l’informatique. Le statut épistémologique du numérique dans l’appréhension du sens et de la signification en musique</w:t>
              </w:r>
            </w:hyperlink>
          </w:p>
          <w:p>
            <w:pPr/>
            <w:hyperlink r:id="rId12" w:history="1">
              <w:r>
                <w:rPr>
                  <w:color w:val="#410a8c"/>
                  <w:u w:val="single"/>
                </w:rPr>
                <w:t xml:space="preserve">Christophe Guillotel-Nothmann</w:t>
              </w:r>
            </w:hyperlink>
          </w:p>
          <w:p>
            <w:pPr/>
            <w:r>
              <w:rPr>
                <w:i w:val="1"/>
                <w:iCs w:val="1"/>
              </w:rPr>
              <w:t xml:space="preserve">Revue musicale OICRM</w:t>
            </w:r>
            <w:r>
              <w:rPr/>
              <w:t xml:space="preserve">, 2020, </w:t>
            </w:r>
            <w:hyperlink r:id="rId15" w:history="1">
              <w:r>
                <w:rPr>
                  <w:color w:val="#410a8c"/>
                  <w:u w:val="single"/>
                </w:rPr>
                <w:t xml:space="preserve">⟨10.7202/1068385ar⟩</w:t>
              </w:r>
            </w:hyperlink>
          </w:p>
          <w:p>
            <w:pPr/>
            <w:r>
              <w:rPr/>
              <w:t xml:space="preserve">Article dans une revue</w:t>
            </w:r>
          </w:p>
          <w:p>
            <w:pPr/>
            <w:hyperlink r:id="rId14" w:history="1">
              <w:r>
                <w:rPr>
                  <w:color w:val="#410a8c"/>
                  <w:u w:val="single"/>
                </w:rPr>
                <w:t xml:space="preserve">hal-02559701v1</w:t>
              </w:r>
            </w:hyperlink>
          </w:p>
        </w:tc>
      </w:tr>
      <w:tr>
        <w:trPr/>
        <w:tc>
          <w:tcPr>
            <w:noWrap/>
          </w:tcPr>
          <w:p>
            <w:pPr>
              <w:spacing w:after="200"/>
            </w:pPr>
            <w:hyperlink r:id="rId16" w:history="1">
              <w:r>
                <w:rPr>
                  <w:color w:val="1e198e"/>
                  <w:b w:val="1"/>
                  <w:bCs w:val="1"/>
                  <w:u w:val="single"/>
                </w:rPr>
                <w:t xml:space="preserve">Praetorius’ Polyhymnia caduceatrix (1619): Diatonische Logik und Skalenlogik in mehrchörigen und konzertierenden Werken des Frühbarocks</w:t>
              </w:r>
            </w:hyperlink>
          </w:p>
          <w:p>
            <w:pPr/>
            <w:hyperlink r:id="rId12" w:history="1">
              <w:r>
                <w:rPr>
                  <w:color w:val="#410a8c"/>
                  <w:u w:val="single"/>
                </w:rPr>
                <w:t xml:space="preserve">Christophe Guillotel-Nothmann</w:t>
              </w:r>
            </w:hyperlink>
            <w:r>
              <w:rPr/>
              <w:t xml:space="preserve">,</w:t>
            </w:r>
            <w:hyperlink r:id="rId17" w:history="1">
              <w:r>
                <w:rPr>
                  <w:color w:val="#410a8c"/>
                  <w:u w:val="single"/>
                </w:rPr>
                <w:t xml:space="preserve">Anne-Emmanuelle Ceulemans</w:t>
              </w:r>
            </w:hyperlink>
          </w:p>
          <w:p>
            <w:pPr/>
            <w:r>
              <w:rPr>
                <w:i w:val="1"/>
                <w:iCs w:val="1"/>
              </w:rPr>
              <w:t xml:space="preserve">Zeitschrift der Gesellschaft für Musiktheorie</w:t>
            </w:r>
            <w:r>
              <w:rPr/>
              <w:t xml:space="preserve">, 2020, Alte Musik und Musiktheorie zwischen Historiografie und Pädagogik, 17 (2), </w:t>
            </w:r>
            <w:hyperlink r:id="rId18" w:history="1">
              <w:r>
                <w:rPr>
                  <w:color w:val="#410a8c"/>
                  <w:u w:val="single"/>
                </w:rPr>
                <w:t xml:space="preserve">⟨10.31751/i.50⟩</w:t>
              </w:r>
            </w:hyperlink>
          </w:p>
          <w:p>
            <w:pPr/>
            <w:r>
              <w:rPr/>
              <w:t xml:space="preserve">Article dans une revue</w:t>
            </w:r>
          </w:p>
          <w:p>
            <w:pPr/>
            <w:hyperlink r:id="rId16" w:history="1">
              <w:r>
                <w:rPr>
                  <w:color w:val="#410a8c"/>
                  <w:u w:val="single"/>
                </w:rPr>
                <w:t xml:space="preserve">hal-03087350v1</w:t>
              </w:r>
            </w:hyperlink>
          </w:p>
        </w:tc>
      </w:tr>
      <w:tr>
        <w:trPr/>
        <w:tc>
          <w:tcPr>
            <w:noWrap/>
          </w:tcPr>
          <w:p>
            <w:pPr>
              <w:spacing w:after="200"/>
            </w:pPr>
            <w:hyperlink r:id="rId19" w:history="1">
              <w:r>
                <w:rPr>
                  <w:color w:val="1e198e"/>
                  <w:b w:val="1"/>
                  <w:bCs w:val="1"/>
                  <w:u w:val="single"/>
                </w:rPr>
                <w:t xml:space="preserve">Ressources numériques pour l'étude de la théorie musicale de l'époque moderne</w:t>
              </w:r>
            </w:hyperlink>
          </w:p>
          <w:p>
            <w:pPr/>
            <w:hyperlink r:id="rId12" w:history="1">
              <w:r>
                <w:rPr>
                  <w:color w:val="#410a8c"/>
                  <w:u w:val="single"/>
                </w:rPr>
                <w:t xml:space="preserve">Christophe Guillotel-Nothmann</w:t>
              </w:r>
            </w:hyperlink>
          </w:p>
          <w:p>
            <w:pPr/>
            <w:r>
              <w:rPr>
                <w:i w:val="1"/>
                <w:iCs w:val="1"/>
              </w:rPr>
              <w:t xml:space="preserve">Revue de musicologie</w:t>
            </w:r>
            <w:r>
              <w:rPr/>
              <w:t xml:space="preserve">, 2020, 106 (2), pp.467-481</w:t>
            </w:r>
          </w:p>
          <w:p>
            <w:pPr/>
            <w:r>
              <w:rPr/>
              <w:t xml:space="preserve">Article dans une revue</w:t>
            </w:r>
          </w:p>
          <w:p>
            <w:pPr/>
            <w:hyperlink r:id="rId19" w:history="1">
              <w:r>
                <w:rPr>
                  <w:color w:val="#410a8c"/>
                  <w:u w:val="single"/>
                </w:rPr>
                <w:t xml:space="preserve">hal-03090252v1</w:t>
              </w:r>
            </w:hyperlink>
          </w:p>
        </w:tc>
      </w:tr>
      <w:tr>
        <w:trPr/>
        <w:tc>
          <w:tcPr>
            <w:noWrap/>
          </w:tcPr>
          <w:p>
            <w:pPr>
              <w:spacing w:after="200"/>
            </w:pPr>
            <w:hyperlink r:id="rId20" w:history="1">
              <w:r>
                <w:rPr>
                  <w:color w:val="1e198e"/>
                  <w:b w:val="1"/>
                  <w:bCs w:val="1"/>
                  <w:u w:val="single"/>
                </w:rPr>
                <w:t xml:space="preserve">« Éditorial. Numéro spécial à l’occasion des 25 ans de la revue Musurgia »</w:t>
              </w:r>
            </w:hyperlink>
          </w:p>
          <w:p>
            <w:pP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2019, Numéro spécial à l’occasion des 25 ans de la revue Musurgia, XXVI (3), p. 3-5. </w:t>
            </w:r>
            <w:hyperlink r:id="rId23" w:history="1">
              <w:r>
                <w:rPr>
                  <w:color w:val="#410a8c"/>
                  <w:u w:val="single"/>
                </w:rPr>
                <w:t xml:space="preserve">⟨10.3917/musur.193.0003⟩</w:t>
              </w:r>
            </w:hyperlink>
          </w:p>
          <w:p>
            <w:pPr/>
            <w:r>
              <w:rPr/>
              <w:t xml:space="preserve">Article dans une revue</w:t>
            </w:r>
          </w:p>
          <w:p>
            <w:pPr/>
            <w:hyperlink r:id="rId20" w:history="1">
              <w:r>
                <w:rPr>
                  <w:color w:val="#410a8c"/>
                  <w:u w:val="single"/>
                </w:rPr>
                <w:t xml:space="preserve">hal-03989576v1</w:t>
              </w:r>
            </w:hyperlink>
          </w:p>
        </w:tc>
      </w:tr>
      <w:tr>
        <w:trPr/>
        <w:tc>
          <w:tcPr>
            <w:noWrap/>
          </w:tcPr>
          <w:p>
            <w:pPr>
              <w:spacing w:after="200"/>
            </w:pPr>
            <w:hyperlink r:id="rId24" w:history="1">
              <w:r>
                <w:rPr>
                  <w:color w:val="1e198e"/>
                  <w:b w:val="1"/>
                  <w:bCs w:val="1"/>
                  <w:u w:val="single"/>
                </w:rPr>
                <w:t xml:space="preserve">Diatonic and Tonal Functions in the Polyphonic Virelai of the 14th Century</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2019, 26 (2), pp.29-69. </w:t>
            </w:r>
            <w:hyperlink r:id="rId25" w:history="1">
              <w:r>
                <w:rPr>
                  <w:color w:val="#410a8c"/>
                  <w:u w:val="single"/>
                </w:rPr>
                <w:t xml:space="preserve">⟨10.3917/musur.192.0029⟩</w:t>
              </w:r>
            </w:hyperlink>
          </w:p>
          <w:p>
            <w:pPr/>
            <w:r>
              <w:rPr/>
              <w:t xml:space="preserve">Article dans une revue</w:t>
            </w:r>
          </w:p>
          <w:p>
            <w:pPr/>
            <w:hyperlink r:id="rId24" w:history="1">
              <w:r>
                <w:rPr>
                  <w:color w:val="#410a8c"/>
                  <w:u w:val="single"/>
                </w:rPr>
                <w:t xml:space="preserve">hal-04030897v1</w:t>
              </w:r>
            </w:hyperlink>
          </w:p>
        </w:tc>
      </w:tr>
      <w:tr>
        <w:trPr/>
        <w:tc>
          <w:tcPr>
            <w:noWrap/>
          </w:tcPr>
          <w:p>
            <w:pPr>
              <w:spacing w:after="200"/>
            </w:pPr>
            <w:hyperlink r:id="rId26" w:history="1">
              <w:r>
                <w:rPr>
                  <w:color w:val="1e198e"/>
                  <w:b w:val="1"/>
                  <w:bCs w:val="1"/>
                  <w:u w:val="single"/>
                </w:rPr>
                <w:t xml:space="preserve">European perspectives on tonal theories and analytical tools. An introduction</w:t>
              </w:r>
            </w:hyperlink>
          </w:p>
          <w:p>
            <w:pPr/>
            <w:hyperlink r:id="rId12" w:history="1">
              <w:r>
                <w:rPr>
                  <w:color w:val="#410a8c"/>
                  <w:u w:val="single"/>
                </w:rPr>
                <w:t xml:space="preserve">Christophe Guillotel-Nothmann</w:t>
              </w:r>
            </w:hyperlink>
          </w:p>
          <w:p>
            <w:pPr/>
            <w:r>
              <w:rPr>
                <w:i w:val="1"/>
                <w:iCs w:val="1"/>
              </w:rPr>
              <w:t xml:space="preserve">Music Theory Online</w:t>
            </w:r>
            <w:r>
              <w:rPr/>
              <w:t xml:space="preserve">, 2018, 24 (4)</w:t>
            </w:r>
          </w:p>
          <w:p>
            <w:pPr/>
            <w:r>
              <w:rPr/>
              <w:t xml:space="preserve">Article dans une revue</w:t>
            </w:r>
          </w:p>
          <w:p>
            <w:pPr/>
            <w:hyperlink r:id="rId26" w:history="1">
              <w:r>
                <w:rPr>
                  <w:color w:val="#410a8c"/>
                  <w:u w:val="single"/>
                </w:rPr>
                <w:t xml:space="preserve">hal-04030890v1</w:t>
              </w:r>
            </w:hyperlink>
          </w:p>
        </w:tc>
      </w:tr>
      <w:tr>
        <w:trPr/>
        <w:tc>
          <w:tcPr>
            <w:noWrap/>
          </w:tcPr>
          <w:p>
            <w:pPr>
              <w:spacing w:after="200"/>
            </w:pPr>
            <w:hyperlink r:id="rId27" w:history="1">
              <w:r>
                <w:rPr>
                  <w:color w:val="1e198e"/>
                  <w:b w:val="1"/>
                  <w:bCs w:val="1"/>
                  <w:u w:val="single"/>
                </w:rPr>
                <w:t xml:space="preserve">Conditional Asymmetry and Spontaneous Asymmetry of Harmonic Progressions. The changing status of the directional tendency in madrigal cycles from Verdelot to Monteverdi (c. 1530-1638)</w:t>
              </w:r>
            </w:hyperlink>
          </w:p>
          <w:p>
            <w:pPr/>
            <w:hyperlink r:id="rId12" w:history="1">
              <w:r>
                <w:rPr>
                  <w:color w:val="#410a8c"/>
                  <w:u w:val="single"/>
                </w:rPr>
                <w:t xml:space="preserve">Christophe Guillotel-Nothmann</w:t>
              </w:r>
            </w:hyperlink>
          </w:p>
          <w:p>
            <w:pPr/>
            <w:r>
              <w:rPr>
                <w:i w:val="1"/>
                <w:iCs w:val="1"/>
              </w:rPr>
              <w:t xml:space="preserve">Music Theory Online</w:t>
            </w:r>
            <w:r>
              <w:rPr/>
              <w:t xml:space="preserve">, 2018, 24 (4)</w:t>
            </w:r>
          </w:p>
          <w:p>
            <w:pPr/>
            <w:r>
              <w:rPr/>
              <w:t xml:space="preserve">Article dans une revue</w:t>
            </w:r>
          </w:p>
          <w:p>
            <w:pPr/>
            <w:hyperlink r:id="rId27" w:history="1">
              <w:r>
                <w:rPr>
                  <w:color w:val="#410a8c"/>
                  <w:u w:val="single"/>
                </w:rPr>
                <w:t xml:space="preserve">hal-04030877v1</w:t>
              </w:r>
            </w:hyperlink>
          </w:p>
        </w:tc>
      </w:tr>
      <w:tr>
        <w:trPr/>
        <w:tc>
          <w:tcPr>
            <w:noWrap/>
          </w:tcPr>
          <w:p>
            <w:pPr>
              <w:spacing w:after="200"/>
            </w:pPr>
            <w:hyperlink r:id="rId28" w:history="1">
              <w:r>
                <w:rPr>
                  <w:color w:val="1e198e"/>
                  <w:b w:val="1"/>
                  <w:bCs w:val="1"/>
                  <w:u w:val="single"/>
                </w:rPr>
                <w:t xml:space="preserve">Dissonances et progressions harmoniques.</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2010, 17 (4), pp.33-55</w:t>
            </w:r>
          </w:p>
          <w:p>
            <w:pPr/>
            <w:r>
              <w:rPr/>
              <w:t xml:space="preserve">Article dans une revue</w:t>
            </w:r>
          </w:p>
          <w:p>
            <w:pPr/>
            <w:hyperlink r:id="rId28" w:history="1">
              <w:r>
                <w:rPr>
                  <w:color w:val="#410a8c"/>
                  <w:u w:val="single"/>
                </w:rPr>
                <w:t xml:space="preserve">hal-04030852v1</w:t>
              </w:r>
            </w:hyperlink>
          </w:p>
        </w:tc>
      </w:tr>
      <w:tr>
        <w:trPr/>
        <w:tc>
          <w:tcPr>
            <w:noWrap/>
          </w:tcPr>
          <w:p>
            <w:pPr>
              <w:spacing w:after="200"/>
            </w:pPr>
            <w:hyperlink r:id="rId29" w:history="1">
              <w:r>
                <w:rPr>
                  <w:color w:val="1e198e"/>
                  <w:b w:val="1"/>
                  <w:bCs w:val="1"/>
                  <w:u w:val="single"/>
                </w:rPr>
                <w:t xml:space="preserve">Plus difficile à dénouer que le nœud gordien. La résolution descendante des dissonances</w:t>
              </w:r>
            </w:hyperlink>
          </w:p>
          <w:p>
            <w:pPr/>
            <w:hyperlink r:id="rId12" w:history="1">
              <w:r>
                <w:rPr>
                  <w:color w:val="#410a8c"/>
                  <w:u w:val="single"/>
                </w:rPr>
                <w:t xml:space="preserve">Christophe Guillotel-Nothmann</w:t>
              </w:r>
            </w:hyperlink>
          </w:p>
          <w:p>
            <w:pPr/>
            <w:r>
              <w:rPr>
                <w:i w:val="1"/>
                <w:iCs w:val="1"/>
              </w:rPr>
              <w:t xml:space="preserve">Le Jardin de Musique – Revue de l’association Musique ancienne en Sorbonne</w:t>
            </w:r>
            <w:r>
              <w:rPr/>
              <w:t xml:space="preserve">, 2010</w:t>
            </w:r>
          </w:p>
          <w:p>
            <w:pPr/>
            <w:r>
              <w:rPr/>
              <w:t xml:space="preserve">Article dans une revue</w:t>
            </w:r>
          </w:p>
          <w:p>
            <w:pPr/>
            <w:hyperlink r:id="rId29" w:history="1">
              <w:r>
                <w:rPr>
                  <w:color w:val="#410a8c"/>
                  <w:u w:val="single"/>
                </w:rPr>
                <w:t xml:space="preserve">hal-01431730v1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Igor Stravinski, Symphonie de Psaumes (1930):</w:t>
              </w:r>
            </w:hyperlink>
          </w:p>
          <w:p>
            <w:pPr/>
            <w:hyperlink r:id="rId31" w:history="1">
              <w:r>
                <w:rPr>
                  <w:color w:val="#410a8c"/>
                  <w:u w:val="single"/>
                </w:rPr>
                <w:t xml:space="preserve">Zélia Chueke</w:t>
              </w:r>
            </w:hyperlink>
            <w:r>
              <w:rPr/>
              <w:t xml:space="preserve">,</w:t>
            </w:r>
            <w:hyperlink r:id="rId32" w:history="1">
              <w:r>
                <w:rPr>
                  <w:color w:val="#410a8c"/>
                  <w:u w:val="single"/>
                </w:rPr>
                <w:t xml:space="preserve">Anas Ghrab</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Philippe Lalitte</w:t>
              </w:r>
            </w:hyperlink>
            <w:r>
              <w:rPr/>
              <w:t xml:space="preserve">,</w:t>
            </w:r>
            <w:hyperlink r:id="rId34" w:history="1">
              <w:r>
                <w:rPr>
                  <w:color w:val="#410a8c"/>
                  <w:u w:val="single"/>
                </w:rPr>
                <w:t xml:space="preserve">Antoine Laporte</w:t>
              </w:r>
            </w:hyperlink>
            <w:r>
              <w:rPr/>
              <w:t xml:space="preserve">et al.</w:t>
            </w:r>
          </w:p>
          <w:p>
            <w:pPr/>
            <w:r>
              <w:rPr>
                <w:i w:val="1"/>
                <w:iCs w:val="1"/>
              </w:rPr>
              <w:t xml:space="preserve">L’IReMus présente</w:t>
            </w:r>
            <w:r>
              <w:rPr/>
              <w:t xml:space="preserve">, Anne Piéjus; Éric Maestri, Jan 2025, Paris, France</w:t>
            </w:r>
          </w:p>
          <w:p>
            <w:pPr/>
            <w:r>
              <w:rPr/>
              <w:t xml:space="preserve">Communication dans un congrès</w:t>
            </w:r>
          </w:p>
          <w:p>
            <w:pPr/>
            <w:hyperlink r:id="rId30" w:history="1">
              <w:r>
                <w:rPr>
                  <w:color w:val="#410a8c"/>
                  <w:u w:val="single"/>
                </w:rPr>
                <w:t xml:space="preserve">hal-04908545v1</w:t>
              </w:r>
            </w:hyperlink>
          </w:p>
        </w:tc>
      </w:tr>
      <w:tr>
        <w:trPr/>
        <w:tc>
          <w:tcPr>
            <w:noWrap/>
          </w:tcPr>
          <w:p>
            <w:pPr>
              <w:spacing w:after="200"/>
            </w:pPr>
            <w:hyperlink r:id="rId35" w:history="1">
              <w:r>
                <w:rPr>
                  <w:color w:val="1e198e"/>
                  <w:b w:val="1"/>
                  <w:bCs w:val="1"/>
                  <w:u w:val="single"/>
                </w:rPr>
                <w:t xml:space="preserve">Entre forme et culture. Quelques réflexions sur une historiographie de la théorie musicale axée sur l’évolution des concepts théoriques et sur leur actualization à travers notre perspective actuelle</w:t>
              </w:r>
            </w:hyperlink>
          </w:p>
          <w:p>
            <w:pPr/>
            <w:hyperlink r:id="rId12" w:history="1">
              <w:r>
                <w:rPr>
                  <w:color w:val="#410a8c"/>
                  <w:u w:val="single"/>
                </w:rPr>
                <w:t xml:space="preserve">Christophe Guillotel-Nothmann</w:t>
              </w:r>
            </w:hyperlink>
          </w:p>
          <w:p>
            <w:pPr/>
            <w:r>
              <w:rPr>
                <w:i w:val="1"/>
                <w:iCs w:val="1"/>
              </w:rPr>
              <w:t xml:space="preserve">6e rencontre franco-québécoise d'analyse musicale</w:t>
            </w:r>
            <w:r>
              <w:rPr/>
              <w:t xml:space="preserve">, Observatoire interdisciplinaire de création et de recherche en musique (OICRM); Société Française d'Analyse Musicale (SFAM), Jun 2025, Online, France</w:t>
            </w:r>
          </w:p>
          <w:p>
            <w:pPr/>
            <w:r>
              <w:rPr/>
              <w:t xml:space="preserve">Communication dans un congrès</w:t>
            </w:r>
          </w:p>
          <w:p>
            <w:pPr/>
            <w:hyperlink r:id="rId35" w:history="1">
              <w:r>
                <w:rPr>
                  <w:color w:val="#410a8c"/>
                  <w:u w:val="single"/>
                </w:rPr>
                <w:t xml:space="preserve">hal-05335664v1</w:t>
              </w:r>
            </w:hyperlink>
          </w:p>
        </w:tc>
      </w:tr>
      <w:tr>
        <w:trPr/>
        <w:tc>
          <w:tcPr>
            <w:noWrap/>
          </w:tcPr>
          <w:p>
            <w:pPr>
              <w:spacing w:after="200"/>
            </w:pPr>
            <w:hyperlink r:id="rId36" w:history="1">
              <w:r>
                <w:rPr>
                  <w:color w:val="1e198e"/>
                  <w:b w:val="1"/>
                  <w:bCs w:val="1"/>
                  <w:u w:val="single"/>
                </w:rPr>
                <w:t xml:space="preserve">CollabScore versus PhotoScore: une comparaison à partir d‘une perspective d‘utilisateurs musicologues</w:t>
              </w:r>
            </w:hyperlink>
          </w:p>
          <w:p>
            <w:pPr/>
            <w:hyperlink r:id="rId37" w:history="1">
              <w:r>
                <w:rPr>
                  <w:color w:val="#410a8c"/>
                  <w:u w:val="single"/>
                </w:rPr>
                <w:t xml:space="preserve">Fabien Guilloux</w:t>
              </w:r>
            </w:hyperlink>
            <w:r>
              <w:rPr/>
              <w:t xml:space="preserve">,</w:t>
            </w:r>
            <w:hyperlink r:id="rId12" w:history="1">
              <w:r>
                <w:rPr>
                  <w:color w:val="#410a8c"/>
                  <w:u w:val="single"/>
                </w:rPr>
                <w:t xml:space="preserve">Christophe Guillotel-Nothmann</w:t>
              </w:r>
            </w:hyperlink>
            <w:r>
              <w:rPr/>
              <w:t xml:space="preserve">,</w:t>
            </w:r>
            <w:hyperlink r:id="rId38" w:history="1">
              <w:r>
                <w:rPr>
                  <w:color w:val="#410a8c"/>
                  <w:u w:val="single"/>
                </w:rPr>
                <w:t xml:space="preserve">Marco Gurrieri</w:t>
              </w:r>
            </w:hyperlink>
          </w:p>
          <w:p>
            <w:pPr/>
            <w:r>
              <w:rPr>
                <w:i w:val="1"/>
                <w:iCs w:val="1"/>
              </w:rPr>
              <w:t xml:space="preserve">Journées CollabScore</w:t>
            </w:r>
            <w:r>
              <w:rPr/>
              <w:t xml:space="preserve">, CNAM, Nov 2025, Abbaye de Royaumont, France</w:t>
            </w:r>
          </w:p>
          <w:p>
            <w:pPr/>
            <w:r>
              <w:rPr/>
              <w:t xml:space="preserve">Communication dans un congrès</w:t>
            </w:r>
          </w:p>
          <w:p>
            <w:pPr/>
            <w:hyperlink r:id="rId36" w:history="1">
              <w:r>
                <w:rPr>
                  <w:color w:val="#410a8c"/>
                  <w:u w:val="single"/>
                </w:rPr>
                <w:t xml:space="preserve">hal-05348240v1</w:t>
              </w:r>
            </w:hyperlink>
          </w:p>
        </w:tc>
      </w:tr>
      <w:tr>
        <w:trPr/>
        <w:tc>
          <w:tcPr>
            <w:noWrap/>
          </w:tcPr>
          <w:p>
            <w:pPr>
              <w:spacing w:after="200"/>
            </w:pPr>
            <w:hyperlink r:id="rId39" w:history="1">
              <w:r>
                <w:rPr>
                  <w:color w:val="1e198e"/>
                  <w:b w:val="1"/>
                  <w:bCs w:val="1"/>
                  <w:u w:val="single"/>
                </w:rPr>
                <w:t xml:space="preserve">Neuromusicologie et musicothérapie</w:t>
              </w:r>
            </w:hyperlink>
          </w:p>
          <w:p>
            <w:pPr/>
            <w:hyperlink r:id="rId12" w:history="1">
              <w:r>
                <w:rPr>
                  <w:color w:val="#410a8c"/>
                  <w:u w:val="single"/>
                </w:rPr>
                <w:t xml:space="preserve">Christophe Guillotel-Nothmann</w:t>
              </w:r>
            </w:hyperlink>
          </w:p>
          <w:p>
            <w:pPr/>
            <w:r>
              <w:rPr>
                <w:i w:val="1"/>
                <w:iCs w:val="1"/>
              </w:rPr>
              <w:t xml:space="preserve">Musique, neurosciences et thérapie</w:t>
            </w:r>
            <w:r>
              <w:rPr/>
              <w:t xml:space="preserve">, Collegium Musicae, Oct 2024, Paris, France</w:t>
            </w:r>
          </w:p>
          <w:p>
            <w:pPr/>
            <w:r>
              <w:rPr/>
              <w:t xml:space="preserve">Communication dans un congrès</w:t>
            </w:r>
          </w:p>
          <w:p>
            <w:pPr/>
            <w:hyperlink r:id="rId39" w:history="1">
              <w:r>
                <w:rPr>
                  <w:color w:val="#410a8c"/>
                  <w:u w:val="single"/>
                </w:rPr>
                <w:t xml:space="preserve">hal-04759715v1</w:t>
              </w:r>
            </w:hyperlink>
          </w:p>
        </w:tc>
      </w:tr>
      <w:tr>
        <w:trPr/>
        <w:tc>
          <w:tcPr>
            <w:noWrap/>
          </w:tcPr>
          <w:p>
            <w:pPr>
              <w:spacing w:after="200"/>
            </w:pPr>
            <w:hyperlink r:id="rId40" w:history="1">
              <w:r>
                <w:rPr>
                  <w:color w:val="1e198e"/>
                  <w:b w:val="1"/>
                  <w:bCs w:val="1"/>
                  <w:u w:val="single"/>
                </w:rPr>
                <w:t xml:space="preserve">Documenting the research process. Opportunities and challenges for Bibliometrics and Information Retrieval</w:t>
              </w:r>
            </w:hyperlink>
          </w:p>
          <w:p>
            <w:pPr/>
            <w:hyperlink r:id="rId41" w:history="1">
              <w:r>
                <w:rPr>
                  <w:color w:val="#410a8c"/>
                  <w:u w:val="single"/>
                </w:rPr>
                <w:t xml:space="preserve">Enrico Daga</w:t>
              </w:r>
            </w:hyperlink>
            <w:r>
              <w:rPr/>
              <w:t xml:space="preserve">,</w:t>
            </w:r>
            <w:hyperlink r:id="rId42" w:history="1">
              <w:r>
                <w:rPr>
                  <w:color w:val="#410a8c"/>
                  <w:u w:val="single"/>
                </w:rPr>
                <w:t xml:space="preserve">Marilena Daquino</w:t>
              </w:r>
            </w:hyperlink>
            <w:r>
              <w:rPr/>
              <w:t xml:space="preserve">,</w:t>
            </w:r>
            <w:hyperlink r:id="rId43" w:history="1">
              <w:r>
                <w:rPr>
                  <w:color w:val="#410a8c"/>
                  <w:u w:val="single"/>
                </w:rPr>
                <w:t xml:space="preserve">Raphaël Fournier-S'Niehotta</w:t>
              </w:r>
            </w:hyperlink>
            <w:r>
              <w:rPr/>
              <w:t xml:space="preserve">,</w:t>
            </w:r>
            <w:hyperlink r:id="rId12" w:history="1">
              <w:r>
                <w:rPr>
                  <w:color w:val="#410a8c"/>
                  <w:u w:val="single"/>
                </w:rPr>
                <w:t xml:space="preserve">Christophe Guillotel-Nothmann</w:t>
              </w:r>
            </w:hyperlink>
            <w:r>
              <w:rPr/>
              <w:t xml:space="preserve">,</w:t>
            </w:r>
            <w:hyperlink r:id="rId44" w:history="1">
              <w:r>
                <w:rPr>
                  <w:color w:val="#410a8c"/>
                  <w:u w:val="single"/>
                </w:rPr>
                <w:t xml:space="preserve">Andrea Scharnhorst</w:t>
              </w:r>
            </w:hyperlink>
          </w:p>
          <w:p>
            <w:pPr/>
            <w:r>
              <w:rPr>
                <w:i w:val="1"/>
                <w:iCs w:val="1"/>
              </w:rPr>
              <w:t xml:space="preserve">Bibliometric-enhanced Information Retrieval</w:t>
            </w:r>
            <w:r>
              <w:rPr/>
              <w:t xml:space="preserve">, Apr 2023, Dublin (Ireland), Ireland. pp.4-20, </w:t>
            </w:r>
            <w:hyperlink r:id="rId45" w:history="1">
              <w:r>
                <w:rPr>
                  <w:color w:val="#410a8c"/>
                  <w:u w:val="single"/>
                </w:rPr>
                <w:t xml:space="preserve">⟨10.5281/zenodo.10529114⟩</w:t>
              </w:r>
            </w:hyperlink>
          </w:p>
          <w:p>
            <w:pPr/>
            <w:r>
              <w:rPr/>
              <w:t xml:space="preserve">Communication dans un congrès</w:t>
            </w:r>
          </w:p>
          <w:p>
            <w:pPr/>
            <w:hyperlink r:id="rId40" w:history="1">
              <w:r>
                <w:rPr>
                  <w:color w:val="#410a8c"/>
                  <w:u w:val="single"/>
                </w:rPr>
                <w:t xml:space="preserve">hal-04470786v1</w:t>
              </w:r>
            </w:hyperlink>
          </w:p>
        </w:tc>
      </w:tr>
      <w:tr>
        <w:trPr/>
        <w:tc>
          <w:tcPr>
            <w:noWrap/>
          </w:tcPr>
          <w:p>
            <w:pPr>
              <w:spacing w:after="200"/>
            </w:pPr>
            <w:hyperlink r:id="rId46" w:history="1">
              <w:r>
                <w:rPr>
                  <w:color w:val="1e198e"/>
                  <w:b w:val="1"/>
                  <w:bCs w:val="1"/>
                  <w:u w:val="single"/>
                </w:rPr>
                <w:t xml:space="preserve">Modéliser l’évolution du système diatonico-chromatique entre 1470 et 1750</w:t>
              </w:r>
            </w:hyperlink>
          </w:p>
          <w:p>
            <w:pPr/>
            <w:hyperlink r:id="rId12" w:history="1">
              <w:r>
                <w:rPr>
                  <w:color w:val="#410a8c"/>
                  <w:u w:val="single"/>
                </w:rPr>
                <w:t xml:space="preserve">Christophe Guillotel-Nothmann</w:t>
              </w:r>
            </w:hyperlink>
          </w:p>
          <w:p>
            <w:pPr/>
            <w:r>
              <w:rPr>
                <w:i w:val="1"/>
                <w:iCs w:val="1"/>
              </w:rPr>
              <w:t xml:space="preserve">Quatre variations pluridisciplinaires autour de la musique: L’identité culturelle</w:t>
            </w:r>
            <w:r>
              <w:rPr/>
              <w:t xml:space="preserve">, Sylvie Le Bomin, Dec 2024, Paris, France</w:t>
            </w:r>
          </w:p>
          <w:p>
            <w:pPr/>
            <w:r>
              <w:rPr/>
              <w:t xml:space="preserve">Communication dans un congrès</w:t>
            </w:r>
          </w:p>
          <w:p>
            <w:pPr/>
            <w:hyperlink r:id="rId46" w:history="1">
              <w:r>
                <w:rPr>
                  <w:color w:val="#410a8c"/>
                  <w:u w:val="single"/>
                </w:rPr>
                <w:t xml:space="preserve">hal-04873744v1</w:t>
              </w:r>
            </w:hyperlink>
          </w:p>
        </w:tc>
      </w:tr>
      <w:tr>
        <w:trPr/>
        <w:tc>
          <w:tcPr>
            <w:noWrap/>
          </w:tcPr>
          <w:p>
            <w:pPr>
              <w:spacing w:after="200"/>
            </w:pPr>
            <w:hyperlink r:id="rId47" w:history="1">
              <w:r>
                <w:rPr>
                  <w:color w:val="1e198e"/>
                  <w:b w:val="1"/>
                  <w:bCs w:val="1"/>
                  <w:u w:val="single"/>
                </w:rPr>
                <w:t xml:space="preserve">The CollabScore project – From Optical Recognition to Multimodal Music Sources</w:t>
              </w:r>
            </w:hyperlink>
          </w:p>
          <w:p>
            <w:pPr/>
            <w:hyperlink r:id="rId12" w:history="1">
              <w:r>
                <w:rPr>
                  <w:color w:val="#410a8c"/>
                  <w:u w:val="single"/>
                </w:rPr>
                <w:t xml:space="preserve">Christophe Guillotel-Nothmann</w:t>
              </w:r>
            </w:hyperlink>
            <w:r>
              <w:rPr/>
              <w:t xml:space="preserve">,</w:t>
            </w:r>
            <w:hyperlink r:id="rId48" w:history="1">
              <w:r>
                <w:rPr>
                  <w:color w:val="#410a8c"/>
                  <w:u w:val="single"/>
                </w:rPr>
                <w:t xml:space="preserve">Philippe Rigaux</w:t>
              </w:r>
            </w:hyperlink>
            <w:r>
              <w:rPr/>
              <w:t xml:space="preserve">,</w:t>
            </w:r>
            <w:hyperlink r:id="rId49" w:history="1">
              <w:r>
                <w:rPr>
                  <w:color w:val="#410a8c"/>
                  <w:u w:val="single"/>
                </w:rPr>
                <w:t xml:space="preserve">Bertrand B. Coüasnon</w:t>
              </w:r>
            </w:hyperlink>
            <w:r>
              <w:rPr/>
              <w:t xml:space="preserve">,</w:t>
            </w:r>
            <w:hyperlink r:id="rId50" w:history="1">
              <w:r>
                <w:rPr>
                  <w:color w:val="#410a8c"/>
                  <w:u w:val="single"/>
                </w:rPr>
                <w:t xml:space="preserve">Mathieu Giraud</w:t>
              </w:r>
            </w:hyperlink>
            <w:r>
              <w:rPr/>
              <w:t xml:space="preserve">,</w:t>
            </w:r>
            <w:hyperlink r:id="rId51"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52" w:history="1">
              <w:r>
                <w:rPr>
                  <w:color w:val="#410a8c"/>
                  <w:u w:val="single"/>
                </w:rPr>
                <w:t xml:space="preserve">⟨10.48550/arXiv.2411.15741⟩</w:t>
              </w:r>
            </w:hyperlink>
          </w:p>
          <w:p>
            <w:pPr/>
            <w:r>
              <w:rPr/>
              <w:t xml:space="preserve">Communication dans un congrès</w:t>
            </w:r>
          </w:p>
          <w:p>
            <w:pPr/>
            <w:hyperlink r:id="rId47" w:history="1">
              <w:r>
                <w:rPr>
                  <w:color w:val="#410a8c"/>
                  <w:u w:val="single"/>
                </w:rPr>
                <w:t xml:space="preserve">hal-04925968v1</w:t>
              </w:r>
            </w:hyperlink>
          </w:p>
        </w:tc>
      </w:tr>
      <w:tr>
        <w:trPr/>
        <w:tc>
          <w:tcPr>
            <w:noWrap/>
          </w:tcPr>
          <w:p>
            <w:pPr>
              <w:spacing w:after="200"/>
            </w:pPr>
            <w:hyperlink r:id="rId53" w:history="1">
              <w:r>
                <w:rPr>
                  <w:color w:val="1e198e"/>
                  <w:b w:val="1"/>
                  <w:bCs w:val="1"/>
                  <w:u w:val="single"/>
                </w:rPr>
                <w:t xml:space="preserve">Documenting the research process. Opportunities and challenges for Bibliometrics and Information Retrieval. The case of the Polifonia Research Ecosystem</w:t>
              </w:r>
            </w:hyperlink>
          </w:p>
          <w:p>
            <w:pPr/>
            <w:hyperlink r:id="rId41" w:history="1">
              <w:r>
                <w:rPr>
                  <w:color w:val="#410a8c"/>
                  <w:u w:val="single"/>
                </w:rPr>
                <w:t xml:space="preserve">Enrico Daga</w:t>
              </w:r>
            </w:hyperlink>
            <w:r>
              <w:rPr/>
              <w:t xml:space="preserve">,</w:t>
            </w:r>
            <w:hyperlink r:id="rId44" w:history="1">
              <w:r>
                <w:rPr>
                  <w:color w:val="#410a8c"/>
                  <w:u w:val="single"/>
                </w:rPr>
                <w:t xml:space="preserve">Andrea Scharnhorst</w:t>
              </w:r>
            </w:hyperlink>
            <w:r>
              <w:rPr/>
              <w:t xml:space="preserve">,</w:t>
            </w:r>
            <w:hyperlink r:id="rId12" w:history="1">
              <w:r>
                <w:rPr>
                  <w:color w:val="#410a8c"/>
                  <w:u w:val="single"/>
                </w:rPr>
                <w:t xml:space="preserve">Christophe Guillotel-Nothmann</w:t>
              </w:r>
            </w:hyperlink>
          </w:p>
          <w:p>
            <w:pPr/>
            <w:r>
              <w:rPr>
                <w:i w:val="1"/>
                <w:iCs w:val="1"/>
              </w:rPr>
              <w:t xml:space="preserve">13th Bibliometric- enhanced Information Retrieval workshop (BIR) at ECIR2023</w:t>
            </w:r>
            <w:r>
              <w:rPr/>
              <w:t xml:space="preserve">, Apr 2023, Dublin (IR), Ireland</w:t>
            </w:r>
          </w:p>
          <w:p>
            <w:pPr/>
            <w:r>
              <w:rPr/>
              <w:t xml:space="preserve">Communication dans un congrès</w:t>
            </w:r>
          </w:p>
          <w:p>
            <w:pPr/>
            <w:hyperlink r:id="rId53" w:history="1">
              <w:r>
                <w:rPr>
                  <w:color w:val="#410a8c"/>
                  <w:u w:val="single"/>
                </w:rPr>
                <w:t xml:space="preserve">hal-04387308v1</w:t>
              </w:r>
            </w:hyperlink>
          </w:p>
        </w:tc>
      </w:tr>
      <w:tr>
        <w:trPr/>
        <w:tc>
          <w:tcPr>
            <w:noWrap/>
          </w:tcPr>
          <w:p>
            <w:pPr>
              <w:spacing w:after="200"/>
            </w:pPr>
            <w:hyperlink r:id="rId54" w:history="1">
              <w:r>
                <w:rPr>
                  <w:color w:val="1e198e"/>
                  <w:b w:val="1"/>
                  <w:bCs w:val="1"/>
                  <w:u w:val="single"/>
                </w:rPr>
                <w:t xml:space="preserve">Introduction to EMA-2023</w:t>
              </w:r>
            </w:hyperlink>
          </w:p>
          <w:p>
            <w:pPr/>
            <w:hyperlink r:id="rId12" w:history="1">
              <w:r>
                <w:rPr>
                  <w:color w:val="#410a8c"/>
                  <w:u w:val="single"/>
                </w:rPr>
                <w:t xml:space="preserve">Christophe Guillotel-Nothmann</w:t>
              </w:r>
            </w:hyperlink>
          </w:p>
          <w:p>
            <w:pPr/>
            <w:r>
              <w:rPr>
                <w:i w:val="1"/>
                <w:iCs w:val="1"/>
              </w:rPr>
              <w:t xml:space="preserve">Epistemologies of Music Analysis: What Theories, What Methods, for What Types of Music, and in What Disciplinary and Cultural Contexts? (EMA-2023)</w:t>
            </w:r>
            <w:r>
              <w:rPr/>
              <w:t xml:space="preserve">, Christophe Guillotel-Nothmann, CNRS-IReMus, Mar 2023, Paris, France</w:t>
            </w:r>
          </w:p>
          <w:p>
            <w:pPr/>
            <w:r>
              <w:rPr/>
              <w:t xml:space="preserve">Communication dans un congrès</w:t>
            </w:r>
          </w:p>
          <w:p>
            <w:pPr/>
            <w:hyperlink r:id="rId54" w:history="1">
              <w:r>
                <w:rPr>
                  <w:color w:val="#410a8c"/>
                  <w:u w:val="single"/>
                </w:rPr>
                <w:t xml:space="preserve">hal-04387378v1</w:t>
              </w:r>
            </w:hyperlink>
          </w:p>
        </w:tc>
      </w:tr>
      <w:tr>
        <w:trPr/>
        <w:tc>
          <w:tcPr>
            <w:noWrap/>
          </w:tcPr>
          <w:p>
            <w:pPr>
              <w:spacing w:after="200"/>
            </w:pPr>
            <w:hyperlink r:id="rId55" w:history="1">
              <w:r>
                <w:rPr>
                  <w:color w:val="1e198e"/>
                  <w:b w:val="1"/>
                  <w:bCs w:val="1"/>
                  <w:u w:val="single"/>
                </w:rPr>
                <w:t xml:space="preserve">Tonalities: Musical systems and their histories revisited through modeling and collaborative score annotation: A case study on “directed progressions” in secular works by Josquin and his contemporaries</w:t>
              </w:r>
            </w:hyperlink>
          </w:p>
          <w:p>
            <w:pPr/>
            <w:hyperlink r:id="rId56" w:history="1">
              <w:r>
                <w:rPr>
                  <w:color w:val="#410a8c"/>
                  <w:u w:val="single"/>
                </w:rPr>
                <w:t xml:space="preserve">Adam Filaber</w:t>
              </w:r>
            </w:hyperlink>
            <w:r>
              <w:rPr/>
              <w:t xml:space="preserve">,</w:t>
            </w:r>
            <w:hyperlink r:id="rId12" w:history="1">
              <w:r>
                <w:rPr>
                  <w:color w:val="#410a8c"/>
                  <w:u w:val="single"/>
                </w:rPr>
                <w:t xml:space="preserve">Christophe Guillotel-Nothmann</w:t>
              </w:r>
            </w:hyperlink>
            <w:r>
              <w:rPr/>
              <w:t xml:space="preserve">,</w:t>
            </w:r>
            <w:hyperlink r:id="rId38" w:history="1">
              <w:r>
                <w:rPr>
                  <w:color w:val="#410a8c"/>
                  <w:u w:val="single"/>
                </w:rPr>
                <w:t xml:space="preserve">Marco Gurrieri</w:t>
              </w:r>
            </w:hyperlink>
          </w:p>
          <w:p>
            <w:pPr/>
            <w:r>
              <w:rPr>
                <w:i w:val="1"/>
                <w:iCs w:val="1"/>
              </w:rPr>
              <w:t xml:space="preserve">Global Digital Music Studies Conference</w:t>
            </w:r>
            <w:r>
              <w:rPr/>
              <w:t xml:space="preserve">, CUNY Graduate Center; The Brook Center; RILM, Apr 2023, New York, United States</w:t>
            </w:r>
          </w:p>
          <w:p>
            <w:pPr/>
            <w:r>
              <w:rPr/>
              <w:t xml:space="preserve">Communication dans un congrès</w:t>
            </w:r>
          </w:p>
          <w:p>
            <w:pPr/>
            <w:hyperlink r:id="rId55" w:history="1">
              <w:r>
                <w:rPr>
                  <w:color w:val="#410a8c"/>
                  <w:u w:val="single"/>
                </w:rPr>
                <w:t xml:space="preserve">hal-04071815v1</w:t>
              </w:r>
            </w:hyperlink>
          </w:p>
        </w:tc>
      </w:tr>
      <w:tr>
        <w:trPr/>
        <w:tc>
          <w:tcPr>
            <w:noWrap/>
          </w:tcPr>
          <w:p>
            <w:pPr>
              <w:spacing w:after="200"/>
            </w:pPr>
            <w:hyperlink r:id="rId57" w:history="1">
              <w:r>
                <w:rPr>
                  <w:color w:val="1e198e"/>
                  <w:b w:val="1"/>
                  <w:bCs w:val="1"/>
                  <w:u w:val="single"/>
                </w:rPr>
                <w:t xml:space="preserve">Musical Heritage in the Interdisciplinary Project Polifonia : New resources, methods and tools for musicology</w:t>
              </w:r>
            </w:hyperlink>
          </w:p>
          <w:p>
            <w:pPr/>
            <w:hyperlink r:id="rId12" w:history="1">
              <w:r>
                <w:rPr>
                  <w:color w:val="#410a8c"/>
                  <w:u w:val="single"/>
                </w:rPr>
                <w:t xml:space="preserve">Christophe Guillotel-Nothmann</w:t>
              </w:r>
            </w:hyperlink>
          </w:p>
          <w:p>
            <w:pPr/>
            <w:r>
              <w:rPr>
                <w:i w:val="1"/>
                <w:iCs w:val="1"/>
              </w:rPr>
              <w:t xml:space="preserve">21st Quinquennial IMS Congress (IMS2022)</w:t>
            </w:r>
            <w:r>
              <w:rPr/>
              <w:t xml:space="preserve">, Aug 2022, Athens, Greece</w:t>
            </w:r>
          </w:p>
          <w:p>
            <w:pPr/>
            <w:r>
              <w:rPr/>
              <w:t xml:space="preserve">Communication dans un congrès</w:t>
            </w:r>
          </w:p>
          <w:p>
            <w:pPr/>
            <w:hyperlink r:id="rId57" w:history="1">
              <w:r>
                <w:rPr>
                  <w:color w:val="#410a8c"/>
                  <w:u w:val="single"/>
                </w:rPr>
                <w:t xml:space="preserve">hal-03929859v1</w:t>
              </w:r>
            </w:hyperlink>
          </w:p>
        </w:tc>
      </w:tr>
      <w:tr>
        <w:trPr/>
        <w:tc>
          <w:tcPr>
            <w:noWrap/>
          </w:tcPr>
          <w:p>
            <w:pPr>
              <w:spacing w:after="200"/>
            </w:pPr>
            <w:hyperlink r:id="rId58" w:history="1">
              <w:r>
                <w:rPr>
                  <w:color w:val="1e198e"/>
                  <w:b w:val="1"/>
                  <w:bCs w:val="1"/>
                  <w:u w:val="single"/>
                </w:rPr>
                <w:t xml:space="preserve">TONALITIES’ Collaborative Annotation Interface</w:t>
              </w:r>
            </w:hyperlink>
          </w:p>
          <w:p>
            <w:pPr/>
            <w:hyperlink r:id="rId12" w:history="1">
              <w:r>
                <w:rPr>
                  <w:color w:val="#410a8c"/>
                  <w:u w:val="single"/>
                </w:rPr>
                <w:t xml:space="preserve">Christophe Guillotel-Nothmann</w:t>
              </w:r>
            </w:hyperlink>
            <w:r>
              <w:rPr/>
              <w:t xml:space="preserve">,</w:t>
            </w:r>
            <w:hyperlink r:id="rId38" w:history="1">
              <w:r>
                <w:rPr>
                  <w:color w:val="#410a8c"/>
                  <w:u w:val="single"/>
                </w:rPr>
                <w:t xml:space="preserve">Marco Gurrieri</w:t>
              </w:r>
            </w:hyperlink>
          </w:p>
          <w:p>
            <w:pPr/>
            <w:r>
              <w:rPr>
                <w:i w:val="1"/>
                <w:iCs w:val="1"/>
              </w:rPr>
              <w:t xml:space="preserve">5th Polifonia Project Meeting</w:t>
            </w:r>
            <w:r>
              <w:rPr/>
              <w:t xml:space="preserve">, CNAM, Sep 2022, Paris, France</w:t>
            </w:r>
          </w:p>
          <w:p>
            <w:pPr/>
            <w:r>
              <w:rPr/>
              <w:t xml:space="preserve">Communication dans un congrès</w:t>
            </w:r>
          </w:p>
          <w:p>
            <w:pPr/>
            <w:hyperlink r:id="rId58" w:history="1">
              <w:r>
                <w:rPr>
                  <w:color w:val="#410a8c"/>
                  <w:u w:val="single"/>
                </w:rPr>
                <w:t xml:space="preserve">hal-04094120v1</w:t>
              </w:r>
            </w:hyperlink>
          </w:p>
        </w:tc>
      </w:tr>
      <w:tr>
        <w:trPr/>
        <w:tc>
          <w:tcPr>
            <w:noWrap/>
          </w:tcPr>
          <w:p>
            <w:pPr>
              <w:spacing w:after="200"/>
            </w:pPr>
            <w:hyperlink r:id="rId59" w:history="1">
              <w:r>
                <w:rPr>
                  <w:color w:val="1e198e"/>
                  <w:b w:val="1"/>
                  <w:bCs w:val="1"/>
                  <w:u w:val="single"/>
                </w:rPr>
                <w:t xml:space="preserve">Vecteurs harmoniques : le point sur la question</w:t>
              </w:r>
            </w:hyperlink>
          </w:p>
          <w:p>
            <w:pPr/>
            <w:hyperlink r:id="rId12" w:history="1">
              <w:r>
                <w:rPr>
                  <w:color w:val="#410a8c"/>
                  <w:u w:val="single"/>
                </w:rPr>
                <w:t xml:space="preserve">Christophe Guillotel-Nothmann</w:t>
              </w:r>
            </w:hyperlink>
            <w:r>
              <w:rPr/>
              <w:t xml:space="preserve">,</w:t>
            </w:r>
            <w:hyperlink r:id="rId13" w:history="1">
              <w:r>
                <w:rPr>
                  <w:color w:val="#410a8c"/>
                  <w:u w:val="single"/>
                </w:rPr>
                <w:t xml:space="preserve">Nicolas Meeùs</w:t>
              </w:r>
            </w:hyperlink>
            <w:r>
              <w:rPr/>
              <w:t xml:space="preserve">,</w:t>
            </w:r>
            <w:hyperlink r:id="rId60" w:history="1">
              <w:r>
                <w:rPr>
                  <w:color w:val="#410a8c"/>
                  <w:u w:val="single"/>
                </w:rPr>
                <w:t xml:space="preserve">Thomas Bottini</w:t>
              </w:r>
            </w:hyperlink>
          </w:p>
          <w:p>
            <w:pPr/>
            <w:r>
              <w:rPr>
                <w:i w:val="1"/>
                <w:iCs w:val="1"/>
              </w:rPr>
              <w:t xml:space="preserve">Journée d’Analyse Musicale 2022 : L’analyse de l’harmonie aujourd’hui</w:t>
            </w:r>
            <w:r>
              <w:rPr/>
              <w:t xml:space="preserve">, Dec 2022, Paris, France</w:t>
            </w:r>
          </w:p>
          <w:p>
            <w:pPr/>
            <w:r>
              <w:rPr/>
              <w:t xml:space="preserve">Communication dans un congrès</w:t>
            </w:r>
          </w:p>
          <w:p>
            <w:pPr/>
            <w:hyperlink r:id="rId59" w:history="1">
              <w:r>
                <w:rPr>
                  <w:color w:val="#410a8c"/>
                  <w:u w:val="single"/>
                </w:rPr>
                <w:t xml:space="preserve">hal-03923747v1</w:t>
              </w:r>
            </w:hyperlink>
          </w:p>
        </w:tc>
      </w:tr>
      <w:tr>
        <w:trPr/>
        <w:tc>
          <w:tcPr>
            <w:noWrap/>
          </w:tcPr>
          <w:p>
            <w:pPr>
              <w:spacing w:after="200"/>
            </w:pPr>
            <w:hyperlink r:id="rId61" w:history="1">
              <w:r>
                <w:rPr>
                  <w:color w:val="1e198e"/>
                  <w:b w:val="1"/>
                  <w:bCs w:val="1"/>
                  <w:u w:val="single"/>
                </w:rPr>
                <w:t xml:space="preserve">Schütz en France: une étude discographique comparative (1950-2022)</w:t>
              </w:r>
            </w:hyperlink>
          </w:p>
          <w:p>
            <w:pPr/>
            <w:hyperlink r:id="rId12" w:history="1">
              <w:r>
                <w:rPr>
                  <w:color w:val="#410a8c"/>
                  <w:u w:val="single"/>
                </w:rPr>
                <w:t xml:space="preserve">Christophe Guillotel-Nothmann</w:t>
              </w:r>
            </w:hyperlink>
          </w:p>
          <w:p>
            <w:pPr/>
            <w:r>
              <w:rPr>
                <w:i w:val="1"/>
                <w:iCs w:val="1"/>
              </w:rPr>
              <w:t xml:space="preserve">Hommage à Heinrich Schütz (1585 -1672) „parens nostrae musicae modernae“ pour le 350e anniversaire de sa mort</w:t>
            </w:r>
            <w:r>
              <w:rPr/>
              <w:t xml:space="preserve">, Oct 2022, Paris, France</w:t>
            </w:r>
          </w:p>
          <w:p>
            <w:pPr/>
            <w:r>
              <w:rPr/>
              <w:t xml:space="preserve">Communication dans un congrès</w:t>
            </w:r>
          </w:p>
          <w:p>
            <w:pPr/>
            <w:hyperlink r:id="rId61" w:history="1">
              <w:r>
                <w:rPr>
                  <w:color w:val="#410a8c"/>
                  <w:u w:val="single"/>
                </w:rPr>
                <w:t xml:space="preserve">hal-03929894v1</w:t>
              </w:r>
            </w:hyperlink>
          </w:p>
        </w:tc>
      </w:tr>
      <w:tr>
        <w:trPr/>
        <w:tc>
          <w:tcPr>
            <w:noWrap/>
          </w:tcPr>
          <w:p>
            <w:pPr>
              <w:spacing w:after="200"/>
            </w:pPr>
            <w:hyperlink r:id="rId62" w:history="1">
              <w:r>
                <w:rPr>
                  <w:color w:val="1e198e"/>
                  <w:b w:val="1"/>
                  <w:bCs w:val="1"/>
                  <w:u w:val="single"/>
                </w:rPr>
                <w:t xml:space="preserve">Tonalities: a Collaborative Annotation Interface for Music Analysis</w:t>
              </w:r>
            </w:hyperlink>
          </w:p>
          <w:p>
            <w:pPr/>
            <w:hyperlink r:id="rId60" w:history="1">
              <w:r>
                <w:rPr>
                  <w:color w:val="#410a8c"/>
                  <w:u w:val="single"/>
                </w:rPr>
                <w:t xml:space="preserve">Thomas Bottini</w:t>
              </w:r>
            </w:hyperlink>
            <w:r>
              <w:rPr/>
              <w:t xml:space="preserve">,</w:t>
            </w:r>
            <w:hyperlink r:id="rId12" w:history="1">
              <w:r>
                <w:rPr>
                  <w:color w:val="#410a8c"/>
                  <w:u w:val="single"/>
                </w:rPr>
                <w:t xml:space="preserve">Christophe Guillotel-Nothmann</w:t>
              </w:r>
            </w:hyperlink>
            <w:r>
              <w:rPr/>
              <w:t xml:space="preserve">,</w:t>
            </w:r>
            <w:hyperlink r:id="rId38" w:history="1">
              <w:r>
                <w:rPr>
                  <w:color w:val="#410a8c"/>
                  <w:u w:val="single"/>
                </w:rPr>
                <w:t xml:space="preserve">Marco Gurrieri</w:t>
              </w:r>
            </w:hyperlink>
            <w:r>
              <w:rPr/>
              <w:t xml:space="preserve">,</w:t>
            </w:r>
            <w:hyperlink r:id="rId63" w:history="1">
              <w:r>
                <w:rPr>
                  <w:color w:val="#410a8c"/>
                  <w:u w:val="single"/>
                </w:rPr>
                <w:t xml:space="preserve">Félix Poullet-Pagès</w:t>
              </w:r>
            </w:hyperlink>
          </w:p>
          <w:p>
            <w:pPr/>
            <w:r>
              <w:rPr>
                <w:i w:val="1"/>
                <w:iCs w:val="1"/>
              </w:rPr>
              <w:t xml:space="preserve">Musical Heritage Knowledge Graphs workshop during the 22nd International Semantic Web Conference 2022</w:t>
            </w:r>
            <w:r>
              <w:rPr/>
              <w:t xml:space="preserve">, Oct 2022, Hangzhou, China</w:t>
            </w:r>
          </w:p>
          <w:p>
            <w:pPr/>
            <w:r>
              <w:rPr/>
              <w:t xml:space="preserve">Communication dans un congrès</w:t>
            </w:r>
          </w:p>
          <w:p>
            <w:pPr/>
            <w:hyperlink r:id="rId62" w:history="1">
              <w:r>
                <w:rPr>
                  <w:color w:val="#410a8c"/>
                  <w:u w:val="single"/>
                </w:rPr>
                <w:t xml:space="preserve">hal-03923731v1</w:t>
              </w:r>
            </w:hyperlink>
          </w:p>
        </w:tc>
      </w:tr>
      <w:tr>
        <w:trPr/>
        <w:tc>
          <w:tcPr>
            <w:noWrap/>
          </w:tcPr>
          <w:p>
            <w:pPr>
              <w:spacing w:after="200"/>
            </w:pPr>
            <w:hyperlink r:id="rId64" w:history="1">
              <w:r>
                <w:rPr>
                  <w:color w:val="1e198e"/>
                  <w:b w:val="1"/>
                  <w:bCs w:val="1"/>
                  <w:u w:val="single"/>
                </w:rPr>
                <w:t xml:space="preserve">Modus, Transposition und Tonsystem in Reinckens Musicae Aritmethicae: Compendium</w:t>
              </w:r>
            </w:hyperlink>
          </w:p>
          <w:p>
            <w:pPr/>
            <w:hyperlink r:id="rId12" w:history="1">
              <w:r>
                <w:rPr>
                  <w:color w:val="#410a8c"/>
                  <w:u w:val="single"/>
                </w:rPr>
                <w:t xml:space="preserve">Christophe Guillotel-Nothmann</w:t>
              </w:r>
            </w:hyperlink>
          </w:p>
          <w:p>
            <w:pPr/>
            <w:r>
              <w:rPr>
                <w:i w:val="1"/>
                <w:iCs w:val="1"/>
              </w:rPr>
              <w:t xml:space="preserve">J. A. Reincken in the Focus: 1722–2022</w:t>
            </w:r>
            <w:r>
              <w:rPr/>
              <w:t xml:space="preserve">, Nov 2022, Hamburg, Germany</w:t>
            </w:r>
          </w:p>
          <w:p>
            <w:pPr/>
            <w:r>
              <w:rPr/>
              <w:t xml:space="preserve">Communication dans un congrès</w:t>
            </w:r>
          </w:p>
          <w:p>
            <w:pPr/>
            <w:hyperlink r:id="rId64" w:history="1">
              <w:r>
                <w:rPr>
                  <w:color w:val="#410a8c"/>
                  <w:u w:val="single"/>
                </w:rPr>
                <w:t xml:space="preserve">hal-03903354v1</w:t>
              </w:r>
            </w:hyperlink>
          </w:p>
        </w:tc>
      </w:tr>
      <w:tr>
        <w:trPr/>
        <w:tc>
          <w:tcPr>
            <w:noWrap/>
          </w:tcPr>
          <w:p>
            <w:pPr>
              <w:spacing w:after="200"/>
            </w:pPr>
            <w:hyperlink r:id="rId65" w:history="1">
              <w:r>
                <w:rPr>
                  <w:color w:val="1e198e"/>
                  <w:b w:val="1"/>
                  <w:bCs w:val="1"/>
                  <w:u w:val="single"/>
                </w:rPr>
                <w:t xml:space="preserve">The Polifonia portal: a confluence of user stories, research pilots, data management and knowledge graph technology</w:t>
              </w:r>
            </w:hyperlink>
          </w:p>
          <w:p>
            <w:pPr/>
            <w:hyperlink r:id="rId44" w:history="1">
              <w:r>
                <w:rPr>
                  <w:color w:val="#410a8c"/>
                  <w:u w:val="single"/>
                </w:rPr>
                <w:t xml:space="preserve">Andrea Scharnhorst</w:t>
              </w:r>
            </w:hyperlink>
            <w:r>
              <w:rPr/>
              <w:t xml:space="preserve">,</w:t>
            </w:r>
            <w:hyperlink r:id="rId66" w:history="1">
              <w:r>
                <w:rPr>
                  <w:color w:val="#410a8c"/>
                  <w:u w:val="single"/>
                </w:rPr>
                <w:t xml:space="preserve">Peter Kranenburg, Van</w:t>
              </w:r>
            </w:hyperlink>
            <w:r>
              <w:rPr/>
              <w:t xml:space="preserve">,</w:t>
            </w:r>
            <w:hyperlink r:id="rId67" w:history="1">
              <w:r>
                <w:rPr>
                  <w:color w:val="#410a8c"/>
                  <w:u w:val="single"/>
                </w:rPr>
                <w:t xml:space="preserve">Femmy Admiraal</w:t>
              </w:r>
            </w:hyperlink>
            <w:r>
              <w:rPr/>
              <w:t xml:space="preserve">,</w:t>
            </w:r>
            <w:hyperlink r:id="rId68" w:history="1">
              <w:r>
                <w:rPr>
                  <w:color w:val="#410a8c"/>
                  <w:u w:val="single"/>
                </w:rPr>
                <w:t xml:space="preserve">Paul Mulholland</w:t>
              </w:r>
            </w:hyperlink>
            <w:r>
              <w:rPr/>
              <w:t xml:space="preserve">,</w:t>
            </w:r>
            <w:hyperlink r:id="rId12" w:history="1">
              <w:r>
                <w:rPr>
                  <w:color w:val="#410a8c"/>
                  <w:u w:val="single"/>
                </w:rPr>
                <w:t xml:space="preserve">Christophe Guillotel-Nothmann</w:t>
              </w:r>
            </w:hyperlink>
          </w:p>
          <w:p>
            <w:pPr/>
            <w:r>
              <w:rPr>
                <w:i w:val="1"/>
                <w:iCs w:val="1"/>
              </w:rPr>
              <w:t xml:space="preserve">DARIAH Annual event 2021, Interfaces</w:t>
            </w:r>
            <w:r>
              <w:rPr/>
              <w:t xml:space="preserve">, Sep 2021, Online, Germany</w:t>
            </w:r>
          </w:p>
          <w:p>
            <w:pPr/>
            <w:r>
              <w:rPr/>
              <w:t xml:space="preserve">Communication dans un congrès</w:t>
            </w:r>
          </w:p>
          <w:p>
            <w:pPr/>
            <w:hyperlink r:id="rId65" w:history="1">
              <w:r>
                <w:rPr>
                  <w:color w:val="#410a8c"/>
                  <w:u w:val="single"/>
                </w:rPr>
                <w:t xml:space="preserve">hal-03426550v1</w:t>
              </w:r>
            </w:hyperlink>
          </w:p>
        </w:tc>
      </w:tr>
      <w:tr>
        <w:trPr/>
        <w:tc>
          <w:tcPr>
            <w:noWrap/>
          </w:tcPr>
          <w:p>
            <w:pPr>
              <w:spacing w:after="200"/>
            </w:pPr>
            <w:hyperlink r:id="rId69" w:history="1">
              <w:r>
                <w:rPr>
                  <w:color w:val="1e198e"/>
                  <w:b w:val="1"/>
                  <w:bCs w:val="1"/>
                  <w:u w:val="single"/>
                </w:rPr>
                <w:t xml:space="preserve">Patterns harmoniques au début du XVIIe siècle : l’exemple du recueil Terpsichore de Michael Praetorius (1612)</w:t>
              </w:r>
            </w:hyperlink>
          </w:p>
          <w:p>
            <w:pPr/>
            <w:hyperlink r:id="rId12" w:history="1">
              <w:r>
                <w:rPr>
                  <w:color w:val="#410a8c"/>
                  <w:u w:val="single"/>
                </w:rPr>
                <w:t xml:space="preserve">Christophe Guillotel-Nothmann</w:t>
              </w:r>
            </w:hyperlink>
            <w:r>
              <w:rPr/>
              <w:t xml:space="preserve">,</w:t>
            </w:r>
            <w:hyperlink r:id="rId17" w:history="1">
              <w:r>
                <w:rPr>
                  <w:color w:val="#410a8c"/>
                  <w:u w:val="single"/>
                </w:rPr>
                <w:t xml:space="preserve">Anne-Emmanuelle Ceulemans</w:t>
              </w:r>
            </w:hyperlink>
          </w:p>
          <w:p>
            <w:pPr/>
            <w:r>
              <w:rPr>
                <w:i w:val="1"/>
                <w:iCs w:val="1"/>
              </w:rPr>
              <w:t xml:space="preserve">Biennale SBAM 2021 – 22 et 23 novembre 2021</w:t>
            </w:r>
            <w:r>
              <w:rPr/>
              <w:t xml:space="preserve">, SBAM, Nov 2021, Liège, Belgique</w:t>
            </w:r>
          </w:p>
          <w:p>
            <w:pPr/>
            <w:r>
              <w:rPr/>
              <w:t xml:space="preserve">Communication dans un congrès</w:t>
            </w:r>
          </w:p>
          <w:p>
            <w:pPr/>
            <w:hyperlink r:id="rId69" w:history="1">
              <w:r>
                <w:rPr>
                  <w:color w:val="#410a8c"/>
                  <w:u w:val="single"/>
                </w:rPr>
                <w:t xml:space="preserve">hal-03439635v1</w:t>
              </w:r>
            </w:hyperlink>
          </w:p>
        </w:tc>
      </w:tr>
      <w:tr>
        <w:trPr/>
        <w:tc>
          <w:tcPr>
            <w:noWrap/>
          </w:tcPr>
          <w:p>
            <w:pPr>
              <w:spacing w:after="200"/>
            </w:pPr>
            <w:hyperlink r:id="rId70" w:history="1">
              <w:r>
                <w:rPr>
                  <w:color w:val="1e198e"/>
                  <w:b w:val="1"/>
                  <w:bCs w:val="1"/>
                  <w:u w:val="single"/>
                </w:rPr>
                <w:t xml:space="preserve">WP1: Pilots and Web Portal</w:t>
              </w:r>
            </w:hyperlink>
          </w:p>
          <w:p>
            <w:pPr/>
            <w:hyperlink r:id="rId12" w:history="1">
              <w:r>
                <w:rPr>
                  <w:color w:val="#410a8c"/>
                  <w:u w:val="single"/>
                </w:rPr>
                <w:t xml:space="preserve">Christophe Guillotel-Nothmann</w:t>
              </w:r>
            </w:hyperlink>
          </w:p>
          <w:p>
            <w:pPr/>
            <w:r>
              <w:rPr>
                <w:i w:val="1"/>
                <w:iCs w:val="1"/>
              </w:rPr>
              <w:t xml:space="preserve">Polifonia: a digital harmoniser for musical heritage knowledge, Kick-of meeting,</w:t>
            </w:r>
            <w:r>
              <w:rPr/>
              <w:t xml:space="preserve">, Jan 2021, Bologne, Italy</w:t>
            </w:r>
          </w:p>
          <w:p>
            <w:pPr/>
            <w:r>
              <w:rPr/>
              <w:t xml:space="preserve">Communication dans un congrès</w:t>
            </w:r>
          </w:p>
          <w:p>
            <w:pPr/>
            <w:hyperlink r:id="rId70" w:history="1">
              <w:r>
                <w:rPr>
                  <w:color w:val="#410a8c"/>
                  <w:u w:val="single"/>
                </w:rPr>
                <w:t xml:space="preserve">halshs-03509644v1</w:t>
              </w:r>
            </w:hyperlink>
          </w:p>
        </w:tc>
      </w:tr>
      <w:tr>
        <w:trPr/>
        <w:tc>
          <w:tcPr>
            <w:noWrap/>
          </w:tcPr>
          <w:p>
            <w:pPr>
              <w:spacing w:after="200"/>
            </w:pPr>
            <w:hyperlink r:id="rId71" w:history="1">
              <w:r>
                <w:rPr>
                  <w:color w:val="1e198e"/>
                  <w:b w:val="1"/>
                  <w:bCs w:val="1"/>
                  <w:u w:val="single"/>
                </w:rPr>
                <w:t xml:space="preserve">TONALITIES - Goals and validation</w:t>
              </w:r>
            </w:hyperlink>
          </w:p>
          <w:p>
            <w:pPr/>
            <w:hyperlink r:id="rId12" w:history="1">
              <w:r>
                <w:rPr>
                  <w:color w:val="#410a8c"/>
                  <w:u w:val="single"/>
                </w:rPr>
                <w:t xml:space="preserve">Christophe Guillotel-Nothmann</w:t>
              </w:r>
            </w:hyperlink>
            <w:r>
              <w:rPr/>
              <w:t xml:space="preserve">,</w:t>
            </w:r>
            <w:hyperlink r:id="rId38" w:history="1">
              <w:r>
                <w:rPr>
                  <w:color w:val="#410a8c"/>
                  <w:u w:val="single"/>
                </w:rPr>
                <w:t xml:space="preserve">Marco Gurrieri</w:t>
              </w:r>
            </w:hyperlink>
          </w:p>
          <w:p>
            <w:pPr/>
            <w:r>
              <w:rPr>
                <w:i w:val="1"/>
                <w:iCs w:val="1"/>
              </w:rPr>
              <w:t xml:space="preserve">Polifonia 2nd consortium meeting – Bologna - 13-14-15 October 2021</w:t>
            </w:r>
            <w:r>
              <w:rPr/>
              <w:t xml:space="preserve">, Oct 2021, Bologne, Italy</w:t>
            </w:r>
          </w:p>
          <w:p>
            <w:pPr/>
            <w:r>
              <w:rPr/>
              <w:t xml:space="preserve">Communication dans un congrès</w:t>
            </w:r>
          </w:p>
          <w:p>
            <w:pPr/>
            <w:hyperlink r:id="rId71" w:history="1">
              <w:r>
                <w:rPr>
                  <w:color w:val="#410a8c"/>
                  <w:u w:val="single"/>
                </w:rPr>
                <w:t xml:space="preserve">halshs-03509547v1</w:t>
              </w:r>
            </w:hyperlink>
          </w:p>
        </w:tc>
      </w:tr>
      <w:tr>
        <w:trPr/>
        <w:tc>
          <w:tcPr>
            <w:noWrap/>
          </w:tcPr>
          <w:p>
            <w:pPr>
              <w:spacing w:after="200"/>
            </w:pPr>
            <w:hyperlink r:id="rId72" w:history="1">
              <w:r>
                <w:rPr>
                  <w:color w:val="1e198e"/>
                  <w:b w:val="1"/>
                  <w:bCs w:val="1"/>
                  <w:u w:val="single"/>
                </w:rPr>
                <w:t xml:space="preserve">Knowledge extraction and modelling in the project Thesaurus Musicarum Germanicarum</w:t>
              </w:r>
            </w:hyperlink>
          </w:p>
          <w:p>
            <w:pPr/>
            <w:hyperlink r:id="rId12" w:history="1">
              <w:r>
                <w:rPr>
                  <w:color w:val="#410a8c"/>
                  <w:u w:val="single"/>
                </w:rPr>
                <w:t xml:space="preserve">Christophe Guillotel-Nothmann</w:t>
              </w:r>
            </w:hyperlink>
          </w:p>
          <w:p>
            <w:pPr/>
            <w:r>
              <w:rPr>
                <w:i w:val="1"/>
                <w:iCs w:val="1"/>
              </w:rPr>
              <w:t xml:space="preserve">Prague Digital Humanities in Early Music Research Workshops Session III: Editions</w:t>
            </w:r>
            <w:r>
              <w:rPr/>
              <w:t xml:space="preserve">, Oct 2020, Prague, Czech Republic</w:t>
            </w:r>
          </w:p>
          <w:p>
            <w:pPr/>
            <w:r>
              <w:rPr/>
              <w:t xml:space="preserve">Communication dans un congrès</w:t>
            </w:r>
          </w:p>
          <w:p>
            <w:pPr/>
            <w:hyperlink r:id="rId72" w:history="1">
              <w:r>
                <w:rPr>
                  <w:color w:val="#410a8c"/>
                  <w:u w:val="single"/>
                </w:rPr>
                <w:t xml:space="preserve">hal-03090289v1</w:t>
              </w:r>
            </w:hyperlink>
          </w:p>
        </w:tc>
      </w:tr>
      <w:tr>
        <w:trPr/>
        <w:tc>
          <w:tcPr>
            <w:noWrap/>
          </w:tcPr>
          <w:p>
            <w:pPr>
              <w:spacing w:after="200"/>
            </w:pPr>
            <w:hyperlink r:id="rId73" w:history="1">
              <w:r>
                <w:rPr>
                  <w:color w:val="1e198e"/>
                  <w:b w:val="1"/>
                  <w:bCs w:val="1"/>
                  <w:u w:val="single"/>
                </w:rPr>
                <w:t xml:space="preserve">l'Iintelligence artificielle pour l'analyse musicale. Atelier de travail BNF/SU HN-IA du 28 avril 2020</w:t>
              </w:r>
            </w:hyperlink>
          </w:p>
          <w:p>
            <w:pPr/>
            <w:hyperlink r:id="rId12" w:history="1">
              <w:r>
                <w:rPr>
                  <w:color w:val="#410a8c"/>
                  <w:u w:val="single"/>
                </w:rPr>
                <w:t xml:space="preserve">Christophe Guillotel-Nothmann</w:t>
              </w:r>
            </w:hyperlink>
          </w:p>
          <w:p>
            <w:pPr/>
            <w:r>
              <w:rPr>
                <w:i w:val="1"/>
                <w:iCs w:val="1"/>
              </w:rPr>
              <w:t xml:space="preserve">Atelier de travail BNF/SU HN-IA du 28 avril 2020</w:t>
            </w:r>
            <w:r>
              <w:rPr/>
              <w:t xml:space="preserve">, Apr 2020, Paris, France</w:t>
            </w:r>
          </w:p>
          <w:p>
            <w:pPr/>
            <w:r>
              <w:rPr/>
              <w:t xml:space="preserve">Communication dans un congrès</w:t>
            </w:r>
          </w:p>
          <w:p>
            <w:pPr/>
            <w:hyperlink r:id="rId73" w:history="1">
              <w:r>
                <w:rPr>
                  <w:color w:val="#410a8c"/>
                  <w:u w:val="single"/>
                </w:rPr>
                <w:t xml:space="preserve">hal-02559692v1</w:t>
              </w:r>
            </w:hyperlink>
          </w:p>
        </w:tc>
      </w:tr>
      <w:tr>
        <w:trPr/>
        <w:tc>
          <w:tcPr>
            <w:noWrap/>
          </w:tcPr>
          <w:p>
            <w:pPr>
              <w:spacing w:after="200"/>
            </w:pPr>
            <w:hyperlink r:id="rId74" w:history="1">
              <w:r>
                <w:rPr>
                  <w:color w:val="1e198e"/>
                  <w:b w:val="1"/>
                  <w:bCs w:val="1"/>
                  <w:u w:val="single"/>
                </w:rPr>
                <w:t xml:space="preserve">Zur elektronischen Edition und Erschließung musiktheoretischer Quellen aus der frühen Neuzeit. Methodologische, philologische und technische Werkstatterfahrungen zwischen artes humanitatis und digital humanities</w:t>
              </w:r>
            </w:hyperlink>
          </w:p>
          <w:p>
            <w:pPr/>
            <w:hyperlink r:id="rId12" w:history="1">
              <w:r>
                <w:rPr>
                  <w:color w:val="#410a8c"/>
                  <w:u w:val="single"/>
                </w:rPr>
                <w:t xml:space="preserve">Christophe Guillotel-Nothmann</w:t>
              </w:r>
            </w:hyperlink>
          </w:p>
          <w:p>
            <w:pPr/>
            <w:r>
              <w:rPr>
                <w:i w:val="1"/>
                <w:iCs w:val="1"/>
              </w:rPr>
              <w:t xml:space="preserve">Text- und Musikedition im Zeitalter der Digitalisierung. Kosmos-Workshop</w:t>
            </w:r>
            <w:r>
              <w:rPr/>
              <w:t xml:space="preserve">, Ullrich SCHEIDELER and Christian SCHAPER, Apr 2019, Berlin, Germany</w:t>
            </w:r>
          </w:p>
          <w:p>
            <w:pPr/>
            <w:r>
              <w:rPr/>
              <w:t xml:space="preserve">Communication dans un congrès</w:t>
            </w:r>
          </w:p>
          <w:p>
            <w:pPr/>
            <w:hyperlink r:id="rId74" w:history="1">
              <w:r>
                <w:rPr>
                  <w:color w:val="#410a8c"/>
                  <w:u w:val="single"/>
                </w:rPr>
                <w:t xml:space="preserve">hal-04030930v1</w:t>
              </w:r>
            </w:hyperlink>
          </w:p>
        </w:tc>
      </w:tr>
      <w:tr>
        <w:trPr/>
        <w:tc>
          <w:tcPr>
            <w:noWrap/>
          </w:tcPr>
          <w:p>
            <w:pPr>
              <w:spacing w:after="200"/>
            </w:pPr>
            <w:hyperlink r:id="rId75" w:history="1">
              <w:r>
                <w:rPr>
                  <w:color w:val="1e198e"/>
                  <w:b w:val="1"/>
                  <w:bCs w:val="1"/>
                  <w:u w:val="single"/>
                </w:rPr>
                <w:t xml:space="preserve">Zur computergestützten Analyse von Dissonanzpatterns in Werken des 15. bis 18. Jh. Epistemologische, methodologische und semiotische Gesichtspunkte</w:t>
              </w:r>
            </w:hyperlink>
          </w:p>
          <w:p>
            <w:pPr/>
            <w:hyperlink r:id="rId12" w:history="1">
              <w:r>
                <w:rPr>
                  <w:color w:val="#410a8c"/>
                  <w:u w:val="single"/>
                </w:rPr>
                <w:t xml:space="preserve">Christophe Guillotel-Nothmann</w:t>
              </w:r>
            </w:hyperlink>
          </w:p>
          <w:p>
            <w:pPr/>
            <w:r>
              <w:rPr>
                <w:i w:val="1"/>
                <w:iCs w:val="1"/>
              </w:rPr>
              <w:t xml:space="preserve">Pattern – Algorithmen – Symmetrien: Strukturen und ihre Verfügbarkeit in musikalischer Theorie und Praxis</w:t>
            </w:r>
            <w:r>
              <w:rPr/>
              <w:t xml:space="preserve">, Ariane Jeßulat, Jun 2019, Berlin (DE), Germany</w:t>
            </w:r>
          </w:p>
          <w:p>
            <w:pPr/>
            <w:r>
              <w:rPr/>
              <w:t xml:space="preserve">Communication dans un congrès</w:t>
            </w:r>
          </w:p>
          <w:p>
            <w:pPr/>
            <w:hyperlink r:id="rId75" w:history="1">
              <w:r>
                <w:rPr>
                  <w:color w:val="#410a8c"/>
                  <w:u w:val="single"/>
                </w:rPr>
                <w:t xml:space="preserve">hal-04030935v1</w:t>
              </w:r>
            </w:hyperlink>
          </w:p>
        </w:tc>
      </w:tr>
      <w:tr>
        <w:trPr/>
        <w:tc>
          <w:tcPr>
            <w:noWrap/>
          </w:tcPr>
          <w:p>
            <w:pPr>
              <w:spacing w:after="200"/>
            </w:pPr>
            <w:hyperlink r:id="rId76" w:history="1">
              <w:r>
                <w:rPr>
                  <w:color w:val="1e198e"/>
                  <w:b w:val="1"/>
                  <w:bCs w:val="1"/>
                  <w:u w:val="single"/>
                </w:rPr>
                <w:t xml:space="preserve">La Françoise à un carrefour d’influences stylistiques? Une mise en regard informatisée du premier ordre des Nations de Couperin avec la Sonate op. 1 n 3 de Corelli et la Partita I (Hortus musicus) de Reincken</w:t>
              </w:r>
            </w:hyperlink>
          </w:p>
          <w:p>
            <w:pPr/>
            <w:hyperlink r:id="rId12" w:history="1">
              <w:r>
                <w:rPr>
                  <w:color w:val="#410a8c"/>
                  <w:u w:val="single"/>
                </w:rPr>
                <w:t xml:space="preserve">Christophe Guillotel-Nothmann</w:t>
              </w:r>
            </w:hyperlink>
          </w:p>
          <w:p>
            <w:pPr/>
            <w:r>
              <w:rPr>
                <w:i w:val="1"/>
                <w:iCs w:val="1"/>
              </w:rPr>
              <w:t xml:space="preserve">Repenser la Musique en France à l’époque baroque</w:t>
            </w:r>
            <w:r>
              <w:rPr/>
              <w:t xml:space="preserve">, Jun 2018, Paris, Versailles, Royaumont, France</w:t>
            </w:r>
          </w:p>
          <w:p>
            <w:pPr/>
            <w:r>
              <w:rPr/>
              <w:t xml:space="preserve">Communication dans un congrès</w:t>
            </w:r>
          </w:p>
          <w:p>
            <w:pPr/>
            <w:hyperlink r:id="rId76" w:history="1">
              <w:r>
                <w:rPr>
                  <w:color w:val="#410a8c"/>
                  <w:u w:val="single"/>
                </w:rPr>
                <w:t xml:space="preserve">hal-04030966v1</w:t>
              </w:r>
            </w:hyperlink>
          </w:p>
        </w:tc>
      </w:tr>
      <w:tr>
        <w:trPr/>
        <w:tc>
          <w:tcPr>
            <w:noWrap/>
          </w:tcPr>
          <w:p>
            <w:pPr>
              <w:spacing w:after="200"/>
            </w:pPr>
            <w:hyperlink r:id="rId77" w:history="1">
              <w:r>
                <w:rPr>
                  <w:color w:val="1e198e"/>
                  <w:b w:val="1"/>
                  <w:bCs w:val="1"/>
                  <w:u w:val="single"/>
                </w:rPr>
                <w:t xml:space="preserve">L’Inférence de connaissances dans le projet PolyMIR : une approche hypothético-déductive pour l’analyse de patterns contrapuntiques complexes</w:t>
              </w:r>
            </w:hyperlink>
          </w:p>
          <w:p>
            <w:pPr/>
            <w:hyperlink r:id="rId12" w:history="1">
              <w:r>
                <w:rPr>
                  <w:color w:val="#410a8c"/>
                  <w:u w:val="single"/>
                </w:rPr>
                <w:t xml:space="preserve">Christophe Guillotel-Nothmann</w:t>
              </w:r>
            </w:hyperlink>
            <w:r>
              <w:rPr/>
              <w:t xml:space="preserve">,</w:t>
            </w:r>
            <w:hyperlink r:id="rId60" w:history="1">
              <w:r>
                <w:rPr>
                  <w:color w:val="#410a8c"/>
                  <w:u w:val="single"/>
                </w:rPr>
                <w:t xml:space="preserve">Thomas Bottini</w:t>
              </w:r>
            </w:hyperlink>
          </w:p>
          <w:p>
            <w:pPr/>
            <w:r>
              <w:rPr>
                <w:i w:val="1"/>
                <w:iCs w:val="1"/>
              </w:rPr>
              <w:t xml:space="preserve">Épistémologie de la musicologie numérique</w:t>
            </w:r>
            <w:r>
              <w:rPr/>
              <w:t xml:space="preserve">, Apr 2018, Paris, France</w:t>
            </w:r>
          </w:p>
          <w:p>
            <w:pPr/>
            <w:r>
              <w:rPr/>
              <w:t xml:space="preserve">Communication dans un congrès</w:t>
            </w:r>
          </w:p>
          <w:p>
            <w:pPr/>
            <w:hyperlink r:id="rId77" w:history="1">
              <w:r>
                <w:rPr>
                  <w:color w:val="#410a8c"/>
                  <w:u w:val="single"/>
                </w:rPr>
                <w:t xml:space="preserve">hal-02263255v1</w:t>
              </w:r>
            </w:hyperlink>
          </w:p>
        </w:tc>
      </w:tr>
      <w:tr>
        <w:trPr/>
        <w:tc>
          <w:tcPr>
            <w:noWrap/>
          </w:tcPr>
          <w:p>
            <w:pPr>
              <w:spacing w:after="200"/>
            </w:pPr>
            <w:hyperlink r:id="rId78" w:history="1">
              <w:r>
                <w:rPr>
                  <w:color w:val="1e198e"/>
                  <w:b w:val="1"/>
                  <w:bCs w:val="1"/>
                  <w:u w:val="single"/>
                </w:rPr>
                <w:t xml:space="preserve">Les signes musicaux et leur étude par l'informatique. Le statut épistémologique du numérique dans l'appréhension du sens et de la signification en musique.</w:t>
              </w:r>
            </w:hyperlink>
          </w:p>
          <w:p>
            <w:pPr/>
            <w:hyperlink r:id="rId12" w:history="1">
              <w:r>
                <w:rPr>
                  <w:color w:val="#410a8c"/>
                  <w:u w:val="single"/>
                </w:rPr>
                <w:t xml:space="preserve">Christophe Guillotel-Nothmann</w:t>
              </w:r>
            </w:hyperlink>
          </w:p>
          <w:p>
            <w:pPr/>
            <w:r>
              <w:rPr>
                <w:i w:val="1"/>
                <w:iCs w:val="1"/>
              </w:rPr>
              <w:t xml:space="preserve">Première Rencontre du réseau international Epistémuse</w:t>
            </w:r>
            <w:r>
              <w:rPr/>
              <w:t xml:space="preserve">, Dec 2018, Montréal, Canada</w:t>
            </w:r>
          </w:p>
          <w:p>
            <w:pPr/>
            <w:r>
              <w:rPr/>
              <w:t xml:space="preserve">Communication dans un congrès</w:t>
            </w:r>
          </w:p>
          <w:p>
            <w:pPr/>
            <w:hyperlink r:id="rId78" w:history="1">
              <w:r>
                <w:rPr>
                  <w:color w:val="#410a8c"/>
                  <w:u w:val="single"/>
                </w:rPr>
                <w:t xml:space="preserve">halshs-01949626v1</w:t>
              </w:r>
            </w:hyperlink>
          </w:p>
        </w:tc>
      </w:tr>
      <w:tr>
        <w:trPr/>
        <w:tc>
          <w:tcPr>
            <w:noWrap/>
          </w:tcPr>
          <w:p>
            <w:pPr>
              <w:spacing w:after="200"/>
            </w:pPr>
            <w:hyperlink r:id="rId79" w:history="1">
              <w:r>
                <w:rPr>
                  <w:color w:val="1e198e"/>
                  <w:b w:val="1"/>
                  <w:bCs w:val="1"/>
                  <w:u w:val="single"/>
                </w:rPr>
                <w:t xml:space="preserve">The “Harmonic Vectors” research program : Implementations in the NEUMA score library and in PolyMIR</w:t>
              </w:r>
            </w:hyperlink>
          </w:p>
          <w:p>
            <w:pPr/>
            <w:hyperlink r:id="rId12" w:history="1">
              <w:r>
                <w:rPr>
                  <w:color w:val="#410a8c"/>
                  <w:u w:val="single"/>
                </w:rPr>
                <w:t xml:space="preserve">Christophe Guillotel-Nothmann</w:t>
              </w:r>
            </w:hyperlink>
            <w:r>
              <w:rPr/>
              <w:t xml:space="preserve">,</w:t>
            </w:r>
            <w:hyperlink r:id="rId80" w:history="1">
              <w:r>
                <w:rPr>
                  <w:color w:val="#410a8c"/>
                  <w:u w:val="single"/>
                </w:rPr>
                <w:t xml:space="preserve">Philippe Cathé</w:t>
              </w:r>
            </w:hyperlink>
            <w:r>
              <w:rPr/>
              <w:t xml:space="preserve">,</w:t>
            </w:r>
            <w:hyperlink r:id="rId60" w:history="1">
              <w:r>
                <w:rPr>
                  <w:color w:val="#410a8c"/>
                  <w:u w:val="single"/>
                </w:rPr>
                <w:t xml:space="preserve">Thomas Bottini</w:t>
              </w:r>
            </w:hyperlink>
            <w:r>
              <w:rPr/>
              <w:t xml:space="preserve">,</w:t>
            </w:r>
            <w:hyperlink r:id="rId81" w:history="1">
              <w:r>
                <w:rPr>
                  <w:color w:val="#410a8c"/>
                  <w:u w:val="single"/>
                </w:rPr>
                <w:t xml:space="preserve">Achille Davy-Rigaux</w:t>
              </w:r>
            </w:hyperlink>
          </w:p>
          <w:p>
            <w:pPr/>
            <w:r>
              <w:rPr>
                <w:i w:val="1"/>
                <w:iCs w:val="1"/>
              </w:rPr>
              <w:t xml:space="preserve">Le nuove frontiere della musicologia digitale, Giornata di studio con i ricercatori dell’Institut de Recherche en Musicologie (IReMus) di Parigi</w:t>
            </w:r>
            <w:r>
              <w:rPr/>
              <w:t xml:space="preserve">, Università degli Studi di Udine, Oct 2018, Udine, Italy</w:t>
            </w:r>
          </w:p>
          <w:p>
            <w:pPr/>
            <w:r>
              <w:rPr/>
              <w:t xml:space="preserve">Communication dans un congrès</w:t>
            </w:r>
          </w:p>
          <w:p>
            <w:pPr/>
            <w:hyperlink r:id="rId79" w:history="1">
              <w:r>
                <w:rPr>
                  <w:color w:val="#410a8c"/>
                  <w:u w:val="single"/>
                </w:rPr>
                <w:t xml:space="preserve">hal-04030949v1</w:t>
              </w:r>
            </w:hyperlink>
          </w:p>
        </w:tc>
      </w:tr>
      <w:tr>
        <w:trPr/>
        <w:tc>
          <w:tcPr>
            <w:noWrap/>
          </w:tcPr>
          <w:p>
            <w:pPr>
              <w:spacing w:after="200"/>
            </w:pPr>
            <w:hyperlink r:id="rId82" w:history="1">
              <w:r>
                <w:rPr>
                  <w:color w:val="1e198e"/>
                  <w:b w:val="1"/>
                  <w:bCs w:val="1"/>
                  <w:u w:val="single"/>
                </w:rPr>
                <w:t xml:space="preserve">Tonal coherence in pre-modal polyphony. The secular repertoires of the ars subtilior</w:t>
              </w:r>
            </w:hyperlink>
          </w:p>
          <w:p>
            <w:pPr/>
            <w:hyperlink r:id="rId12" w:history="1">
              <w:r>
                <w:rPr>
                  <w:color w:val="#410a8c"/>
                  <w:u w:val="single"/>
                </w:rPr>
                <w:t xml:space="preserve">Christophe Guillotel-Nothmann</w:t>
              </w:r>
            </w:hyperlink>
          </w:p>
          <w:p>
            <w:pPr/>
            <w:r>
              <w:rPr>
                <w:i w:val="1"/>
                <w:iCs w:val="1"/>
              </w:rPr>
              <w:t xml:space="preserve">EUROMAC 9 : 9th European Music Analysis Conference</w:t>
            </w:r>
            <w:r>
              <w:rPr/>
              <w:t xml:space="preserve">, Jun 2017, Strasbourg, France</w:t>
            </w:r>
          </w:p>
          <w:p>
            <w:pPr/>
            <w:r>
              <w:rPr/>
              <w:t xml:space="preserve">Communication dans un congrès</w:t>
            </w:r>
          </w:p>
          <w:p>
            <w:pPr/>
            <w:hyperlink r:id="rId82" w:history="1">
              <w:r>
                <w:rPr>
                  <w:color w:val="#410a8c"/>
                  <w:u w:val="single"/>
                </w:rPr>
                <w:t xml:space="preserve">hal-04030975v1</w:t>
              </w:r>
            </w:hyperlink>
          </w:p>
        </w:tc>
      </w:tr>
      <w:tr>
        <w:trPr/>
        <w:tc>
          <w:tcPr>
            <w:noWrap/>
          </w:tcPr>
          <w:p>
            <w:pPr>
              <w:spacing w:after="200"/>
            </w:pPr>
            <w:hyperlink r:id="rId83" w:history="1">
              <w:r>
                <w:rPr>
                  <w:color w:val="1e198e"/>
                  <w:b w:val="1"/>
                  <w:bCs w:val="1"/>
                  <w:u w:val="single"/>
                </w:rPr>
                <w:t xml:space="preserve">« Les humanités numériques face aux spécificités de la musicologie française : Quels apports au renouveau de la discipline ?</w:t>
              </w:r>
            </w:hyperlink>
          </w:p>
          <w:p>
            <w:pPr/>
            <w:hyperlink r:id="rId12" w:history="1">
              <w:r>
                <w:rPr>
                  <w:color w:val="#410a8c"/>
                  <w:u w:val="single"/>
                </w:rPr>
                <w:t xml:space="preserve">Christophe Guillotel-Nothmann</w:t>
              </w:r>
            </w:hyperlink>
          </w:p>
          <w:p>
            <w:pPr/>
            <w:r>
              <w:rPr>
                <w:i w:val="1"/>
                <w:iCs w:val="1"/>
              </w:rPr>
              <w:t xml:space="preserve">Centenaire de la SFM – Penser la musicologie aujourd'hui. Objets, méthodes et prospective</w:t>
            </w:r>
            <w:r>
              <w:rPr/>
              <w:t xml:space="preserve">, Nov 2017, Paris, France</w:t>
            </w:r>
          </w:p>
          <w:p>
            <w:pPr/>
            <w:r>
              <w:rPr/>
              <w:t xml:space="preserve">Communication dans un congrès</w:t>
            </w:r>
          </w:p>
          <w:p>
            <w:pPr/>
            <w:hyperlink r:id="rId83" w:history="1">
              <w:r>
                <w:rPr>
                  <w:color w:val="#410a8c"/>
                  <w:u w:val="single"/>
                </w:rPr>
                <w:t xml:space="preserve">hal-01693257v1</w:t>
              </w:r>
            </w:hyperlink>
          </w:p>
        </w:tc>
      </w:tr>
      <w:tr>
        <w:trPr/>
        <w:tc>
          <w:tcPr>
            <w:noWrap/>
          </w:tcPr>
          <w:p>
            <w:pPr>
              <w:spacing w:after="200"/>
            </w:pPr>
            <w:hyperlink r:id="rId84" w:history="1">
              <w:r>
                <w:rPr>
                  <w:color w:val="1e198e"/>
                  <w:b w:val="1"/>
                  <w:bCs w:val="1"/>
                  <w:u w:val="single"/>
                </w:rPr>
                <w:t xml:space="preserve">L’atelier du musicien. Recettes de facture instrumentale dans le manuscrit Instrumentälischer Bettlermantl, GB-Eu DC 6.100</w:t>
              </w:r>
            </w:hyperlink>
          </w:p>
          <w:p>
            <w:pPr/>
            <w:hyperlink r:id="rId12" w:history="1">
              <w:r>
                <w:rPr>
                  <w:color w:val="#410a8c"/>
                  <w:u w:val="single"/>
                </w:rPr>
                <w:t xml:space="preserve">Christophe Guillotel-Nothmann</w:t>
              </w:r>
            </w:hyperlink>
          </w:p>
          <w:p>
            <w:pPr/>
            <w:r>
              <w:rPr>
                <w:i w:val="1"/>
                <w:iCs w:val="1"/>
              </w:rPr>
              <w:t xml:space="preserve">Journées de musiques anciennes</w:t>
            </w:r>
            <w:r>
              <w:rPr/>
              <w:t xml:space="preserve">, Nov 2016, Vanves, France</w:t>
            </w:r>
          </w:p>
          <w:p>
            <w:pPr/>
            <w:r>
              <w:rPr/>
              <w:t xml:space="preserve">Communication dans un congrès</w:t>
            </w:r>
          </w:p>
          <w:p>
            <w:pPr/>
            <w:hyperlink r:id="rId84" w:history="1">
              <w:r>
                <w:rPr>
                  <w:color w:val="#410a8c"/>
                  <w:u w:val="single"/>
                </w:rPr>
                <w:t xml:space="preserve">hal-04030987v1</w:t>
              </w:r>
            </w:hyperlink>
          </w:p>
        </w:tc>
      </w:tr>
      <w:tr>
        <w:trPr/>
        <w:tc>
          <w:tcPr>
            <w:noWrap/>
          </w:tcPr>
          <w:p>
            <w:pPr>
              <w:spacing w:after="200"/>
            </w:pPr>
            <w:hyperlink r:id="rId85" w:history="1">
              <w:r>
                <w:rPr>
                  <w:color w:val="1e198e"/>
                  <w:b w:val="1"/>
                  <w:bCs w:val="1"/>
                  <w:u w:val="single"/>
                </w:rPr>
                <w:t xml:space="preserve">Dissonance naturelle – Dissonance artificielle L' « accord de septième » à l'origine de la tonalité moderne ?</w:t>
              </w:r>
            </w:hyperlink>
          </w:p>
          <w:p>
            <w:pPr/>
            <w:hyperlink r:id="rId12" w:history="1">
              <w:r>
                <w:rPr>
                  <w:color w:val="#410a8c"/>
                  <w:u w:val="single"/>
                </w:rPr>
                <w:t xml:space="preserve">Christophe Guillotel-Nothmann</w:t>
              </w:r>
            </w:hyperlink>
          </w:p>
          <w:p>
            <w:pPr/>
            <w:r>
              <w:rPr>
                <w:i w:val="1"/>
                <w:iCs w:val="1"/>
              </w:rPr>
              <w:t xml:space="preserve">Intuitions of Tonality in the Seventeenth Century</w:t>
            </w:r>
            <w:r>
              <w:rPr/>
              <w:t xml:space="preserve">, Thomas Christensen – The University of Chicago Center in Paris, Feb 2011, Paris, France</w:t>
            </w:r>
          </w:p>
          <w:p>
            <w:pPr/>
            <w:r>
              <w:rPr/>
              <w:t xml:space="preserve">Communication dans un congrès</w:t>
            </w:r>
          </w:p>
          <w:p>
            <w:pPr/>
            <w:hyperlink r:id="rId85" w:history="1">
              <w:r>
                <w:rPr>
                  <w:color w:val="#410a8c"/>
                  <w:u w:val="single"/>
                </w:rPr>
                <w:t xml:space="preserve">halshs-01431464v1</w:t>
              </w:r>
            </w:hyperlink>
          </w:p>
        </w:tc>
      </w:tr>
      <w:tr>
        <w:trPr/>
        <w:tc>
          <w:tcPr>
            <w:noWrap/>
          </w:tcPr>
          <w:p>
            <w:pPr>
              <w:spacing w:after="200"/>
            </w:pPr>
            <w:hyperlink r:id="rId86" w:history="1">
              <w:r>
                <w:rPr>
                  <w:color w:val="1e198e"/>
                  <w:b w:val="1"/>
                  <w:bCs w:val="1"/>
                  <w:u w:val="single"/>
                </w:rPr>
                <w:t xml:space="preserve">Dissonance and harmonic progression. The impact of the seconda pratica on the advent of tonality</w:t>
              </w:r>
            </w:hyperlink>
          </w:p>
          <w:p>
            <w:pPr/>
            <w:hyperlink r:id="rId12" w:history="1">
              <w:r>
                <w:rPr>
                  <w:color w:val="#410a8c"/>
                  <w:u w:val="single"/>
                </w:rPr>
                <w:t xml:space="preserve">Christophe Guillotel-Nothmann</w:t>
              </w:r>
            </w:hyperlink>
          </w:p>
          <w:p>
            <w:pPr/>
            <w:r>
              <w:rPr>
                <w:i w:val="1"/>
                <w:iCs w:val="1"/>
              </w:rPr>
              <w:t xml:space="preserve">2nd International Conference for PhD Music Students</w:t>
            </w:r>
            <w:r>
              <w:rPr/>
              <w:t xml:space="preserve">, Feb 2009, Thessalonique, Greece</w:t>
            </w:r>
          </w:p>
          <w:p>
            <w:pPr/>
            <w:r>
              <w:rPr/>
              <w:t xml:space="preserve">Communication dans un congrès</w:t>
            </w:r>
          </w:p>
          <w:p>
            <w:pPr/>
            <w:hyperlink r:id="rId86" w:history="1">
              <w:r>
                <w:rPr>
                  <w:color w:val="#410a8c"/>
                  <w:u w:val="single"/>
                </w:rPr>
                <w:t xml:space="preserve">halshs-01501241v1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CollabScore</w:t>
              </w:r>
            </w:hyperlink>
          </w:p>
          <w:p>
            <w:pPr/>
            <w:hyperlink r:id="rId88" w:history="1">
              <w:r>
                <w:rPr>
                  <w:color w:val="#410a8c"/>
                  <w:u w:val="single"/>
                </w:rPr>
                <w:t xml:space="preserve">Aurelien Balland-Chatignon</w:t>
              </w:r>
            </w:hyperlink>
            <w:r>
              <w:rPr/>
              <w:t xml:space="preserve">,</w:t>
            </w:r>
            <w:hyperlink r:id="rId12" w:history="1">
              <w:r>
                <w:rPr>
                  <w:color w:val="#410a8c"/>
                  <w:u w:val="single"/>
                </w:rPr>
                <w:t xml:space="preserve">Christophe Guillotel-Nothmann</w:t>
              </w:r>
            </w:hyperlink>
            <w:r>
              <w:rPr/>
              <w:t xml:space="preserve">,</w:t>
            </w:r>
            <w:hyperlink r:id="rId37" w:history="1">
              <w:r>
                <w:rPr>
                  <w:color w:val="#410a8c"/>
                  <w:u w:val="single"/>
                </w:rPr>
                <w:t xml:space="preserve">Fabien Guilloux</w:t>
              </w:r>
            </w:hyperlink>
          </w:p>
          <w:p>
            <w:pPr/>
            <w:r>
              <w:rPr>
                <w:i w:val="1"/>
                <w:iCs w:val="1"/>
              </w:rPr>
              <w:t xml:space="preserve">Congrès biennal de la Société française de musicologie</w:t>
            </w:r>
            <w:r>
              <w:rPr/>
              <w:t xml:space="preserve">, Oct 2023, Angers, France. </w:t>
            </w:r>
          </w:p>
          <w:p>
            <w:pPr/>
            <w:r>
              <w:rPr/>
              <w:t xml:space="preserve">Poster de conférence</w:t>
            </w:r>
          </w:p>
          <w:p>
            <w:pPr/>
            <w:hyperlink r:id="rId87" w:history="1">
              <w:r>
                <w:rPr>
                  <w:color w:val="#410a8c"/>
                  <w:u w:val="single"/>
                </w:rPr>
                <w:t xml:space="preserve">halshs-04300799v1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Ontology-Based Annotation of Music Scores Applied to Renaissance Counterpoint</w:t>
              </w:r>
            </w:hyperlink>
          </w:p>
          <w:p>
            <w:pPr/>
            <w:hyperlink r:id="rId12" w:history="1">
              <w:r>
                <w:rPr>
                  <w:color w:val="#410a8c"/>
                  <w:u w:val="single"/>
                </w:rPr>
                <w:t xml:space="preserve">Christophe Guillotel-Nothmann</w:t>
              </w:r>
            </w:hyperlink>
            <w:r>
              <w:rPr/>
              <w:t xml:space="preserve">,</w:t>
            </w:r>
            <w:hyperlink r:id="rId90" w:history="1">
              <w:r>
                <w:rPr>
                  <w:color w:val="#410a8c"/>
                  <w:u w:val="single"/>
                </w:rPr>
                <w:t xml:space="preserve">Si-Said Cherfi, Samira</w:t>
              </w:r>
            </w:hyperlink>
            <w:r>
              <w:rPr/>
              <w:t xml:space="preserve">,</w:t>
            </w:r>
            <w:hyperlink r:id="rId91" w:history="1">
              <w:r>
                <w:rPr>
                  <w:color w:val="#410a8c"/>
                  <w:u w:val="single"/>
                </w:rPr>
                <w:t xml:space="preserve">Fayçal Hamdi</w:t>
              </w:r>
            </w:hyperlink>
            <w:r>
              <w:rPr/>
              <w:t xml:space="preserve">,</w:t>
            </w:r>
            <w:hyperlink r:id="rId48" w:history="1">
              <w:r>
                <w:rPr>
                  <w:color w:val="#410a8c"/>
                  <w:u w:val="single"/>
                </w:rPr>
                <w:t xml:space="preserve">Philippe Rigaux</w:t>
              </w:r>
            </w:hyperlink>
            <w:r>
              <w:rPr/>
              <w:t xml:space="preserve">,</w:t>
            </w:r>
            <w:hyperlink r:id="rId92" w:history="1">
              <w:r>
                <w:rPr>
                  <w:color w:val="#410a8c"/>
                  <w:u w:val="single"/>
                </w:rPr>
                <w:t xml:space="preserve">Nicolas Travers</w:t>
              </w:r>
            </w:hyperlink>
          </w:p>
          <w:p>
            <w:pPr/>
            <w:r>
              <w:rPr/>
              <w:t xml:space="preserve">2017</w:t>
            </w:r>
          </w:p>
          <w:p>
            <w:pPr/>
            <w:r>
              <w:rPr/>
              <w:t xml:space="preserve">Proceedings/Recueil des communications</w:t>
            </w:r>
          </w:p>
          <w:p>
            <w:pPr/>
            <w:hyperlink r:id="rId89" w:history="1">
              <w:r>
                <w:rPr>
                  <w:color w:val="#410a8c"/>
                  <w:u w:val="single"/>
                </w:rPr>
                <w:t xml:space="preserve">hal-04031930v1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Hommage à Annie Labussière</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29/3, 2023</w:t>
            </w:r>
          </w:p>
          <w:p>
            <w:pPr/>
            <w:r>
              <w:rPr/>
              <w:t xml:space="preserve">N°spécial de revue/special issue</w:t>
            </w:r>
          </w:p>
          <w:p>
            <w:pPr/>
            <w:hyperlink r:id="rId93" w:history="1">
              <w:r>
                <w:rPr>
                  <w:color w:val="#410a8c"/>
                  <w:u w:val="single"/>
                </w:rPr>
                <w:t xml:space="preserve">hal-03924021v1</w:t>
              </w:r>
            </w:hyperlink>
          </w:p>
        </w:tc>
      </w:tr>
      <w:tr>
        <w:trPr/>
        <w:tc>
          <w:tcPr>
            <w:noWrap/>
          </w:tcPr>
          <w:p>
            <w:pPr>
              <w:spacing w:after="200"/>
            </w:pPr>
            <w:hyperlink r:id="rId94" w:history="1">
              <w:r>
                <w:rPr>
                  <w:color w:val="1e198e"/>
                  <w:b w:val="1"/>
                  <w:bCs w:val="1"/>
                  <w:u w:val="single"/>
                </w:rPr>
                <w:t xml:space="preserve">Concours SFAM/Musurgia 2021</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XXIX (3-4 (2022)), 100 p., 2023</w:t>
            </w:r>
          </w:p>
          <w:p>
            <w:pPr/>
            <w:r>
              <w:rPr/>
              <w:t xml:space="preserve">N°spécial de revue/special issue</w:t>
            </w:r>
          </w:p>
          <w:p>
            <w:pPr/>
            <w:hyperlink r:id="rId94" w:history="1">
              <w:r>
                <w:rPr>
                  <w:color w:val="#410a8c"/>
                  <w:u w:val="single"/>
                </w:rPr>
                <w:t xml:space="preserve">hal-04370679v1</w:t>
              </w:r>
            </w:hyperlink>
          </w:p>
        </w:tc>
      </w:tr>
      <w:tr>
        <w:trPr/>
        <w:tc>
          <w:tcPr>
            <w:noWrap/>
          </w:tcPr>
          <w:p>
            <w:pPr>
              <w:spacing w:after="200"/>
            </w:pPr>
            <w:hyperlink r:id="rId95" w:history="1">
              <w:r>
                <w:rPr>
                  <w:color w:val="1e198e"/>
                  <w:b w:val="1"/>
                  <w:bCs w:val="1"/>
                  <w:u w:val="single"/>
                </w:rPr>
                <w:t xml:space="preserve">Varia (Musurgia : analyse et pratique musicales XXIX/1-2 (2022))</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XXIX (1-2), 72 p., 2022</w:t>
            </w:r>
          </w:p>
          <w:p>
            <w:pPr/>
            <w:r>
              <w:rPr/>
              <w:t xml:space="preserve">N°spécial de revue/special issue</w:t>
            </w:r>
          </w:p>
          <w:p>
            <w:pPr/>
            <w:hyperlink r:id="rId95" w:history="1">
              <w:r>
                <w:rPr>
                  <w:color w:val="#410a8c"/>
                  <w:u w:val="single"/>
                </w:rPr>
                <w:t xml:space="preserve">hal-04026189v1</w:t>
              </w:r>
            </w:hyperlink>
          </w:p>
        </w:tc>
      </w:tr>
      <w:tr>
        <w:trPr/>
        <w:tc>
          <w:tcPr>
            <w:noWrap/>
          </w:tcPr>
          <w:p>
            <w:pPr>
              <w:spacing w:after="200"/>
            </w:pPr>
            <w:hyperlink r:id="rId96" w:history="1">
              <w:r>
                <w:rPr>
                  <w:color w:val="1e198e"/>
                  <w:b w:val="1"/>
                  <w:bCs w:val="1"/>
                  <w:u w:val="single"/>
                </w:rPr>
                <w:t xml:space="preserve">Varia (Musurgia : analyse et pratique musicales XXVIII/1 (2021))</w:t>
              </w:r>
            </w:hyperlink>
          </w:p>
          <w:p>
            <w:pP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XXVIII (1), 68 p., 2022</w:t>
            </w:r>
          </w:p>
          <w:p>
            <w:pPr/>
            <w:r>
              <w:rPr/>
              <w:t xml:space="preserve">N°spécial de revue/special issue</w:t>
            </w:r>
          </w:p>
          <w:p>
            <w:pPr/>
            <w:hyperlink r:id="rId96" w:history="1">
              <w:r>
                <w:rPr>
                  <w:color w:val="#410a8c"/>
                  <w:u w:val="single"/>
                </w:rPr>
                <w:t xml:space="preserve">hal-04026220v1</w:t>
              </w:r>
            </w:hyperlink>
          </w:p>
        </w:tc>
      </w:tr>
      <w:tr>
        <w:trPr/>
        <w:tc>
          <w:tcPr>
            <w:noWrap/>
          </w:tcPr>
          <w:p>
            <w:pPr>
              <w:spacing w:after="200"/>
            </w:pPr>
            <w:hyperlink r:id="rId97" w:history="1">
              <w:r>
                <w:rPr>
                  <w:color w:val="1e198e"/>
                  <w:b w:val="1"/>
                  <w:bCs w:val="1"/>
                  <w:u w:val="single"/>
                </w:rPr>
                <w:t xml:space="preserve">L'analyse musicale entre forme et contexte I (Musurgia : analyse et pratique musicales XXVIII/2-3 (2021))</w:t>
              </w:r>
            </w:hyperlink>
          </w:p>
          <w:p>
            <w:pPr/>
            <w:hyperlink r:id="rId12" w:history="1">
              <w:r>
                <w:rPr>
                  <w:color w:val="#410a8c"/>
                  <w:u w:val="single"/>
                </w:rPr>
                <w:t xml:space="preserve">Christophe Guillotel-Nothmann</w:t>
              </w:r>
            </w:hyperlink>
            <w:r>
              <w:rPr/>
              <w:t xml:space="preserve">,</w:t>
            </w: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XXVIII (2-3), 98 p., 2022</w:t>
            </w:r>
          </w:p>
          <w:p>
            <w:pPr/>
            <w:r>
              <w:rPr/>
              <w:t xml:space="preserve">N°spécial de revue/special issue</w:t>
            </w:r>
          </w:p>
          <w:p>
            <w:pPr/>
            <w:hyperlink r:id="rId97" w:history="1">
              <w:r>
                <w:rPr>
                  <w:color w:val="#410a8c"/>
                  <w:u w:val="single"/>
                </w:rPr>
                <w:t xml:space="preserve">hal-04026215v1</w:t>
              </w:r>
            </w:hyperlink>
          </w:p>
        </w:tc>
      </w:tr>
      <w:tr>
        <w:trPr/>
        <w:tc>
          <w:tcPr>
            <w:noWrap/>
          </w:tcPr>
          <w:p>
            <w:pPr>
              <w:spacing w:after="200"/>
            </w:pPr>
            <w:hyperlink r:id="rId98" w:history="1">
              <w:r>
                <w:rPr>
                  <w:color w:val="1e198e"/>
                  <w:b w:val="1"/>
                  <w:bCs w:val="1"/>
                  <w:u w:val="single"/>
                </w:rPr>
                <w:t xml:space="preserve">L’analyse musicale entre forme et contexte</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28/2-3, 2022</w:t>
            </w:r>
          </w:p>
          <w:p>
            <w:pPr/>
            <w:r>
              <w:rPr/>
              <w:t xml:space="preserve">N°spécial de revue/special issue</w:t>
            </w:r>
          </w:p>
          <w:p>
            <w:pPr/>
            <w:hyperlink r:id="rId98" w:history="1">
              <w:r>
                <w:rPr>
                  <w:color w:val="#410a8c"/>
                  <w:u w:val="single"/>
                </w:rPr>
                <w:t xml:space="preserve">hal-03923998v1</w:t>
              </w:r>
            </w:hyperlink>
          </w:p>
        </w:tc>
      </w:tr>
      <w:tr>
        <w:trPr/>
        <w:tc>
          <w:tcPr>
            <w:noWrap/>
          </w:tcPr>
          <w:p>
            <w:pPr>
              <w:spacing w:after="200"/>
            </w:pPr>
            <w:hyperlink r:id="rId99" w:history="1">
              <w:r>
                <w:rPr>
                  <w:color w:val="1e198e"/>
                  <w:b w:val="1"/>
                  <w:bCs w:val="1"/>
                  <w:u w:val="single"/>
                </w:rPr>
                <w:t xml:space="preserve">Couperin I</w:t>
              </w:r>
            </w:hyperlink>
          </w:p>
          <w:p>
            <w:pPr/>
            <w:hyperlink r:id="rId12" w:history="1">
              <w:r>
                <w:rPr>
                  <w:color w:val="#410a8c"/>
                  <w:u w:val="single"/>
                </w:rPr>
                <w:t xml:space="preserve">Christophe Guillotel-Nothmann</w:t>
              </w:r>
            </w:hyperlink>
            <w:r>
              <w:rPr/>
              <w:t xml:space="preserve">,</w:t>
            </w:r>
            <w:hyperlink r:id="rId100" w:history="1">
              <w:r>
                <w:rPr>
                  <w:color w:val="#410a8c"/>
                  <w:u w:val="single"/>
                </w:rPr>
                <w:t xml:space="preserve">Sylvain Caron</w:t>
              </w:r>
            </w:hyperlink>
          </w:p>
          <w:p>
            <w:pPr/>
            <w:r>
              <w:rPr>
                <w:i w:val="1"/>
                <w:iCs w:val="1"/>
              </w:rPr>
              <w:t xml:space="preserve">Musurgia : analyse et pratique musicales</w:t>
            </w:r>
            <w:r>
              <w:rPr/>
              <w:t xml:space="preserve">, 27 (4), 2021, Couperin I</w:t>
            </w:r>
          </w:p>
          <w:p>
            <w:pPr/>
            <w:r>
              <w:rPr/>
              <w:t xml:space="preserve">N°spécial de revue/special issue</w:t>
            </w:r>
          </w:p>
          <w:p>
            <w:pPr/>
            <w:hyperlink r:id="rId99" w:history="1">
              <w:r>
                <w:rPr>
                  <w:color w:val="#410a8c"/>
                  <w:u w:val="single"/>
                </w:rPr>
                <w:t xml:space="preserve">hal-03510773v1</w:t>
              </w:r>
            </w:hyperlink>
          </w:p>
        </w:tc>
      </w:tr>
      <w:tr>
        <w:trPr/>
        <w:tc>
          <w:tcPr>
            <w:noWrap/>
          </w:tcPr>
          <w:p>
            <w:pPr>
              <w:spacing w:after="200"/>
            </w:pPr>
            <w:hyperlink r:id="rId101" w:history="1">
              <w:r>
                <w:rPr>
                  <w:color w:val="1e198e"/>
                  <w:b w:val="1"/>
                  <w:bCs w:val="1"/>
                  <w:u w:val="single"/>
                </w:rPr>
                <w:t xml:space="preserve">Couperin I (Musurgia : analyse et pratique musicales XXVII/4 (2020))</w:t>
              </w:r>
            </w:hyperlink>
          </w:p>
          <w:p>
            <w:pPr/>
            <w:hyperlink r:id="rId12" w:history="1">
              <w:r>
                <w:rPr>
                  <w:color w:val="#410a8c"/>
                  <w:u w:val="single"/>
                </w:rPr>
                <w:t xml:space="preserve">Christophe Guillotel-Nothmann</w:t>
              </w:r>
            </w:hyperlink>
            <w:r>
              <w:rPr/>
              <w:t xml:space="preserve">,</w:t>
            </w: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XXVII (4), 100 p., 2021</w:t>
            </w:r>
          </w:p>
          <w:p>
            <w:pPr/>
            <w:r>
              <w:rPr/>
              <w:t xml:space="preserve">N°spécial de revue/special issue</w:t>
            </w:r>
          </w:p>
          <w:p>
            <w:pPr/>
            <w:hyperlink r:id="rId101" w:history="1">
              <w:r>
                <w:rPr>
                  <w:color w:val="#410a8c"/>
                  <w:u w:val="single"/>
                </w:rPr>
                <w:t xml:space="preserve">hal-04026226v1</w:t>
              </w:r>
            </w:hyperlink>
          </w:p>
        </w:tc>
      </w:tr>
      <w:tr>
        <w:trPr/>
        <w:tc>
          <w:tcPr>
            <w:noWrap/>
          </w:tcPr>
          <w:p>
            <w:pPr>
              <w:spacing w:after="200"/>
            </w:pPr>
            <w:hyperlink r:id="rId102" w:history="1">
              <w:r>
                <w:rPr>
                  <w:color w:val="1e198e"/>
                  <w:b w:val="1"/>
                  <w:bCs w:val="1"/>
                  <w:u w:val="single"/>
                </w:rPr>
                <w:t xml:space="preserve">Concours SFAM/Musurgia 2020 (Musurgia : analyse et pratique musicales XXVII/3 (2020))</w:t>
              </w:r>
            </w:hyperlink>
          </w:p>
          <w:p>
            <w:pPr/>
            <w:hyperlink r:id="rId22" w:history="1">
              <w:r>
                <w:rPr>
                  <w:color w:val="#410a8c"/>
                  <w:u w:val="single"/>
                </w:rPr>
                <w:t xml:space="preserve">Nathalie Hérold</w:t>
              </w:r>
            </w:hyperlink>
            <w:r>
              <w:rPr/>
              <w:t xml:space="preserve">,</w:t>
            </w: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XXVII (3), 76 p., 2021</w:t>
            </w:r>
          </w:p>
          <w:p>
            <w:pPr/>
            <w:r>
              <w:rPr/>
              <w:t xml:space="preserve">N°spécial de revue/special issue</w:t>
            </w:r>
          </w:p>
          <w:p>
            <w:pPr/>
            <w:hyperlink r:id="rId102" w:history="1">
              <w:r>
                <w:rPr>
                  <w:color w:val="#410a8c"/>
                  <w:u w:val="single"/>
                </w:rPr>
                <w:t xml:space="preserve">hal-04026237v1</w:t>
              </w:r>
            </w:hyperlink>
          </w:p>
        </w:tc>
      </w:tr>
      <w:tr>
        <w:trPr/>
        <w:tc>
          <w:tcPr>
            <w:noWrap/>
          </w:tcPr>
          <w:p>
            <w:pPr>
              <w:spacing w:after="200"/>
            </w:pPr>
            <w:hyperlink r:id="rId103" w:history="1">
              <w:r>
                <w:rPr>
                  <w:color w:val="1e198e"/>
                  <w:b w:val="1"/>
                  <w:bCs w:val="1"/>
                  <w:u w:val="single"/>
                </w:rPr>
                <w:t xml:space="preserve">Quantification et qualification en analyse : le logiciel Monika</w:t>
              </w:r>
            </w:hyperlink>
          </w:p>
          <w:p>
            <w:pPr/>
            <w:hyperlink r:id="rId12" w:history="1">
              <w:r>
                <w:rPr>
                  <w:color w:val="#410a8c"/>
                  <w:u w:val="single"/>
                </w:rPr>
                <w:t xml:space="preserve">Christophe Guillotel-Nothmann</w:t>
              </w:r>
            </w:hyperlink>
          </w:p>
          <w:p>
            <w:pPr/>
            <w:r>
              <w:rPr>
                <w:i w:val="1"/>
                <w:iCs w:val="1"/>
              </w:rPr>
              <w:t xml:space="preserve">Musurgia : analyse et pratique musicales</w:t>
            </w:r>
            <w:r>
              <w:rPr/>
              <w:t xml:space="preserve">, 27 (1), 2020</w:t>
            </w:r>
          </w:p>
          <w:p>
            <w:pPr/>
            <w:r>
              <w:rPr/>
              <w:t xml:space="preserve">N°spécial de revue/special issue</w:t>
            </w:r>
          </w:p>
          <w:p>
            <w:pPr/>
            <w:hyperlink r:id="rId103" w:history="1">
              <w:r>
                <w:rPr>
                  <w:color w:val="#410a8c"/>
                  <w:u w:val="single"/>
                </w:rPr>
                <w:t xml:space="preserve">hal-03087366v1</w:t>
              </w:r>
            </w:hyperlink>
          </w:p>
        </w:tc>
      </w:tr>
      <w:tr>
        <w:trPr/>
        <w:tc>
          <w:tcPr>
            <w:noWrap/>
          </w:tcPr>
          <w:p>
            <w:pPr>
              <w:spacing w:after="200"/>
            </w:pPr>
            <w:hyperlink r:id="rId104" w:history="1">
              <w:r>
                <w:rPr>
                  <w:color w:val="1e198e"/>
                  <w:b w:val="1"/>
                  <w:bCs w:val="1"/>
                  <w:u w:val="single"/>
                </w:rPr>
                <w:t xml:space="preserve">Numéro spécial à l’occasion des 25 ans de la revue Musurgia</w:t>
              </w:r>
            </w:hyperlink>
          </w:p>
          <w:p>
            <w:pPr/>
            <w:hyperlink r:id="rId21" w:history="1">
              <w:r>
                <w:rPr>
                  <w:color w:val="#410a8c"/>
                  <w:u w:val="single"/>
                </w:rPr>
                <w:t xml:space="preserve">Muriel Boulan</w:t>
              </w:r>
            </w:hyperlink>
            <w:r>
              <w:rPr/>
              <w:t xml:space="preserve">,</w:t>
            </w:r>
            <w:hyperlink r:id="rId12" w:history="1">
              <w:r>
                <w:rPr>
                  <w:color w:val="#410a8c"/>
                  <w:u w:val="single"/>
                </w:rPr>
                <w:t xml:space="preserve">Christophe Guillotel-Nothmann</w:t>
              </w:r>
            </w:hyperlink>
            <w:r>
              <w:rPr/>
              <w:t xml:space="preserve">,</w:t>
            </w:r>
            <w:hyperlink r:id="rId22" w:history="1">
              <w:r>
                <w:rPr>
                  <w:color w:val="#410a8c"/>
                  <w:u w:val="single"/>
                </w:rPr>
                <w:t xml:space="preserve">Nathalie Hérold</w:t>
              </w:r>
            </w:hyperlink>
          </w:p>
          <w:p>
            <w:pPr/>
            <w:r>
              <w:rPr>
                <w:i w:val="1"/>
                <w:iCs w:val="1"/>
              </w:rPr>
              <w:t xml:space="preserve">Musurgia : analyse et pratique musicales</w:t>
            </w:r>
            <w:r>
              <w:rPr/>
              <w:t xml:space="preserve">, 26 (3-4), pp.138, 2019</w:t>
            </w:r>
          </w:p>
          <w:p>
            <w:pPr/>
            <w:r>
              <w:rPr/>
              <w:t xml:space="preserve">N°spécial de revue/special issue</w:t>
            </w:r>
          </w:p>
          <w:p>
            <w:pPr/>
            <w:hyperlink r:id="rId104" w:history="1">
              <w:r>
                <w:rPr>
                  <w:color w:val="#410a8c"/>
                  <w:u w:val="single"/>
                </w:rPr>
                <w:t xml:space="preserve">hal-03087370v1</w:t>
              </w:r>
            </w:hyperlink>
          </w:p>
        </w:tc>
      </w:tr>
      <w:tr>
        <w:trPr/>
        <w:tc>
          <w:tcPr>
            <w:noWrap/>
          </w:tcPr>
          <w:p>
            <w:pPr>
              <w:spacing w:after="200"/>
            </w:pPr>
            <w:hyperlink r:id="rId105" w:history="1">
              <w:r>
                <w:rPr>
                  <w:color w:val="1e198e"/>
                  <w:b w:val="1"/>
                  <w:bCs w:val="1"/>
                  <w:u w:val="single"/>
                </w:rPr>
                <w:t xml:space="preserve">« Éditorial. Analyse et pratiques interprétatives »</w:t>
              </w:r>
            </w:hyperlink>
          </w:p>
          <w:p>
            <w:pPr/>
            <w:hyperlink r:id="rId21" w:history="1">
              <w:r>
                <w:rPr>
                  <w:color w:val="#410a8c"/>
                  <w:u w:val="single"/>
                </w:rPr>
                <w:t xml:space="preserve">Muriel Boulan</w:t>
              </w:r>
            </w:hyperlink>
            <w:r>
              <w:rPr/>
              <w:t xml:space="preserve">,</w:t>
            </w:r>
            <w:hyperlink r:id="rId22" w:history="1">
              <w:r>
                <w:rPr>
                  <w:color w:val="#410a8c"/>
                  <w:u w:val="single"/>
                </w:rPr>
                <w:t xml:space="preserve">Nathalie Hérold</w:t>
              </w:r>
            </w:hyperlink>
            <w:r>
              <w:rPr/>
              <w:t xml:space="preserve">,</w:t>
            </w:r>
            <w:hyperlink r:id="rId12" w:history="1">
              <w:r>
                <w:rPr>
                  <w:color w:val="#410a8c"/>
                  <w:u w:val="single"/>
                </w:rPr>
                <w:t xml:space="preserve">Christophe Guillotel-Nothmann</w:t>
              </w:r>
            </w:hyperlink>
          </w:p>
          <w:p>
            <w:pPr/>
            <w:r>
              <w:rPr>
                <w:i w:val="1"/>
                <w:iCs w:val="1"/>
              </w:rPr>
              <w:t xml:space="preserve">Musurgia : analyse et pratique musicales</w:t>
            </w:r>
            <w:r>
              <w:rPr/>
              <w:t xml:space="preserve">, XXIV (1), p. 3-7, 2017, </w:t>
            </w:r>
            <w:hyperlink r:id="rId106" w:history="1">
              <w:r>
                <w:rPr>
                  <w:color w:val="#410a8c"/>
                  <w:u w:val="single"/>
                </w:rPr>
                <w:t xml:space="preserve">⟨10.3917/musur.171.0003⟩</w:t>
              </w:r>
            </w:hyperlink>
          </w:p>
          <w:p>
            <w:pPr/>
            <w:r>
              <w:rPr/>
              <w:t xml:space="preserve">N°spécial de revue/special issue</w:t>
            </w:r>
          </w:p>
          <w:p>
            <w:pPr/>
            <w:hyperlink r:id="rId105" w:history="1">
              <w:r>
                <w:rPr>
                  <w:color w:val="#410a8c"/>
                  <w:u w:val="single"/>
                </w:rPr>
                <w:t xml:space="preserve">hal-04030861v1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Johann Adam Reincken: Aritmethicae Harmonicae: Compendium. Eine wissenschaftlich-kritische Onlineedition</w:t>
              </w:r>
            </w:hyperlink>
          </w:p>
          <w:p>
            <w:pPr/>
            <w:hyperlink r:id="rId12" w:history="1">
              <w:r>
                <w:rPr>
                  <w:color w:val="#410a8c"/>
                  <w:u w:val="single"/>
                </w:rPr>
                <w:t xml:space="preserve">Christophe Guillotel-Nothmann</w:t>
              </w:r>
            </w:hyperlink>
          </w:p>
          <w:p>
            <w:pPr/>
            <w:r>
              <w:rPr/>
              <w:t xml:space="preserve">Thesaurus Musicarum Germanicarum. , 2022</w:t>
            </w:r>
          </w:p>
          <w:p>
            <w:pPr/>
            <w:r>
              <w:rPr/>
              <w:t xml:space="preserve">Ouvrages</w:t>
            </w:r>
            <w:r>
              <w:rPr/>
              <w:t xml:space="preserve"> (édition critique)</w:t>
            </w:r>
          </w:p>
          <w:p>
            <w:pPr/>
            <w:hyperlink r:id="rId107" w:history="1">
              <w:r>
                <w:rPr>
                  <w:color w:val="#410a8c"/>
                  <w:u w:val="single"/>
                </w:rPr>
                <w:t xml:space="preserve">hal-03927263v1</w:t>
              </w:r>
            </w:hyperlink>
          </w:p>
        </w:tc>
      </w:tr>
      <w:tr>
        <w:trPr/>
        <w:tc>
          <w:tcPr>
            <w:noWrap/>
          </w:tcPr>
          <w:p>
            <w:pPr>
              <w:spacing w:after="200"/>
            </w:pPr>
            <w:hyperlink r:id="rId108" w:history="1">
              <w:r>
                <w:rPr>
                  <w:color w:val="1e198e"/>
                  <w:b w:val="1"/>
                  <w:bCs w:val="1"/>
                  <w:u w:val="single"/>
                </w:rPr>
                <w:t xml:space="preserve">Asymétrie conditionnelle et asymétrie spontanée des progressions harmoniques. Le rôle des dissonances dans la cristallisation de la syntaxe harmonique tonale (c. 1530-1745)</w:t>
              </w:r>
            </w:hyperlink>
          </w:p>
          <w:p>
            <w:pPr/>
            <w:hyperlink r:id="rId12" w:history="1">
              <w:r>
                <w:rPr>
                  <w:color w:val="#410a8c"/>
                  <w:u w:val="single"/>
                </w:rPr>
                <w:t xml:space="preserve">Christophe Guillotel-Nothmann</w:t>
              </w:r>
            </w:hyperlink>
          </w:p>
          <w:p>
            <w:pPr/>
            <w:r>
              <w:rPr/>
              <w:t xml:space="preserve">Publiqation-Academic Publishing, 2017</w:t>
            </w:r>
          </w:p>
          <w:p>
            <w:pPr/>
            <w:r>
              <w:rPr/>
              <w:t xml:space="preserve">Ouvrages</w:t>
            </w:r>
          </w:p>
          <w:p>
            <w:pPr/>
            <w:hyperlink r:id="rId108" w:history="1">
              <w:r>
                <w:rPr>
                  <w:color w:val="#410a8c"/>
                  <w:u w:val="single"/>
                </w:rPr>
                <w:t xml:space="preserve">hal-04031023v1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 A. Reincken im Fokus: 1722–2022: Einleitung</w:t>
              </w:r>
            </w:hyperlink>
          </w:p>
          <w:p>
            <w:pPr/>
            <w:hyperlink r:id="rId12" w:history="1">
              <w:r>
                <w:rPr>
                  <w:color w:val="#410a8c"/>
                  <w:u w:val="single"/>
                </w:rPr>
                <w:t xml:space="preserve">Christophe Guillotel-Nothmann</w:t>
              </w:r>
            </w:hyperlink>
            <w:r>
              <w:rPr/>
              <w:t xml:space="preserve">,</w:t>
            </w:r>
            <w:hyperlink r:id="rId110" w:history="1">
              <w:r>
                <w:rPr>
                  <w:color w:val="#410a8c"/>
                  <w:u w:val="single"/>
                </w:rPr>
                <w:t xml:space="preserve">Jan-Philipp Sprick</w:t>
              </w:r>
            </w:hyperlink>
          </w:p>
          <w:p>
            <w:pPr/>
            <w:r>
              <w:rPr>
                <w:i w:val="1"/>
                <w:iCs w:val="1"/>
              </w:rPr>
              <w:t xml:space="preserve">J. A. Reincken im Fokus: 1722–2022</w:t>
            </w:r>
            <w:r>
              <w:rPr/>
              <w:t xml:space="preserve">, Amsterdam University Press, A paraître</w:t>
            </w:r>
          </w:p>
          <w:p>
            <w:pPr/>
            <w:r>
              <w:rPr/>
              <w:t xml:space="preserve">Chapitre d'ouvrage</w:t>
            </w:r>
          </w:p>
          <w:p>
            <w:pPr/>
            <w:hyperlink r:id="rId109" w:history="1">
              <w:r>
                <w:rPr>
                  <w:color w:val="#410a8c"/>
                  <w:u w:val="single"/>
                </w:rPr>
                <w:t xml:space="preserve">hal-05548336v1</w:t>
              </w:r>
            </w:hyperlink>
          </w:p>
        </w:tc>
      </w:tr>
      <w:tr>
        <w:trPr/>
        <w:tc>
          <w:tcPr>
            <w:noWrap/>
          </w:tcPr>
          <w:p>
            <w:pPr>
              <w:spacing w:after="200"/>
            </w:pPr>
            <w:hyperlink r:id="rId111" w:history="1">
              <w:r>
                <w:rPr>
                  <w:color w:val="1e198e"/>
                  <w:b w:val="1"/>
                  <w:bCs w:val="1"/>
                  <w:u w:val="single"/>
                </w:rPr>
                <w:t xml:space="preserve">Modus, Transposition und Tonsystem in Reinckens „Aritmethicae harmonicae compendium“</w:t>
              </w:r>
            </w:hyperlink>
          </w:p>
          <w:p>
            <w:pPr/>
            <w:hyperlink r:id="rId12" w:history="1">
              <w:r>
                <w:rPr>
                  <w:color w:val="#410a8c"/>
                  <w:u w:val="single"/>
                </w:rPr>
                <w:t xml:space="preserve">Christophe Guillotel-Nothmann</w:t>
              </w:r>
            </w:hyperlink>
          </w:p>
          <w:p>
            <w:pPr/>
            <w:r>
              <w:rPr>
                <w:i w:val="1"/>
                <w:iCs w:val="1"/>
              </w:rPr>
              <w:t xml:space="preserve">J. A. Reincken im Fokus: 1722–2022</w:t>
            </w:r>
            <w:r>
              <w:rPr/>
              <w:t xml:space="preserve">, Amesterdam University Press, In press</w:t>
            </w:r>
          </w:p>
          <w:p>
            <w:pPr/>
            <w:r>
              <w:rPr/>
              <w:t xml:space="preserve">Chapitre d'ouvrage</w:t>
            </w:r>
          </w:p>
          <w:p>
            <w:pPr/>
            <w:hyperlink r:id="rId111" w:history="1">
              <w:r>
                <w:rPr>
                  <w:color w:val="#410a8c"/>
                  <w:u w:val="single"/>
                </w:rPr>
                <w:t xml:space="preserve">hal-05548330v1</w:t>
              </w:r>
            </w:hyperlink>
          </w:p>
        </w:tc>
      </w:tr>
      <w:tr>
        <w:trPr/>
        <w:tc>
          <w:tcPr>
            <w:noWrap/>
          </w:tcPr>
          <w:p>
            <w:pPr>
              <w:spacing w:after="200"/>
            </w:pPr>
            <w:hyperlink r:id="rId112" w:history="1">
              <w:r>
                <w:rPr>
                  <w:color w:val="1e198e"/>
                  <w:b w:val="1"/>
                  <w:bCs w:val="1"/>
                  <w:u w:val="single"/>
                </w:rPr>
                <w:t xml:space="preserve">Approches génétique, comparatiste et perceptive de l’interprétation - le cas de la Symphonie de Psaumes de Stravinski</w:t>
              </w:r>
            </w:hyperlink>
          </w:p>
          <w:p>
            <w:pPr/>
            <w:hyperlink r:id="rId31" w:history="1">
              <w:r>
                <w:rPr>
                  <w:color w:val="#410a8c"/>
                  <w:u w:val="single"/>
                </w:rPr>
                <w:t xml:space="preserve">Zélia Chueke</w:t>
              </w:r>
            </w:hyperlink>
            <w:r>
              <w:rPr/>
              <w:t xml:space="preserve">,</w:t>
            </w:r>
            <w:hyperlink r:id="rId32" w:history="1">
              <w:r>
                <w:rPr>
                  <w:color w:val="#410a8c"/>
                  <w:u w:val="single"/>
                </w:rPr>
                <w:t xml:space="preserve">Anas Ghrab</w:t>
              </w:r>
            </w:hyperlink>
            <w:r>
              <w:rPr/>
              <w:t xml:space="preserve">,</w:t>
            </w:r>
            <w:hyperlink r:id="rId12" w:history="1">
              <w:r>
                <w:rPr>
                  <w:color w:val="#410a8c"/>
                  <w:u w:val="single"/>
                </w:rPr>
                <w:t xml:space="preserve">Christophe Guillotel-Nothmann</w:t>
              </w:r>
            </w:hyperlink>
            <w:r>
              <w:rPr/>
              <w:t xml:space="preserve">,</w:t>
            </w:r>
            <w:hyperlink r:id="rId33" w:history="1">
              <w:r>
                <w:rPr>
                  <w:color w:val="#410a8c"/>
                  <w:u w:val="single"/>
                </w:rPr>
                <w:t xml:space="preserve">Philippe Lalitte</w:t>
              </w:r>
            </w:hyperlink>
            <w:r>
              <w:rPr/>
              <w:t xml:space="preserve">,</w:t>
            </w:r>
            <w:hyperlink r:id="rId34" w:history="1">
              <w:r>
                <w:rPr>
                  <w:color w:val="#410a8c"/>
                  <w:u w:val="single"/>
                </w:rPr>
                <w:t xml:space="preserve">Antoine Laporte</w:t>
              </w:r>
            </w:hyperlink>
            <w:r>
              <w:rPr/>
              <w:t xml:space="preserve">et al.</w:t>
            </w:r>
          </w:p>
          <w:p>
            <w:pPr/>
            <w:r>
              <w:rPr/>
              <w:t xml:space="preserve">Pineda, Ester; Föllmi, Beat. </w:t>
            </w:r>
            <w:r>
              <w:rPr>
                <w:i w:val="1"/>
                <w:iCs w:val="1"/>
              </w:rPr>
              <w:t xml:space="preserve">Musique et transmission à la lumière des sciences cognitives</w:t>
            </w:r>
            <w:r>
              <w:rPr/>
              <w:t xml:space="preserve">, Éditions des archives contemporaines, 2025, 9782813005748</w:t>
            </w:r>
          </w:p>
          <w:p>
            <w:pPr/>
            <w:r>
              <w:rPr/>
              <w:t xml:space="preserve">Chapitre d'ouvrage</w:t>
            </w:r>
          </w:p>
          <w:p>
            <w:pPr/>
            <w:hyperlink r:id="rId112" w:history="1">
              <w:r>
                <w:rPr>
                  <w:color w:val="#410a8c"/>
                  <w:u w:val="single"/>
                </w:rPr>
                <w:t xml:space="preserve">hal-05339051v1</w:t>
              </w:r>
            </w:hyperlink>
          </w:p>
        </w:tc>
      </w:tr>
      <w:tr>
        <w:trPr/>
        <w:tc>
          <w:tcPr>
            <w:noWrap/>
          </w:tcPr>
          <w:p>
            <w:pPr>
              <w:spacing w:after="200"/>
            </w:pPr>
            <w:hyperlink r:id="rId113" w:history="1">
              <w:r>
                <w:rPr>
                  <w:color w:val="1e198e"/>
                  <w:b w:val="1"/>
                  <w:bCs w:val="1"/>
                  <w:u w:val="single"/>
                </w:rPr>
                <w:t xml:space="preserve">Johann Sebastian Bachs „Orgelschule“</w:t>
              </w:r>
            </w:hyperlink>
          </w:p>
          <w:p>
            <w:pPr/>
            <w:hyperlink r:id="rId12" w:history="1">
              <w:r>
                <w:rPr>
                  <w:color w:val="#410a8c"/>
                  <w:u w:val="single"/>
                </w:rPr>
                <w:t xml:space="preserve">Christophe Guillotel-Nothmann</w:t>
              </w:r>
            </w:hyperlink>
          </w:p>
          <w:p>
            <w:pPr/>
            <w:r>
              <w:rPr/>
              <w:t xml:space="preserve">Michael Heineman; Birger Petersen; Helena Schuh. </w:t>
            </w:r>
            <w:r>
              <w:rPr>
                <w:i w:val="1"/>
                <w:iCs w:val="1"/>
              </w:rPr>
              <w:t xml:space="preserve">Zur Orgelmusik der Bach-Schule</w:t>
            </w:r>
            <w:r>
              <w:rPr/>
              <w:t xml:space="preserve">, Studien zur Orgelmusik (9), Butz, pp.33-58, 2024, 9783928412346</w:t>
            </w:r>
          </w:p>
          <w:p>
            <w:pPr/>
            <w:r>
              <w:rPr/>
              <w:t xml:space="preserve">Chapitre d'ouvrage</w:t>
            </w:r>
          </w:p>
          <w:p>
            <w:pPr/>
            <w:hyperlink r:id="rId113" w:history="1">
              <w:r>
                <w:rPr>
                  <w:color w:val="#410a8c"/>
                  <w:u w:val="single"/>
                </w:rPr>
                <w:t xml:space="preserve">hal-04387227v1</w:t>
              </w:r>
            </w:hyperlink>
          </w:p>
        </w:tc>
      </w:tr>
      <w:tr>
        <w:trPr/>
        <w:tc>
          <w:tcPr>
            <w:noWrap/>
          </w:tcPr>
          <w:p>
            <w:pPr>
              <w:spacing w:after="200"/>
            </w:pPr>
            <w:hyperlink r:id="rId114" w:history="1">
              <w:r>
                <w:rPr>
                  <w:color w:val="1e198e"/>
                  <w:b w:val="1"/>
                  <w:bCs w:val="1"/>
                  <w:u w:val="single"/>
                </w:rPr>
                <w:t xml:space="preserve">Das diatonisch-chromatische System zur Zeit des Michael Praetorius. Eine digitale Neuerschließung des Syntagma Musicum (1619) in Verbindung mit dem Tanzzyklus Terpsichore (1612)</w:t>
              </w:r>
            </w:hyperlink>
          </w:p>
          <w:p>
            <w:pPr/>
            <w:hyperlink r:id="rId17" w:history="1">
              <w:r>
                <w:rPr>
                  <w:color w:val="#410a8c"/>
                  <w:u w:val="single"/>
                </w:rPr>
                <w:t xml:space="preserve">Anne-Emmanuelle Ceulemans</w:t>
              </w:r>
            </w:hyperlink>
            <w:r>
              <w:rPr/>
              <w:t xml:space="preserve">,</w:t>
            </w:r>
            <w:hyperlink r:id="rId12" w:history="1">
              <w:r>
                <w:rPr>
                  <w:color w:val="#410a8c"/>
                  <w:u w:val="single"/>
                </w:rPr>
                <w:t xml:space="preserve">Christophe Guillotel-Nothmann</w:t>
              </w:r>
            </w:hyperlink>
          </w:p>
          <w:p>
            <w:pPr/>
            <w:r>
              <w:rPr/>
              <w:t xml:space="preserve">Sven Limbeck; Rainer Schmitt; Sigrid Wirth. </w:t>
            </w:r>
            <w:r>
              <w:rPr>
                <w:i w:val="1"/>
                <w:iCs w:val="1"/>
              </w:rPr>
              <w:t xml:space="preserve">Musik im Umbruch. Michael Praetorius zum 400. Todestag</w:t>
            </w:r>
            <w:r>
              <w:rPr/>
              <w:t xml:space="preserve">, Harrassowitz, pp.109-150, 2022, Wolfenbütteler Forschungen 172</w:t>
            </w:r>
          </w:p>
          <w:p>
            <w:pPr/>
            <w:r>
              <w:rPr/>
              <w:t xml:space="preserve">Chapitre d'ouvrage</w:t>
            </w:r>
          </w:p>
          <w:p>
            <w:pPr/>
            <w:hyperlink r:id="rId114" w:history="1">
              <w:r>
                <w:rPr>
                  <w:color w:val="#410a8c"/>
                  <w:u w:val="single"/>
                </w:rPr>
                <w:t xml:space="preserve">hal-03087363v1</w:t>
              </w:r>
            </w:hyperlink>
          </w:p>
        </w:tc>
      </w:tr>
      <w:tr>
        <w:trPr/>
        <w:tc>
          <w:tcPr>
            <w:noWrap/>
          </w:tcPr>
          <w:p>
            <w:pPr>
              <w:spacing w:after="200"/>
            </w:pPr>
            <w:hyperlink r:id="rId115" w:history="1">
              <w:r>
                <w:rPr>
                  <w:color w:val="1e198e"/>
                  <w:b w:val="1"/>
                  <w:bCs w:val="1"/>
                  <w:u w:val="single"/>
                </w:rPr>
                <w:t xml:space="preserve">Idées, méthodes et système musical dans le Compendium musicae (1618) de René Descartes : une mise en regard avec la Synopsis Musicæ Novæ (1612) de Johannes Lippius et ses sources afférentes</w:t>
              </w:r>
            </w:hyperlink>
          </w:p>
          <w:p>
            <w:pPr/>
            <w:hyperlink r:id="rId12" w:history="1">
              <w:r>
                <w:rPr>
                  <w:color w:val="#410a8c"/>
                  <w:u w:val="single"/>
                </w:rPr>
                <w:t xml:space="preserve">Christophe Guillotel-Nothmann</w:t>
              </w:r>
            </w:hyperlink>
          </w:p>
          <w:p>
            <w:pPr/>
            <w:r>
              <w:rPr/>
              <w:t xml:space="preserve">Isabelle His, Théodora Psychoyou. </w:t>
            </w:r>
            <w:r>
              <w:rPr>
                <w:i w:val="1"/>
                <w:iCs w:val="1"/>
              </w:rPr>
              <w:t xml:space="preserve">Penser, composer, pratiquer la musique à l’époque du Compendium musicae (1618) de René Descartes</w:t>
            </w:r>
            <w:r>
              <w:rPr/>
              <w:t xml:space="preserve">, Honoré Champion, A paraître</w:t>
            </w:r>
          </w:p>
          <w:p>
            <w:pPr/>
            <w:r>
              <w:rPr/>
              <w:t xml:space="preserve">Chapitre d'ouvrage</w:t>
            </w:r>
          </w:p>
          <w:p>
            <w:pPr/>
            <w:hyperlink r:id="rId115" w:history="1">
              <w:r>
                <w:rPr>
                  <w:color w:val="#410a8c"/>
                  <w:u w:val="single"/>
                </w:rPr>
                <w:t xml:space="preserve">hal-03092797v1</w:t>
              </w:r>
            </w:hyperlink>
          </w:p>
        </w:tc>
      </w:tr>
      <w:tr>
        <w:trPr/>
        <w:tc>
          <w:tcPr>
            <w:noWrap/>
          </w:tcPr>
          <w:p>
            <w:pPr>
              <w:spacing w:after="200"/>
            </w:pPr>
            <w:hyperlink r:id="rId116" w:history="1">
              <w:r>
                <w:rPr>
                  <w:color w:val="1e198e"/>
                  <w:b w:val="1"/>
                  <w:bCs w:val="1"/>
                  <w:u w:val="single"/>
                </w:rPr>
                <w:t xml:space="preserve">[...] so manche Wendung [...], die auf unserem tonalen Erfindungsfeld nicht wächst&amp;quot;? Transformation der &amp;quot;alten Tonalität&amp;quot; bei Max Reger</w:t>
              </w:r>
            </w:hyperlink>
          </w:p>
          <w:p>
            <w:pPr/>
            <w:hyperlink r:id="rId12" w:history="1">
              <w:r>
                <w:rPr>
                  <w:color w:val="#410a8c"/>
                  <w:u w:val="single"/>
                </w:rPr>
                <w:t xml:space="preserve">Christophe Guillotel-Nothmann</w:t>
              </w:r>
            </w:hyperlink>
          </w:p>
          <w:p>
            <w:pPr/>
            <w:r>
              <w:rPr/>
              <w:t xml:space="preserve">Ariane Jeßulat; Michael Polth; Volker Helbig. </w:t>
            </w:r>
            <w:r>
              <w:rPr>
                <w:i w:val="1"/>
                <w:iCs w:val="1"/>
              </w:rPr>
              <w:t xml:space="preserve">Am Rand der Tonalität. Brüche – Rekonstruktionen – Nachleben</w:t>
            </w:r>
            <w:r>
              <w:rPr/>
              <w:t xml:space="preserve">, </w:t>
            </w:r>
            <w:hyperlink r:id="rId117" w:history="1">
              <w:r>
                <w:rPr>
                  <w:color w:val="#410a8c"/>
                  <w:u w:val="single"/>
                </w:rPr>
                <w:t xml:space="preserve">Königshausen &amp; Neumann</w:t>
              </w:r>
            </w:hyperlink>
            <w:r>
              <w:rPr/>
              <w:t xml:space="preserve">, 2020, 978-382606117-2</w:t>
            </w:r>
          </w:p>
          <w:p>
            <w:pPr/>
            <w:r>
              <w:rPr/>
              <w:t xml:space="preserve">Chapitre d'ouvrage</w:t>
            </w:r>
          </w:p>
          <w:p>
            <w:pPr/>
            <w:hyperlink r:id="rId116" w:history="1">
              <w:r>
                <w:rPr>
                  <w:color w:val="#410a8c"/>
                  <w:u w:val="single"/>
                </w:rPr>
                <w:t xml:space="preserve">hal-04031897v1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Praetorius (1614)</w:t>
              </w:r>
            </w:hyperlink>
          </w:p>
          <w:p>
            <w:pPr/>
            <w:hyperlink r:id="rId12" w:history="1">
              <w:r>
                <w:rPr>
                  <w:color w:val="#410a8c"/>
                  <w:u w:val="single"/>
                </w:rPr>
                <w:t xml:space="preserve">Christophe Guillotel-Nothmann</w:t>
              </w:r>
            </w:hyperlink>
          </w:p>
          <w:p>
            <w:pPr/>
            <w:r>
              <w:rPr>
                <w:i w:val="1"/>
                <w:iCs w:val="1"/>
              </w:rPr>
              <w:t xml:space="preserve">Lexikon Schriften über Musik, vol. 2, Musikästhetik in Europa und Nordamerika</w:t>
            </w:r>
            <w:r>
              <w:rPr/>
              <w:t xml:space="preserve">, 2023</w:t>
            </w:r>
          </w:p>
          <w:p>
            <w:pPr/>
            <w:r>
              <w:rPr/>
              <w:t xml:space="preserve">Notice d’encyclopédie ou de dictionnaire</w:t>
            </w:r>
          </w:p>
          <w:p>
            <w:pPr/>
            <w:hyperlink r:id="rId118" w:history="1">
              <w:r>
                <w:rPr>
                  <w:color w:val="#410a8c"/>
                  <w:u w:val="single"/>
                </w:rPr>
                <w:t xml:space="preserve">hal-04031848v1</w:t>
              </w:r>
            </w:hyperlink>
          </w:p>
        </w:tc>
      </w:tr>
      <w:tr>
        <w:trPr/>
        <w:tc>
          <w:tcPr>
            <w:noWrap/>
          </w:tcPr>
          <w:p>
            <w:pPr>
              <w:spacing w:after="200"/>
            </w:pPr>
            <w:hyperlink r:id="rId119" w:history="1">
              <w:r>
                <w:rPr>
                  <w:color w:val="1e198e"/>
                  <w:b w:val="1"/>
                  <w:bCs w:val="1"/>
                  <w:u w:val="single"/>
                </w:rPr>
                <w:t xml:space="preserve">Hartung (1749)</w:t>
              </w:r>
            </w:hyperlink>
          </w:p>
          <w:p>
            <w:pPr/>
            <w:hyperlink r:id="rId12" w:history="1">
              <w:r>
                <w:rPr>
                  <w:color w:val="#410a8c"/>
                  <w:u w:val="single"/>
                </w:rPr>
                <w:t xml:space="preserve">Christophe Guillotel-Nothmann</w:t>
              </w:r>
            </w:hyperlink>
          </w:p>
          <w:p>
            <w:pPr/>
            <w:r>
              <w:rPr>
                <w:i w:val="1"/>
                <w:iCs w:val="1"/>
              </w:rPr>
              <w:t xml:space="preserve">Lexikon Schriften über Musik, vol. 2, Musikästhetik in Europa und Nordamerika</w:t>
            </w:r>
            <w:r>
              <w:rPr/>
              <w:t xml:space="preserve">, 2023</w:t>
            </w:r>
          </w:p>
          <w:p>
            <w:pPr/>
            <w:r>
              <w:rPr/>
              <w:t xml:space="preserve">Notice d’encyclopédie ou de dictionnaire</w:t>
            </w:r>
          </w:p>
          <w:p>
            <w:pPr/>
            <w:hyperlink r:id="rId119" w:history="1">
              <w:r>
                <w:rPr>
                  <w:color w:val="#410a8c"/>
                  <w:u w:val="single"/>
                </w:rPr>
                <w:t xml:space="preserve">hal-04031853v1</w:t>
              </w:r>
            </w:hyperlink>
          </w:p>
        </w:tc>
      </w:tr>
      <w:tr>
        <w:trPr/>
        <w:tc>
          <w:tcPr>
            <w:noWrap/>
          </w:tcPr>
          <w:p>
            <w:pPr>
              <w:spacing w:after="200"/>
            </w:pPr>
            <w:hyperlink r:id="rId120" w:history="1">
              <w:r>
                <w:rPr>
                  <w:color w:val="1e198e"/>
                  <w:b w:val="1"/>
                  <w:bCs w:val="1"/>
                  <w:u w:val="single"/>
                </w:rPr>
                <w:t xml:space="preserve">Nivers</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0" w:history="1">
              <w:r>
                <w:rPr>
                  <w:color w:val="#410a8c"/>
                  <w:u w:val="single"/>
                </w:rPr>
                <w:t xml:space="preserve">hal-04031809v1</w:t>
              </w:r>
            </w:hyperlink>
          </w:p>
        </w:tc>
      </w:tr>
      <w:tr>
        <w:trPr/>
        <w:tc>
          <w:tcPr>
            <w:noWrap/>
          </w:tcPr>
          <w:p>
            <w:pPr>
              <w:spacing w:after="200"/>
            </w:pPr>
            <w:hyperlink r:id="rId121" w:history="1">
              <w:r>
                <w:rPr>
                  <w:color w:val="1e198e"/>
                  <w:b w:val="1"/>
                  <w:bCs w:val="1"/>
                  <w:u w:val="single"/>
                </w:rPr>
                <w:t xml:space="preserve">Dressler</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1" w:history="1">
              <w:r>
                <w:rPr>
                  <w:color w:val="#410a8c"/>
                  <w:u w:val="single"/>
                </w:rPr>
                <w:t xml:space="preserve">hal-04031801v1</w:t>
              </w:r>
            </w:hyperlink>
          </w:p>
        </w:tc>
      </w:tr>
      <w:tr>
        <w:trPr/>
        <w:tc>
          <w:tcPr>
            <w:noWrap/>
          </w:tcPr>
          <w:p>
            <w:pPr>
              <w:spacing w:after="200"/>
            </w:pPr>
            <w:hyperlink r:id="rId122" w:history="1">
              <w:r>
                <w:rPr>
                  <w:color w:val="1e198e"/>
                  <w:b w:val="1"/>
                  <w:bCs w:val="1"/>
                  <w:u w:val="single"/>
                </w:rPr>
                <w:t xml:space="preserve">Praetorius</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2" w:history="1">
              <w:r>
                <w:rPr>
                  <w:color w:val="#410a8c"/>
                  <w:u w:val="single"/>
                </w:rPr>
                <w:t xml:space="preserve">hal-04031830v1</w:t>
              </w:r>
            </w:hyperlink>
          </w:p>
        </w:tc>
      </w:tr>
      <w:tr>
        <w:trPr/>
        <w:tc>
          <w:tcPr>
            <w:noWrap/>
          </w:tcPr>
          <w:p>
            <w:pPr>
              <w:spacing w:after="200"/>
            </w:pPr>
            <w:hyperlink r:id="rId123" w:history="1">
              <w:r>
                <w:rPr>
                  <w:color w:val="1e198e"/>
                  <w:b w:val="1"/>
                  <w:bCs w:val="1"/>
                  <w:u w:val="single"/>
                </w:rPr>
                <w:t xml:space="preserve">Walther</w:t>
              </w:r>
            </w:hyperlink>
          </w:p>
          <w:p>
            <w:pPr/>
            <w:hyperlink r:id="rId12" w:history="1">
              <w:r>
                <w:rPr>
                  <w:color w:val="#410a8c"/>
                  <w:u w:val="single"/>
                </w:rPr>
                <w:t xml:space="preserve">Christophe Guillotel-Nothmann</w:t>
              </w:r>
            </w:hyperlink>
          </w:p>
          <w:p>
            <w:pPr/>
            <w:r>
              <w:rPr>
                <w:i w:val="1"/>
                <w:iCs w:val="1"/>
              </w:rPr>
              <w:t xml:space="preserve">Lexikon des Musikschrifttums, vol. 1, Musiktheorie</w:t>
            </w:r>
            <w:r>
              <w:rPr/>
              <w:t xml:space="preserve">, 2017</w:t>
            </w:r>
          </w:p>
          <w:p>
            <w:pPr/>
            <w:r>
              <w:rPr/>
              <w:t xml:space="preserve">Notice d’encyclopédie ou de dictionnaire</w:t>
            </w:r>
          </w:p>
          <w:p>
            <w:pPr/>
            <w:hyperlink r:id="rId123" w:history="1">
              <w:r>
                <w:rPr>
                  <w:color w:val="#410a8c"/>
                  <w:u w:val="single"/>
                </w:rPr>
                <w:t xml:space="preserve">hal-04031837v1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Some thoughts on modality based on the vocal output of school-age children</w:t>
              </w:r>
            </w:hyperlink>
          </w:p>
          <w:p>
            <w:pPr/>
            <w:hyperlink r:id="rId12" w:history="1">
              <w:r>
                <w:rPr>
                  <w:color w:val="#410a8c"/>
                  <w:u w:val="single"/>
                </w:rPr>
                <w:t xml:space="preserve">Christophe Guillotel-Nothmann</w:t>
              </w:r>
            </w:hyperlink>
          </w:p>
          <w:p>
            <w:pPr/>
            <w:r>
              <w:rPr/>
              <w:t xml:space="preserve">2024</w:t>
            </w:r>
          </w:p>
          <w:p>
            <w:pPr/>
            <w:r>
              <w:rPr/>
              <w:t xml:space="preserve">Traduction</w:t>
            </w:r>
          </w:p>
          <w:p>
            <w:pPr/>
            <w:hyperlink r:id="rId124" w:history="1">
              <w:r>
                <w:rPr>
                  <w:color w:val="#410a8c"/>
                  <w:u w:val="single"/>
                </w:rPr>
                <w:t xml:space="preserve">hal-03924064v1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 Digital History of Concepts Related to Modality and Tonality Some Opportunities and Challenges</w:t>
              </w:r>
            </w:hyperlink>
          </w:p>
          <w:p>
            <w:pPr/>
            <w:hyperlink r:id="rId12" w:history="1">
              <w:r>
                <w:rPr>
                  <w:color w:val="#410a8c"/>
                  <w:u w:val="single"/>
                </w:rPr>
                <w:t xml:space="preserve">Christophe Guillotel-Nothmann</w:t>
              </w:r>
            </w:hyperlink>
          </w:p>
          <w:p>
            <w:pPr/>
            <w:r>
              <w:rPr/>
              <w:t xml:space="preserve">2020</w:t>
            </w:r>
          </w:p>
          <w:p>
            <w:pPr/>
            <w:r>
              <w:rPr/>
              <w:t xml:space="preserve">Pré-publication, Document de travail</w:t>
            </w:r>
          </w:p>
          <w:p>
            <w:pPr/>
            <w:hyperlink r:id="rId125" w:history="1">
              <w:r>
                <w:rPr>
                  <w:color w:val="#410a8c"/>
                  <w:u w:val="single"/>
                </w:rPr>
                <w:t xml:space="preserve">hal-02339696v1</w:t>
              </w:r>
            </w:hyperlink>
          </w:p>
        </w:tc>
      </w:tr>
      <w:tr>
        <w:trPr/>
        <w:tc>
          <w:tcPr>
            <w:noWrap/>
          </w:tcPr>
          <w:p>
            <w:pPr>
              <w:spacing w:after="200"/>
            </w:pPr>
            <w:hyperlink r:id="rId126" w:history="1">
              <w:r>
                <w:rPr>
                  <w:color w:val="1e198e"/>
                  <w:b w:val="1"/>
                  <w:bCs w:val="1"/>
                  <w:u w:val="single"/>
                </w:rPr>
                <w:t xml:space="preserve">La musicologie numérique entre apprentissage machine et sciences participatives. Esquisse d'une programme mixte quantitatif-qualitatif.</w:t>
              </w:r>
            </w:hyperlink>
          </w:p>
          <w:p>
            <w:pPr/>
            <w:hyperlink r:id="rId12" w:history="1">
              <w:r>
                <w:rPr>
                  <w:color w:val="#410a8c"/>
                  <w:u w:val="single"/>
                </w:rPr>
                <w:t xml:space="preserve">Christophe Guillotel-Nothmann</w:t>
              </w:r>
            </w:hyperlink>
          </w:p>
          <w:p>
            <w:pPr/>
            <w:r>
              <w:rPr/>
              <w:t xml:space="preserve">2019</w:t>
            </w:r>
          </w:p>
          <w:p>
            <w:pPr/>
            <w:r>
              <w:rPr/>
              <w:t xml:space="preserve">Pré-publication, Document de travail</w:t>
            </w:r>
          </w:p>
          <w:p>
            <w:pPr/>
            <w:hyperlink r:id="rId126" w:history="1">
              <w:r>
                <w:rPr>
                  <w:color w:val="#410a8c"/>
                  <w:u w:val="single"/>
                </w:rPr>
                <w:t xml:space="preserve">halshs-02043328v1</w:t>
              </w:r>
            </w:hyperlink>
          </w:p>
        </w:tc>
      </w:tr>
      <w:tr>
        <w:trPr/>
        <w:tc>
          <w:tcPr>
            <w:noWrap/>
          </w:tcPr>
          <w:p>
            <w:pPr>
              <w:spacing w:after="200"/>
            </w:pPr>
            <w:hyperlink r:id="rId127" w:history="1">
              <w:r>
                <w:rPr>
                  <w:color w:val="1e198e"/>
                  <w:b w:val="1"/>
                  <w:bCs w:val="1"/>
                  <w:u w:val="single"/>
                </w:rPr>
                <w:t xml:space="preserve">Conditional and spontaneous asymmetry of harmonic progressions in madrigal cycles from Verdelot to Monteverdi</w:t>
              </w:r>
            </w:hyperlink>
          </w:p>
          <w:p>
            <w:pPr/>
            <w:hyperlink r:id="rId12" w:history="1">
              <w:r>
                <w:rPr>
                  <w:color w:val="#410a8c"/>
                  <w:u w:val="single"/>
                </w:rPr>
                <w:t xml:space="preserve">Christophe Guillotel-Nothmann</w:t>
              </w:r>
            </w:hyperlink>
          </w:p>
          <w:p>
            <w:pPr/>
            <w:r>
              <w:rPr/>
              <w:t xml:space="preserve">2017</w:t>
            </w:r>
          </w:p>
          <w:p>
            <w:pPr/>
            <w:r>
              <w:rPr/>
              <w:t xml:space="preserve">Pré-publication, Document de travail</w:t>
            </w:r>
          </w:p>
          <w:p>
            <w:pPr/>
            <w:hyperlink r:id="rId127" w:history="1">
              <w:r>
                <w:rPr>
                  <w:color w:val="#410a8c"/>
                  <w:u w:val="single"/>
                </w:rPr>
                <w:t xml:space="preserve">halshs-01617805v1</w:t>
              </w:r>
            </w:hyperlink>
          </w:p>
        </w:tc>
      </w:tr>
      <w:tr>
        <w:trPr/>
        <w:tc>
          <w:tcPr>
            <w:noWrap/>
          </w:tcPr>
          <w:p>
            <w:pPr>
              <w:spacing w:after="200"/>
            </w:pPr>
            <w:hyperlink r:id="rId128" w:history="1">
              <w:r>
                <w:rPr>
                  <w:color w:val="1e198e"/>
                  <w:b w:val="1"/>
                  <w:bCs w:val="1"/>
                  <w:u w:val="single"/>
                </w:rPr>
                <w:t xml:space="preserve">Tension paradigm and tonal syntax Some cognitive and semiological implications</w:t>
              </w:r>
            </w:hyperlink>
          </w:p>
          <w:p>
            <w:pPr/>
            <w:hyperlink r:id="rId12" w:history="1">
              <w:r>
                <w:rPr>
                  <w:color w:val="#410a8c"/>
                  <w:u w:val="single"/>
                </w:rPr>
                <w:t xml:space="preserve">Christophe Guillotel-Nothmann</w:t>
              </w:r>
            </w:hyperlink>
          </w:p>
          <w:p>
            <w:pPr/>
            <w:r>
              <w:rPr/>
              <w:t xml:space="preserve">2010</w:t>
            </w:r>
          </w:p>
          <w:p>
            <w:pPr/>
            <w:r>
              <w:rPr/>
              <w:t xml:space="preserve">Pré-publication, Document de travail</w:t>
            </w:r>
          </w:p>
          <w:p>
            <w:pPr/>
            <w:hyperlink r:id="rId128" w:history="1">
              <w:r>
                <w:rPr>
                  <w:color w:val="#410a8c"/>
                  <w:u w:val="single"/>
                </w:rPr>
                <w:t xml:space="preserve">halshs-01431452v1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D1.8: Final ten-pilots validation report and lessons learned (V1.0)</w:t>
              </w:r>
            </w:hyperlink>
          </w:p>
          <w:p>
            <w:pPr/>
            <w:hyperlink r:id="rId130" w:history="1">
              <w:r>
                <w:rPr>
                  <w:color w:val="#410a8c"/>
                  <w:u w:val="single"/>
                </w:rPr>
                <w:t xml:space="preserve">Nicholas Canny</w:t>
              </w:r>
            </w:hyperlink>
            <w:r>
              <w:rPr/>
              <w:t xml:space="preserve">,</w:t>
            </w:r>
            <w:hyperlink r:id="rId131" w:history="1">
              <w:r>
                <w:rPr>
                  <w:color w:val="#410a8c"/>
                  <w:u w:val="single"/>
                </w:rPr>
                <w:t xml:space="preserve">Jason Carvalho</w:t>
              </w:r>
            </w:hyperlink>
            <w:r>
              <w:rPr/>
              <w:t xml:space="preserve">,</w:t>
            </w:r>
            <w:hyperlink r:id="rId132" w:history="1">
              <w:r>
                <w:rPr>
                  <w:color w:val="#410a8c"/>
                  <w:u w:val="single"/>
                </w:rPr>
                <w:t xml:space="preserve">Alba Catalina Morales Tirado</w:t>
              </w:r>
            </w:hyperlink>
            <w:r>
              <w:rPr/>
              <w:t xml:space="preserve">,</w:t>
            </w:r>
            <w:hyperlink r:id="rId41" w:history="1">
              <w:r>
                <w:rPr>
                  <w:color w:val="#410a8c"/>
                  <w:u w:val="single"/>
                </w:rPr>
                <w:t xml:space="preserve">Enrico Daga</w:t>
              </w:r>
            </w:hyperlink>
            <w:r>
              <w:rPr/>
              <w:t xml:space="preserve">,</w:t>
            </w:r>
            <w:hyperlink r:id="rId133" w:history="1">
              <w:r>
                <w:rPr>
                  <w:color w:val="#410a8c"/>
                  <w:u w:val="single"/>
                </w:rPr>
                <w:t xml:space="preserve">Jacopo de Berardinis</w:t>
              </w:r>
            </w:hyperlink>
            <w:r>
              <w:rPr/>
              <w:t xml:space="preserve">et al.</w:t>
            </w:r>
          </w:p>
          <w:p>
            <w:pPr/>
            <w:r>
              <w:rPr/>
              <w:t xml:space="preserve">Open University; King's College London; IReMus; CNAM; NUIG; KNAW; MiC; Università di Bologna. 2024</w:t>
            </w:r>
          </w:p>
          <w:p>
            <w:pPr/>
            <w:r>
              <w:rPr/>
              <w:t xml:space="preserve">Rapport</w:t>
            </w:r>
          </w:p>
          <w:p>
            <w:pPr/>
            <w:hyperlink r:id="rId129" w:history="1">
              <w:r>
                <w:rPr>
                  <w:color w:val="#410a8c"/>
                  <w:u w:val="single"/>
                </w:rPr>
                <w:t xml:space="preserve">hal-04582760v1</w:t>
              </w:r>
            </w:hyperlink>
          </w:p>
        </w:tc>
      </w:tr>
      <w:tr>
        <w:trPr/>
        <w:tc>
          <w:tcPr>
            <w:noWrap/>
          </w:tcPr>
          <w:p>
            <w:pPr>
              <w:spacing w:after="200"/>
            </w:pPr>
            <w:hyperlink r:id="rId134" w:history="1">
              <w:r>
                <w:rPr>
                  <w:color w:val="1e198e"/>
                  <w:b w:val="1"/>
                  <w:bCs w:val="1"/>
                  <w:u w:val="single"/>
                </w:rPr>
                <w:t xml:space="preserve">D1.6 Intermediate validation reports for pilots TONALITIES, TUNES, MUSICBO and CHILD 1st version</w:t>
              </w:r>
            </w:hyperlink>
          </w:p>
          <w:p>
            <w:pPr/>
            <w:hyperlink r:id="rId12" w:history="1">
              <w:r>
                <w:rPr>
                  <w:color w:val="#410a8c"/>
                  <w:u w:val="single"/>
                </w:rPr>
                <w:t xml:space="preserve">Christophe Guillotel-Nothmann</w:t>
              </w:r>
            </w:hyperlink>
            <w:r>
              <w:rPr/>
              <w:t xml:space="preserve">,</w:t>
            </w:r>
            <w:hyperlink r:id="rId38" w:history="1">
              <w:r>
                <w:rPr>
                  <w:color w:val="#410a8c"/>
                  <w:u w:val="single"/>
                </w:rPr>
                <w:t xml:space="preserve">Marco Gurrieri</w:t>
              </w:r>
            </w:hyperlink>
            <w:r>
              <w:rPr/>
              <w:t xml:space="preserve">,</w:t>
            </w:r>
            <w:hyperlink r:id="rId135" w:history="1">
              <w:r>
                <w:rPr>
                  <w:color w:val="#410a8c"/>
                  <w:u w:val="single"/>
                </w:rPr>
                <w:t xml:space="preserve">Chukwudi Festus</w:t>
              </w:r>
            </w:hyperlink>
            <w:r>
              <w:rPr/>
              <w:t xml:space="preserve">,</w:t>
            </w:r>
            <w:hyperlink r:id="rId56" w:history="1">
              <w:r>
                <w:rPr>
                  <w:color w:val="#410a8c"/>
                  <w:u w:val="single"/>
                </w:rPr>
                <w:t xml:space="preserve">Adam Filaber</w:t>
              </w:r>
            </w:hyperlink>
            <w:r>
              <w:rPr/>
              <w:t xml:space="preserve">,</w:t>
            </w:r>
            <w:hyperlink r:id="rId66" w:history="1">
              <w:r>
                <w:rPr>
                  <w:color w:val="#410a8c"/>
                  <w:u w:val="single"/>
                </w:rPr>
                <w:t xml:space="preserve">Peter Kranenburg, Van</w:t>
              </w:r>
            </w:hyperlink>
            <w:r>
              <w:rPr/>
              <w:t xml:space="preserve">et al.</w:t>
            </w:r>
          </w:p>
          <w:p>
            <w:pPr/>
            <w:r>
              <w:rPr/>
              <w:t xml:space="preserve">IReMus. 2023</w:t>
            </w:r>
          </w:p>
          <w:p>
            <w:pPr/>
            <w:r>
              <w:rPr/>
              <w:t xml:space="preserve">Rapport</w:t>
            </w:r>
          </w:p>
          <w:p>
            <w:pPr/>
            <w:hyperlink r:id="rId134" w:history="1">
              <w:r>
                <w:rPr>
                  <w:color w:val="#410a8c"/>
                  <w:u w:val="single"/>
                </w:rPr>
                <w:t xml:space="preserve">halshs-04079571v1</w:t>
              </w:r>
            </w:hyperlink>
          </w:p>
        </w:tc>
      </w:tr>
      <w:tr>
        <w:trPr/>
        <w:tc>
          <w:tcPr>
            <w:noWrap/>
          </w:tcPr>
          <w:p>
            <w:pPr>
              <w:spacing w:after="200"/>
            </w:pPr>
            <w:hyperlink r:id="rId136" w:history="1">
              <w:r>
                <w:rPr>
                  <w:color w:val="1e198e"/>
                  <w:b w:val="1"/>
                  <w:bCs w:val="1"/>
                  <w:u w:val="single"/>
                </w:rPr>
                <w:t xml:space="preserve">D2.4: Methods for interlinking knowledge graphs (V1.0) », European Commission, Grant Agreement number: 101004746 — Polifonia — H2020-SC6-TRANSFORMATIONS-2018-2019-2020 / H2020-SC6- TRANSFORMATIONS-2020</w:t>
              </w:r>
            </w:hyperlink>
          </w:p>
          <w:p>
            <w:pPr/>
            <w:hyperlink r:id="rId137" w:history="1">
              <w:r>
                <w:rPr>
                  <w:color w:val="#410a8c"/>
                  <w:u w:val="single"/>
                </w:rPr>
                <w:t xml:space="preserve">Albert Meroño Peñuela</w:t>
              </w:r>
            </w:hyperlink>
            <w:r>
              <w:rPr/>
              <w:t xml:space="preserve">,</w:t>
            </w:r>
            <w:hyperlink r:id="rId133" w:history="1">
              <w:r>
                <w:rPr>
                  <w:color w:val="#410a8c"/>
                  <w:u w:val="single"/>
                </w:rPr>
                <w:t xml:space="preserve">Jacopo de Berardinis</w:t>
              </w:r>
            </w:hyperlink>
            <w:r>
              <w:rPr/>
              <w:t xml:space="preserve">,</w:t>
            </w:r>
            <w:hyperlink r:id="rId138" w:history="1">
              <w:r>
                <w:rPr>
                  <w:color w:val="#410a8c"/>
                  <w:u w:val="single"/>
                </w:rPr>
                <w:t xml:space="preserve">Fiorela Ciroku</w:t>
              </w:r>
            </w:hyperlink>
            <w:r>
              <w:rPr/>
              <w:t xml:space="preserve">,</w:t>
            </w:r>
            <w:hyperlink r:id="rId139" w:history="1">
              <w:r>
                <w:rPr>
                  <w:color w:val="#410a8c"/>
                  <w:u w:val="single"/>
                </w:rPr>
                <w:t xml:space="preserve">Valentina Anita Carriero</w:t>
              </w:r>
            </w:hyperlink>
            <w:r>
              <w:rPr/>
              <w:t xml:space="preserve">,</w:t>
            </w:r>
            <w:hyperlink r:id="rId12" w:history="1">
              <w:r>
                <w:rPr>
                  <w:color w:val="#410a8c"/>
                  <w:u w:val="single"/>
                </w:rPr>
                <w:t xml:space="preserve">Christophe Guillotel-Nothmann</w:t>
              </w:r>
            </w:hyperlink>
          </w:p>
          <w:p>
            <w:pPr/>
            <w:r>
              <w:rPr/>
              <w:t xml:space="preserve">KCL; UNIBO; NISV; OU; MiC; CNRS; CNAM; KNAW. 2022</w:t>
            </w:r>
          </w:p>
          <w:p>
            <w:pPr/>
            <w:r>
              <w:rPr/>
              <w:t xml:space="preserve">Rapport</w:t>
            </w:r>
            <w:r>
              <w:rPr/>
              <w:t xml:space="preserve"> (rapport de recherche)</w:t>
            </w:r>
          </w:p>
          <w:p>
            <w:pPr/>
            <w:hyperlink r:id="rId136" w:history="1">
              <w:r>
                <w:rPr>
                  <w:color w:val="#410a8c"/>
                  <w:u w:val="single"/>
                </w:rPr>
                <w:t xml:space="preserve">hal-03924225v1</w:t>
              </w:r>
            </w:hyperlink>
          </w:p>
        </w:tc>
      </w:tr>
      <w:tr>
        <w:trPr/>
        <w:tc>
          <w:tcPr>
            <w:noWrap/>
          </w:tcPr>
          <w:p>
            <w:pPr>
              <w:spacing w:after="200"/>
            </w:pPr>
            <w:hyperlink r:id="rId140" w:history="1">
              <w:r>
                <w:rPr>
                  <w:color w:val="1e198e"/>
                  <w:b w:val="1"/>
                  <w:bCs w:val="1"/>
                  <w:u w:val="single"/>
                </w:rPr>
                <w:t xml:space="preserve">D1.2 Roadmap and pilot requirements 2nd version</w:t>
              </w:r>
            </w:hyperlink>
          </w:p>
          <w:p>
            <w:pP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60" w:history="1">
              <w:r>
                <w:rPr>
                  <w:color w:val="#410a8c"/>
                  <w:u w:val="single"/>
                </w:rPr>
                <w:t xml:space="preserve">Thomas Bottini</w:t>
              </w:r>
            </w:hyperlink>
            <w:r>
              <w:rPr/>
              <w:t xml:space="preserve">,</w:t>
            </w:r>
            <w:hyperlink r:id="rId80" w:history="1">
              <w:r>
                <w:rPr>
                  <w:color w:val="#410a8c"/>
                  <w:u w:val="single"/>
                </w:rPr>
                <w:t xml:space="preserve">Philippe Cathé</w:t>
              </w:r>
            </w:hyperlink>
            <w:r>
              <w:rPr/>
              <w:t xml:space="preserve">,</w:t>
            </w:r>
            <w:hyperlink r:id="rId41" w:history="1">
              <w:r>
                <w:rPr>
                  <w:color w:val="#410a8c"/>
                  <w:u w:val="single"/>
                </w:rPr>
                <w:t xml:space="preserve">Enrico Daga</w:t>
              </w:r>
            </w:hyperlink>
            <w:r>
              <w:rPr/>
              <w:t xml:space="preserve">et al.</w:t>
            </w:r>
          </w:p>
          <w:p>
            <w:pPr/>
            <w:r>
              <w:rPr/>
              <w:t xml:space="preserve">Institut de recherche en musicologie (IReMus). 2022</w:t>
            </w:r>
          </w:p>
          <w:p>
            <w:pPr/>
            <w:r>
              <w:rPr/>
              <w:t xml:space="preserve">Rapport</w:t>
            </w:r>
          </w:p>
          <w:p>
            <w:pPr/>
            <w:hyperlink r:id="rId140" w:history="1">
              <w:r>
                <w:rPr>
                  <w:color w:val="#410a8c"/>
                  <w:u w:val="single"/>
                </w:rPr>
                <w:t xml:space="preserve">halshs-04079523v1</w:t>
              </w:r>
            </w:hyperlink>
          </w:p>
        </w:tc>
      </w:tr>
      <w:tr>
        <w:trPr/>
        <w:tc>
          <w:tcPr>
            <w:noWrap/>
          </w:tcPr>
          <w:p>
            <w:pPr>
              <w:spacing w:after="200"/>
            </w:pPr>
            <w:hyperlink r:id="rId141" w:history="1">
              <w:r>
                <w:rPr>
                  <w:color w:val="1e198e"/>
                  <w:b w:val="1"/>
                  <w:bCs w:val="1"/>
                  <w:u w:val="single"/>
                </w:rPr>
                <w:t xml:space="preserve">D1.9: Polifonia Web portal - 1st version (V0.1) », European Commission, Grant Agreement number: 101004746 — Polifonia — H2020-SC6-TRANSFORMATIONS-2018-2019-2020 / H2020-SC6- TRANSFORMATIONS-2020</w:t>
              </w:r>
            </w:hyperlink>
          </w:p>
          <w:p>
            <w:pPr/>
            <w:hyperlink r:id="rId42" w:history="1">
              <w:r>
                <w:rPr>
                  <w:color w:val="#410a8c"/>
                  <w:u w:val="single"/>
                </w:rPr>
                <w:t xml:space="preserve">Marilena Daquino</w:t>
              </w:r>
            </w:hyperlink>
            <w:r>
              <w:rPr/>
              <w:t xml:space="preserve">,</w:t>
            </w:r>
            <w:hyperlink r:id="rId137" w:history="1">
              <w:r>
                <w:rPr>
                  <w:color w:val="#410a8c"/>
                  <w:u w:val="single"/>
                </w:rPr>
                <w:t xml:space="preserve">Albert Meroño Peñuela</w:t>
              </w:r>
            </w:hyperlink>
            <w:r>
              <w:rPr/>
              <w:t xml:space="preserve">,</w:t>
            </w:r>
            <w:hyperlink r:id="rId12" w:history="1">
              <w:r>
                <w:rPr>
                  <w:color w:val="#410a8c"/>
                  <w:u w:val="single"/>
                </w:rPr>
                <w:t xml:space="preserve">Christophe Guillotel-Nothmann</w:t>
              </w:r>
            </w:hyperlink>
            <w:r>
              <w:rPr/>
              <w:t xml:space="preserve">,</w:t>
            </w:r>
            <w:hyperlink r:id="rId68" w:history="1">
              <w:r>
                <w:rPr>
                  <w:color w:val="#410a8c"/>
                  <w:u w:val="single"/>
                </w:rPr>
                <w:t xml:space="preserve">Paul Mulholland</w:t>
              </w:r>
            </w:hyperlink>
          </w:p>
          <w:p>
            <w:pPr/>
            <w:r>
              <w:rPr/>
              <w:t xml:space="preserve">UNIBO; KCL; CNRS; OU. 2022</w:t>
            </w:r>
          </w:p>
          <w:p>
            <w:pPr/>
            <w:r>
              <w:rPr/>
              <w:t xml:space="preserve">Rapport</w:t>
            </w:r>
            <w:r>
              <w:rPr/>
              <w:t xml:space="preserve"> (rapport technique)</w:t>
            </w:r>
          </w:p>
          <w:p>
            <w:pPr/>
            <w:hyperlink r:id="rId141" w:history="1">
              <w:r>
                <w:rPr>
                  <w:color w:val="#410a8c"/>
                  <w:u w:val="single"/>
                </w:rPr>
                <w:t xml:space="preserve">hal-03924276v1</w:t>
              </w:r>
            </w:hyperlink>
          </w:p>
        </w:tc>
      </w:tr>
      <w:tr>
        <w:trPr/>
        <w:tc>
          <w:tcPr>
            <w:noWrap/>
          </w:tcPr>
          <w:p>
            <w:pPr>
              <w:spacing w:after="200"/>
            </w:pPr>
            <w:hyperlink r:id="rId142" w:history="1">
              <w:r>
                <w:rPr>
                  <w:color w:val="1e198e"/>
                  <w:b w:val="1"/>
                  <w:bCs w:val="1"/>
                  <w:u w:val="single"/>
                </w:rPr>
                <w:t xml:space="preserve">« D7.1 First Data Management Plan », European Commission, Grant Agreement number: 101004746 — Polifonia — H2020-SC6-TRANSFORMATIONS-2018-2019-2020 / H2020-SC6- TRANSFORMATIONS-2020, Open Research Data Pilot</w:t>
              </w:r>
            </w:hyperlink>
          </w:p>
          <w:p>
            <w:pPr/>
            <w:hyperlink r:id="rId12" w:history="1">
              <w:r>
                <w:rPr>
                  <w:color w:val="#410a8c"/>
                  <w:u w:val="single"/>
                </w:rPr>
                <w:t xml:space="preserve">Christophe Guillotel-Nothmann</w:t>
              </w:r>
            </w:hyperlink>
            <w:r>
              <w:rPr/>
              <w:t xml:space="preserve">,</w:t>
            </w:r>
            <w:hyperlink r:id="rId67" w:history="1">
              <w:r>
                <w:rPr>
                  <w:color w:val="#410a8c"/>
                  <w:u w:val="single"/>
                </w:rPr>
                <w:t xml:space="preserve">Femmy Admiraal</w:t>
              </w:r>
            </w:hyperlink>
            <w:r>
              <w:rPr/>
              <w:t xml:space="preserve">,</w:t>
            </w:r>
            <w:hyperlink r:id="rId44" w:history="1">
              <w:r>
                <w:rPr>
                  <w:color w:val="#410a8c"/>
                  <w:u w:val="single"/>
                </w:rPr>
                <w:t xml:space="preserve">Andrea Scharnhorst</w:t>
              </w:r>
            </w:hyperlink>
            <w:r>
              <w:rPr/>
              <w:t xml:space="preserve">,</w:t>
            </w:r>
            <w:hyperlink r:id="rId41" w:history="1">
              <w:r>
                <w:rPr>
                  <w:color w:val="#410a8c"/>
                  <w:u w:val="single"/>
                </w:rPr>
                <w:t xml:space="preserve">Enrico Daga</w:t>
              </w:r>
            </w:hyperlink>
          </w:p>
          <w:p>
            <w:pPr/>
            <w:r>
              <w:rPr/>
              <w:t xml:space="preserve">CNRS; KNAW. 2022</w:t>
            </w:r>
          </w:p>
          <w:p>
            <w:pPr/>
            <w:r>
              <w:rPr/>
              <w:t xml:space="preserve">Rapport</w:t>
            </w:r>
            <w:r>
              <w:rPr/>
              <w:t xml:space="preserve"> (rapport de recherche)</w:t>
            </w:r>
          </w:p>
          <w:p>
            <w:pPr/>
            <w:hyperlink r:id="rId142" w:history="1">
              <w:r>
                <w:rPr>
                  <w:color w:val="#410a8c"/>
                  <w:u w:val="single"/>
                </w:rPr>
                <w:t xml:space="preserve">hal-03924199v1</w:t>
              </w:r>
            </w:hyperlink>
          </w:p>
        </w:tc>
      </w:tr>
      <w:tr>
        <w:trPr/>
        <w:tc>
          <w:tcPr>
            <w:noWrap/>
          </w:tcPr>
          <w:p>
            <w:pPr>
              <w:spacing w:after="200"/>
            </w:pPr>
            <w:hyperlink r:id="rId143" w:history="1">
              <w:r>
                <w:rPr>
                  <w:color w:val="1e198e"/>
                  <w:b w:val="1"/>
                  <w:bCs w:val="1"/>
                  <w:u w:val="single"/>
                </w:rPr>
                <w:t xml:space="preserve">« D1.2 Roadmap and pilot requirements 2nd version », European Commission, Grant Agreement number: 101004746 — Polifonia — H2020-SC6-TRANSFORMATIONS-2018-2019-2020 / H2020-SC6- TRANSFORMATIONS-2020</w:t>
              </w:r>
            </w:hyperlink>
          </w:p>
          <w:p>
            <w:pP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60" w:history="1">
              <w:r>
                <w:rPr>
                  <w:color w:val="#410a8c"/>
                  <w:u w:val="single"/>
                </w:rPr>
                <w:t xml:space="preserve">Thomas Bottini</w:t>
              </w:r>
            </w:hyperlink>
            <w:r>
              <w:rPr/>
              <w:t xml:space="preserve">,</w:t>
            </w:r>
            <w:hyperlink r:id="rId80" w:history="1">
              <w:r>
                <w:rPr>
                  <w:color w:val="#410a8c"/>
                  <w:u w:val="single"/>
                </w:rPr>
                <w:t xml:space="preserve">Philippe Cathé</w:t>
              </w:r>
            </w:hyperlink>
            <w:r>
              <w:rPr/>
              <w:t xml:space="preserve">,</w:t>
            </w:r>
            <w:hyperlink r:id="rId41" w:history="1">
              <w:r>
                <w:rPr>
                  <w:color w:val="#410a8c"/>
                  <w:u w:val="single"/>
                </w:rPr>
                <w:t xml:space="preserve">Enrico Daga</w:t>
              </w:r>
            </w:hyperlink>
          </w:p>
          <w:p>
            <w:pPr/>
            <w:r>
              <w:rPr/>
              <w:t xml:space="preserve">CNRS; KCL; Sorbonne Universite; OU; UNIBO; KNAW; NUIG. 2022</w:t>
            </w:r>
          </w:p>
          <w:p>
            <w:pPr/>
            <w:r>
              <w:rPr/>
              <w:t xml:space="preserve">Rapport</w:t>
            </w:r>
            <w:r>
              <w:rPr/>
              <w:t xml:space="preserve"> (rapport de recherche)</w:t>
            </w:r>
          </w:p>
          <w:p>
            <w:pPr/>
            <w:hyperlink r:id="rId143" w:history="1">
              <w:r>
                <w:rPr>
                  <w:color w:val="#410a8c"/>
                  <w:u w:val="single"/>
                </w:rPr>
                <w:t xml:space="preserve">hal-03924245v1</w:t>
              </w:r>
            </w:hyperlink>
          </w:p>
        </w:tc>
      </w:tr>
      <w:tr>
        <w:trPr/>
        <w:tc>
          <w:tcPr>
            <w:noWrap/>
          </w:tcPr>
          <w:p>
            <w:pPr>
              <w:spacing w:after="200"/>
            </w:pPr>
            <w:hyperlink r:id="rId144" w:history="1">
              <w:r>
                <w:rPr>
                  <w:color w:val="1e198e"/>
                  <w:b w:val="1"/>
                  <w:bCs w:val="1"/>
                  <w:u w:val="single"/>
                </w:rPr>
                <w:t xml:space="preserve">D2.1: Ontology-based knowledge graphs for music objects (V1.0)</w:t>
              </w:r>
            </w:hyperlink>
          </w:p>
          <w:p>
            <w:pPr/>
            <w:hyperlink r:id="rId137" w:history="1">
              <w:r>
                <w:rPr>
                  <w:color w:val="#410a8c"/>
                  <w:u w:val="single"/>
                </w:rPr>
                <w:t xml:space="preserve">Albert Meroño Peñuela</w:t>
              </w:r>
            </w:hyperlink>
            <w:r>
              <w:rPr/>
              <w:t xml:space="preserve">,</w:t>
            </w:r>
            <w:hyperlink r:id="rId12" w:history="1">
              <w:r>
                <w:rPr>
                  <w:color w:val="#410a8c"/>
                  <w:u w:val="single"/>
                </w:rPr>
                <w:t xml:space="preserve">Christophe Guillotel-Nothmann</w:t>
              </w:r>
            </w:hyperlink>
            <w:r>
              <w:rPr/>
              <w:t xml:space="preserve">,</w:t>
            </w:r>
            <w:hyperlink r:id="rId133" w:history="1">
              <w:r>
                <w:rPr>
                  <w:color w:val="#410a8c"/>
                  <w:u w:val="single"/>
                </w:rPr>
                <w:t xml:space="preserve">Jacopo de Berardinis</w:t>
              </w:r>
            </w:hyperlink>
            <w:r>
              <w:rPr/>
              <w:t xml:space="preserve">,</w:t>
            </w:r>
            <w:hyperlink r:id="rId145" w:history="1">
              <w:r>
                <w:rPr>
                  <w:color w:val="#410a8c"/>
                  <w:u w:val="single"/>
                </w:rPr>
                <w:t xml:space="preserve">Delfina Sol Martinez Pandiani</w:t>
              </w:r>
            </w:hyperlink>
            <w:r>
              <w:rPr/>
              <w:t xml:space="preserve">,</w:t>
            </w:r>
            <w:hyperlink r:id="rId139" w:history="1">
              <w:r>
                <w:rPr>
                  <w:color w:val="#410a8c"/>
                  <w:u w:val="single"/>
                </w:rPr>
                <w:t xml:space="preserve">Valentina Anita Carriero</w:t>
              </w:r>
            </w:hyperlink>
            <w:r>
              <w:rPr/>
              <w:t xml:space="preserve">et al.</w:t>
            </w:r>
          </w:p>
          <w:p>
            <w:pPr/>
            <w:r>
              <w:rPr/>
              <w:t xml:space="preserve">[Research Report] King's College London; University of Bologna; Netherlands Institute for Sound and Vision; CNRS; Data Archiving and Networked Services. 2021</w:t>
            </w:r>
          </w:p>
          <w:p>
            <w:pPr/>
            <w:r>
              <w:rPr/>
              <w:t xml:space="preserve">Rapport</w:t>
            </w:r>
            <w:r>
              <w:rPr/>
              <w:t xml:space="preserve"> (rapport de recherche)</w:t>
            </w:r>
          </w:p>
          <w:p>
            <w:pPr/>
            <w:hyperlink r:id="rId144" w:history="1">
              <w:r>
                <w:rPr>
                  <w:color w:val="#410a8c"/>
                  <w:u w:val="single"/>
                </w:rPr>
                <w:t xml:space="preserve">hal-03512869v1</w:t>
              </w:r>
            </w:hyperlink>
          </w:p>
        </w:tc>
      </w:tr>
      <w:tr>
        <w:trPr/>
        <w:tc>
          <w:tcPr>
            <w:noWrap/>
          </w:tcPr>
          <w:p>
            <w:pPr>
              <w:spacing w:after="200"/>
            </w:pPr>
            <w:hyperlink r:id="rId146" w:history="1">
              <w:r>
                <w:rPr>
                  <w:color w:val="1e198e"/>
                  <w:b w:val="1"/>
                  <w:bCs w:val="1"/>
                  <w:u w:val="single"/>
                </w:rPr>
                <w:t xml:space="preserve">D1.1 Roadmap and pilot requirements 1st version</w:t>
              </w:r>
            </w:hyperlink>
          </w:p>
          <w:p>
            <w:pPr/>
            <w:hyperlink r:id="rId12" w:history="1">
              <w:r>
                <w:rPr>
                  <w:color w:val="#410a8c"/>
                  <w:u w:val="single"/>
                </w:rPr>
                <w:t xml:space="preserve">Christophe Guillotel-Nothmann</w:t>
              </w:r>
            </w:hyperlink>
            <w:r>
              <w:rPr/>
              <w:t xml:space="preserve">,</w:t>
            </w:r>
            <w:hyperlink r:id="rId60" w:history="1">
              <w:r>
                <w:rPr>
                  <w:color w:val="#410a8c"/>
                  <w:u w:val="single"/>
                </w:rPr>
                <w:t xml:space="preserve">Thomas Bottini</w:t>
              </w:r>
            </w:hyperlink>
            <w:r>
              <w:rPr/>
              <w:t xml:space="preserve">,</w:t>
            </w:r>
            <w:hyperlink r:id="rId139" w:history="1">
              <w:r>
                <w:rPr>
                  <w:color w:val="#410a8c"/>
                  <w:u w:val="single"/>
                </w:rPr>
                <w:t xml:space="preserve">Valentina Anita Carriero</w:t>
              </w:r>
            </w:hyperlink>
            <w:r>
              <w:rPr/>
              <w:t xml:space="preserve">,</w:t>
            </w:r>
            <w:hyperlink r:id="rId131" w:history="1">
              <w:r>
                <w:rPr>
                  <w:color w:val="#410a8c"/>
                  <w:u w:val="single"/>
                </w:rPr>
                <w:t xml:space="preserve">Jason Carvalho</w:t>
              </w:r>
            </w:hyperlink>
            <w:r>
              <w:rPr/>
              <w:t xml:space="preserve">,</w:t>
            </w:r>
            <w:hyperlink r:id="rId80" w:history="1">
              <w:r>
                <w:rPr>
                  <w:color w:val="#410a8c"/>
                  <w:u w:val="single"/>
                </w:rPr>
                <w:t xml:space="preserve">Philippe Cathé</w:t>
              </w:r>
            </w:hyperlink>
            <w:r>
              <w:rPr/>
              <w:t xml:space="preserve">et al.</w:t>
            </w:r>
          </w:p>
          <w:p>
            <w:pPr/>
            <w:r>
              <w:rPr/>
              <w:t xml:space="preserve">[Research Report] CNRS. 2021</w:t>
            </w:r>
          </w:p>
          <w:p>
            <w:pPr/>
            <w:r>
              <w:rPr/>
              <w:t xml:space="preserve">Rapport</w:t>
            </w:r>
            <w:r>
              <w:rPr/>
              <w:t xml:space="preserve"> (rapport de recherche)</w:t>
            </w:r>
          </w:p>
          <w:p>
            <w:pPr/>
            <w:hyperlink r:id="rId146" w:history="1">
              <w:r>
                <w:rPr>
                  <w:color w:val="#410a8c"/>
                  <w:u w:val="single"/>
                </w:rPr>
                <w:t xml:space="preserve">hal-03512812v1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Dissonances et progressions harmoniques : le cas du &amp;lt;i&amp;gt;Tractatus augmentatus compositionis&amp;lt;/i&amp;gt; (c. 1655-1659) de Christoph Bernhard</w:t>
              </w:r>
            </w:hyperlink>
          </w:p>
          <w:p>
            <w:pPr/>
            <w:hyperlink r:id="rId12" w:history="1">
              <w:r>
                <w:rPr>
                  <w:color w:val="#410a8c"/>
                  <w:u w:val="single"/>
                </w:rPr>
                <w:t xml:space="preserve">Christophe Guillotel-Nothmann</w:t>
              </w:r>
            </w:hyperlink>
          </w:p>
          <w:p>
            <w:pPr/>
            <w:r>
              <w:rPr/>
              <w:t xml:space="preserve">Musique, musicologie et arts de la scène. 2007</w:t>
            </w:r>
          </w:p>
          <w:p>
            <w:pPr/>
            <w:r>
              <w:rPr/>
              <w:t xml:space="preserve">Mémoire d'étudiant</w:t>
            </w:r>
          </w:p>
          <w:p>
            <w:pPr/>
            <w:hyperlink r:id="rId147" w:history="1">
              <w:r>
                <w:rPr>
                  <w:color w:val="#410a8c"/>
                  <w:u w:val="single"/>
                </w:rPr>
                <w:t xml:space="preserve">dumas-01447702v1</w:t>
              </w:r>
            </w:hyperlink>
          </w:p>
        </w:tc>
      </w:tr>
      <w:tr>
        <w:trPr/>
        <w:tc>
          <w:tcPr>
            <w:noWrap/>
          </w:tcPr>
          <w:p>
            <w:pPr>
              <w:spacing w:after="200"/>
            </w:pPr>
            <w:hyperlink r:id="rId148" w:history="1">
              <w:r>
                <w:rPr>
                  <w:color w:val="1e198e"/>
                  <w:b w:val="1"/>
                  <w:bCs w:val="1"/>
                  <w:u w:val="single"/>
                </w:rPr>
                <w:t xml:space="preserve">Le langage harmonique des fantaisies et fugues pour orgue de Max Reger : renouveau par l’assimilation d’un héritage ?</w:t>
              </w:r>
            </w:hyperlink>
          </w:p>
          <w:p>
            <w:pPr/>
            <w:hyperlink r:id="rId12" w:history="1">
              <w:r>
                <w:rPr>
                  <w:color w:val="#410a8c"/>
                  <w:u w:val="single"/>
                </w:rPr>
                <w:t xml:space="preserve">Christophe Guillotel-Nothmann</w:t>
              </w:r>
            </w:hyperlink>
          </w:p>
          <w:p>
            <w:pPr/>
            <w:r>
              <w:rPr/>
              <w:t xml:space="preserve">Musique, musicologie et arts de la scène. 2006</w:t>
            </w:r>
          </w:p>
          <w:p>
            <w:pPr/>
            <w:r>
              <w:rPr/>
              <w:t xml:space="preserve">Mémoire d'étudiant</w:t>
            </w:r>
          </w:p>
          <w:p>
            <w:pPr/>
            <w:hyperlink r:id="rId148" w:history="1">
              <w:r>
                <w:rPr>
                  <w:color w:val="#410a8c"/>
                  <w:u w:val="single"/>
                </w:rPr>
                <w:t xml:space="preserve">dumas-01447656v1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Annotations imbriquées dans Tonalities</w:t>
              </w:r>
            </w:hyperlink>
          </w:p>
          <w:p>
            <w:pPr/>
            <w:hyperlink r:id="rId12" w:history="1">
              <w:r>
                <w:rPr>
                  <w:color w:val="#410a8c"/>
                  <w:u w:val="single"/>
                </w:rPr>
                <w:t xml:space="preserve">Christophe Guillotel-Nothmann</w:t>
              </w:r>
            </w:hyperlink>
          </w:p>
          <w:p>
            <w:pPr/>
            <w:r>
              <w:rPr/>
              <w:t xml:space="preserve">2024</w:t>
            </w:r>
          </w:p>
          <w:p>
            <w:pPr/>
            <w:r>
              <w:rPr/>
              <w:t xml:space="preserve">Vidéo</w:t>
            </w:r>
          </w:p>
          <w:p>
            <w:pPr/>
            <w:hyperlink r:id="rId149" w:history="1">
              <w:r>
                <w:rPr>
                  <w:color w:val="#410a8c"/>
                  <w:u w:val="single"/>
                </w:rPr>
                <w:t xml:space="preserve">hal-04581162v1</w:t>
              </w:r>
            </w:hyperlink>
          </w:p>
        </w:tc>
      </w:tr>
      <w:tr>
        <w:trPr/>
        <w:tc>
          <w:tcPr>
            <w:noWrap/>
          </w:tcPr>
          <w:p>
            <w:pPr>
              <w:spacing w:after="200"/>
            </w:pPr>
            <w:hyperlink r:id="rId150" w:history="1">
              <w:r>
                <w:rPr>
                  <w:color w:val="1e198e"/>
                  <w:b w:val="1"/>
                  <w:bCs w:val="1"/>
                  <w:u w:val="single"/>
                </w:rPr>
                <w:t xml:space="preserve">Nested annotations in Tonalities</w:t>
              </w:r>
            </w:hyperlink>
          </w:p>
          <w:p>
            <w:pPr/>
            <w:hyperlink r:id="rId12" w:history="1">
              <w:r>
                <w:rPr>
                  <w:color w:val="#410a8c"/>
                  <w:u w:val="single"/>
                </w:rPr>
                <w:t xml:space="preserve">Christophe Guillotel-Nothmann</w:t>
              </w:r>
            </w:hyperlink>
          </w:p>
          <w:p>
            <w:pPr/>
            <w:r>
              <w:rPr/>
              <w:t xml:space="preserve">2024</w:t>
            </w:r>
          </w:p>
          <w:p>
            <w:pPr/>
            <w:r>
              <w:rPr/>
              <w:t xml:space="preserve">Vidéo</w:t>
            </w:r>
          </w:p>
          <w:p>
            <w:pPr/>
            <w:hyperlink r:id="rId150" w:history="1">
              <w:r>
                <w:rPr>
                  <w:color w:val="#410a8c"/>
                  <w:u w:val="single"/>
                </w:rPr>
                <w:t xml:space="preserve">hal-04435142v1</w:t>
              </w:r>
            </w:hyperlink>
          </w:p>
        </w:tc>
      </w:tr>
      <w:tr>
        <w:trPr/>
        <w:tc>
          <w:tcPr>
            <w:noWrap/>
          </w:tcPr>
          <w:p>
            <w:pPr>
              <w:spacing w:after="200"/>
            </w:pPr>
            <w:hyperlink r:id="rId151" w:history="1">
              <w:r>
                <w:rPr>
                  <w:color w:val="1e198e"/>
                  <w:b w:val="1"/>
                  <w:bCs w:val="1"/>
                  <w:u w:val="single"/>
                </w:rPr>
                <w:t xml:space="preserve">« #PolifoniaH2020 video interview #3 | Value of Artificial Intelligence for music heritage », Polifonia Playing the soundtrack of our history: Promotion video</w:t>
              </w:r>
            </w:hyperlink>
          </w:p>
          <w:p>
            <w:pPr/>
            <w:hyperlink r:id="rId12" w:history="1">
              <w:r>
                <w:rPr>
                  <w:color w:val="#410a8c"/>
                  <w:u w:val="single"/>
                </w:rPr>
                <w:t xml:space="preserve">Christophe Guillotel-Nothmann</w:t>
              </w:r>
            </w:hyperlink>
          </w:p>
          <w:p>
            <w:pPr/>
            <w:r>
              <w:rPr/>
              <w:t xml:space="preserve">2022</w:t>
            </w:r>
          </w:p>
          <w:p>
            <w:pPr/>
            <w:r>
              <w:rPr/>
              <w:t xml:space="preserve">Vidéo</w:t>
            </w:r>
          </w:p>
          <w:p>
            <w:pPr/>
            <w:hyperlink r:id="rId151" w:history="1">
              <w:r>
                <w:rPr>
                  <w:color w:val="#410a8c"/>
                  <w:u w:val="single"/>
                </w:rPr>
                <w:t xml:space="preserve">hal-03925588v1</w:t>
              </w:r>
            </w:hyperlink>
          </w:p>
        </w:tc>
      </w:tr>
      <w:tr>
        <w:trPr/>
        <w:tc>
          <w:tcPr>
            <w:noWrap/>
          </w:tcPr>
          <w:p>
            <w:pPr>
              <w:spacing w:after="200"/>
            </w:pPr>
            <w:hyperlink r:id="rId152" w:history="1">
              <w:r>
                <w:rPr>
                  <w:color w:val="1e198e"/>
                  <w:b w:val="1"/>
                  <w:bCs w:val="1"/>
                  <w:u w:val="single"/>
                </w:rPr>
                <w:t xml:space="preserve">« #PolifoniaH2020 video interview #2 | Uncovering hidden connections in music heritage », Polifonia Playing the soundtrack of our history: Promotion video</w:t>
              </w:r>
            </w:hyperlink>
          </w:p>
          <w:p>
            <w:pPr/>
            <w:hyperlink r:id="rId12" w:history="1">
              <w:r>
                <w:rPr>
                  <w:color w:val="#410a8c"/>
                  <w:u w:val="single"/>
                </w:rPr>
                <w:t xml:space="preserve">Christophe Guillotel-Nothmann</w:t>
              </w:r>
            </w:hyperlink>
            <w:r>
              <w:rPr/>
              <w:t xml:space="preserve">,</w:t>
            </w:r>
            <w:hyperlink r:id="rId44" w:history="1">
              <w:r>
                <w:rPr>
                  <w:color w:val="#410a8c"/>
                  <w:u w:val="single"/>
                </w:rPr>
                <w:t xml:space="preserve">Andrea Scharnhorst</w:t>
              </w:r>
            </w:hyperlink>
            <w:r>
              <w:rPr/>
              <w:t xml:space="preserve">,</w:t>
            </w:r>
            <w:hyperlink r:id="rId48" w:history="1">
              <w:r>
                <w:rPr>
                  <w:color w:val="#410a8c"/>
                  <w:u w:val="single"/>
                </w:rPr>
                <w:t xml:space="preserve">Philippe Rigaux</w:t>
              </w:r>
            </w:hyperlink>
            <w:r>
              <w:rPr/>
              <w:t xml:space="preserve">,</w:t>
            </w:r>
            <w:hyperlink r:id="rId153" w:history="1">
              <w:r>
                <w:rPr>
                  <w:color w:val="#410a8c"/>
                  <w:u w:val="single"/>
                </w:rPr>
                <w:t xml:space="preserve">Andrea Poltronieri</w:t>
              </w:r>
            </w:hyperlink>
            <w:r>
              <w:rPr/>
              <w:t xml:space="preserve">,</w:t>
            </w:r>
            <w:hyperlink r:id="rId145" w:history="1">
              <w:r>
                <w:rPr>
                  <w:color w:val="#410a8c"/>
                  <w:u w:val="single"/>
                </w:rPr>
                <w:t xml:space="preserve">Delfina Sol Martinez Pandiani</w:t>
              </w:r>
            </w:hyperlink>
            <w:r>
              <w:rPr/>
              <w:t xml:space="preserve">et al.</w:t>
            </w:r>
          </w:p>
          <w:p>
            <w:pPr/>
            <w:r>
              <w:rPr/>
              <w:t xml:space="preserve">2021</w:t>
            </w:r>
          </w:p>
          <w:p>
            <w:pPr/>
            <w:r>
              <w:rPr/>
              <w:t xml:space="preserve">Vidéo</w:t>
            </w:r>
          </w:p>
          <w:p>
            <w:pPr/>
            <w:hyperlink r:id="rId152" w:history="1">
              <w:r>
                <w:rPr>
                  <w:color w:val="#410a8c"/>
                  <w:u w:val="single"/>
                </w:rPr>
                <w:t xml:space="preserve">hal-03924357v1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6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3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3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2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9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E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D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3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B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guillotel-nothmann" TargetMode="External"/><Relationship Id="rId8" Type="http://schemas.openxmlformats.org/officeDocument/2006/relationships/hyperlink" Target="https://orcid.org/0000-0002-4817-3686" TargetMode="External"/><Relationship Id="rId9" Type="http://schemas.openxmlformats.org/officeDocument/2006/relationships/hyperlink" Target="https://www.idref.fr/119844184" TargetMode="External"/><Relationship Id="rId10" Type="http://schemas.openxmlformats.org/officeDocument/2006/relationships/hyperlink" Target="http://tmg.huma-num.fr/" TargetMode="External"/><Relationship Id="rId11" Type="http://schemas.openxmlformats.org/officeDocument/2006/relationships/hyperlink" Target="https://hal.science/hal-05548323v1" TargetMode="External"/><Relationship Id="rId12" Type="http://schemas.openxmlformats.org/officeDocument/2006/relationships/hyperlink" Target="https://hal.science/search/index/?q=*&amp;authFullName_s=Christophe Guillotel-Nothmann" TargetMode="External"/><Relationship Id="rId13" Type="http://schemas.openxmlformats.org/officeDocument/2006/relationships/hyperlink" Target="https://hal.science/search/index/?q=*&amp;authFullName_s=Nicolas Mee&#249;s" TargetMode="External"/><Relationship Id="rId14" Type="http://schemas.openxmlformats.org/officeDocument/2006/relationships/hyperlink" Target="https://hal.science/hal-02559701v1" TargetMode="External"/><Relationship Id="rId15" Type="http://schemas.openxmlformats.org/officeDocument/2006/relationships/hyperlink" Target="https://dx.doi.org/10.7202/1068385ar" TargetMode="External"/><Relationship Id="rId16" Type="http://schemas.openxmlformats.org/officeDocument/2006/relationships/hyperlink" Target="https://hal.science/hal-03087350v1" TargetMode="External"/><Relationship Id="rId17" Type="http://schemas.openxmlformats.org/officeDocument/2006/relationships/hyperlink" Target="https://hal.science/search/index/?q=*&amp;authFullName_s=Anne-Emmanuelle Ceulemans" TargetMode="External"/><Relationship Id="rId18" Type="http://schemas.openxmlformats.org/officeDocument/2006/relationships/hyperlink" Target="https://dx.doi.org/10.31751/i.50" TargetMode="External"/><Relationship Id="rId19" Type="http://schemas.openxmlformats.org/officeDocument/2006/relationships/hyperlink" Target="https://hal.science/hal-03090252v1" TargetMode="External"/><Relationship Id="rId20" Type="http://schemas.openxmlformats.org/officeDocument/2006/relationships/hyperlink" Target="https://hal.science/hal-03989576v1" TargetMode="External"/><Relationship Id="rId21" Type="http://schemas.openxmlformats.org/officeDocument/2006/relationships/hyperlink" Target="https://hal.science/search/index/?q=*&amp;authFullName_s=Muriel Boulan" TargetMode="External"/><Relationship Id="rId22" Type="http://schemas.openxmlformats.org/officeDocument/2006/relationships/hyperlink" Target="https://hal.science/search/index/?q=*&amp;authFullName_s=Nathalie H&#233;rold" TargetMode="External"/><Relationship Id="rId23" Type="http://schemas.openxmlformats.org/officeDocument/2006/relationships/hyperlink" Target="https://dx.doi.org/10.3917/musur.193.0003" TargetMode="External"/><Relationship Id="rId24" Type="http://schemas.openxmlformats.org/officeDocument/2006/relationships/hyperlink" Target="https://hal.science/hal-04030897v1" TargetMode="External"/><Relationship Id="rId25" Type="http://schemas.openxmlformats.org/officeDocument/2006/relationships/hyperlink" Target="https://dx.doi.org/10.3917/musur.192.0029" TargetMode="External"/><Relationship Id="rId26" Type="http://schemas.openxmlformats.org/officeDocument/2006/relationships/hyperlink" Target="https://hal.science/hal-04030890v1" TargetMode="External"/><Relationship Id="rId27" Type="http://schemas.openxmlformats.org/officeDocument/2006/relationships/hyperlink" Target="https://hal.science/hal-04030877v1" TargetMode="External"/><Relationship Id="rId28" Type="http://schemas.openxmlformats.org/officeDocument/2006/relationships/hyperlink" Target="https://hal.science/hal-04030852v1" TargetMode="External"/><Relationship Id="rId29" Type="http://schemas.openxmlformats.org/officeDocument/2006/relationships/hyperlink" Target="https://hal.science/hal-01431730v1" TargetMode="External"/><Relationship Id="rId30" Type="http://schemas.openxmlformats.org/officeDocument/2006/relationships/hyperlink" Target="https://hal.science/hal-04908545v1" TargetMode="External"/><Relationship Id="rId31" Type="http://schemas.openxmlformats.org/officeDocument/2006/relationships/hyperlink" Target="https://hal.science/search/index/?q=*&amp;authFullName_s=Z&#233;lia Chueke" TargetMode="External"/><Relationship Id="rId32" Type="http://schemas.openxmlformats.org/officeDocument/2006/relationships/hyperlink" Target="https://hal.science/search/index/?q=*&amp;authFullName_s=Anas Ghrab" TargetMode="External"/><Relationship Id="rId33" Type="http://schemas.openxmlformats.org/officeDocument/2006/relationships/hyperlink" Target="https://hal.science/search/index/?q=*&amp;authFullName_s=Philippe Lalitte" TargetMode="External"/><Relationship Id="rId34" Type="http://schemas.openxmlformats.org/officeDocument/2006/relationships/hyperlink" Target="https://hal.science/search/index/?q=*&amp;authFullName_s=Antoine Laporte" TargetMode="External"/><Relationship Id="rId35" Type="http://schemas.openxmlformats.org/officeDocument/2006/relationships/hyperlink" Target="https://hal.science/hal-05335664v1" TargetMode="External"/><Relationship Id="rId36" Type="http://schemas.openxmlformats.org/officeDocument/2006/relationships/hyperlink" Target="https://hal.science/hal-05348240v1" TargetMode="External"/><Relationship Id="rId37" Type="http://schemas.openxmlformats.org/officeDocument/2006/relationships/hyperlink" Target="https://hal.science/search/index/?q=*&amp;authFullName_s=Fabien Guilloux" TargetMode="External"/><Relationship Id="rId38" Type="http://schemas.openxmlformats.org/officeDocument/2006/relationships/hyperlink" Target="https://hal.science/search/index/?q=*&amp;authFullName_s=Marco Gurrieri" TargetMode="External"/><Relationship Id="rId39" Type="http://schemas.openxmlformats.org/officeDocument/2006/relationships/hyperlink" Target="https://hal.science/hal-04759715v1" TargetMode="External"/><Relationship Id="rId40" Type="http://schemas.openxmlformats.org/officeDocument/2006/relationships/hyperlink" Target="https://hal.science/hal-04470786v1" TargetMode="External"/><Relationship Id="rId41" Type="http://schemas.openxmlformats.org/officeDocument/2006/relationships/hyperlink" Target="https://hal.science/search/index/?q=*&amp;authFullName_s=Enrico Daga" TargetMode="External"/><Relationship Id="rId42" Type="http://schemas.openxmlformats.org/officeDocument/2006/relationships/hyperlink" Target="https://hal.science/search/index/?q=*&amp;authFullName_s=Marilena Daquino" TargetMode="External"/><Relationship Id="rId43" Type="http://schemas.openxmlformats.org/officeDocument/2006/relationships/hyperlink" Target="https://hal.science/search/index/?q=*&amp;authFullName_s=Rapha&#235;l Fournier-S'Niehotta" TargetMode="External"/><Relationship Id="rId44" Type="http://schemas.openxmlformats.org/officeDocument/2006/relationships/hyperlink" Target="https://hal.science/search/index/?q=*&amp;authFullName_s=Andrea Scharnhorst" TargetMode="External"/><Relationship Id="rId45" Type="http://schemas.openxmlformats.org/officeDocument/2006/relationships/hyperlink" Target="https://dx.doi.org/10.5281/zenodo.10529114" TargetMode="External"/><Relationship Id="rId46" Type="http://schemas.openxmlformats.org/officeDocument/2006/relationships/hyperlink" Target="https://hal.science/hal-04873744v1" TargetMode="External"/><Relationship Id="rId47" Type="http://schemas.openxmlformats.org/officeDocument/2006/relationships/hyperlink" Target="https://hal.science/hal-04925968v1" TargetMode="External"/><Relationship Id="rId48" Type="http://schemas.openxmlformats.org/officeDocument/2006/relationships/hyperlink" Target="https://hal.science/search/index/?q=*&amp;authFullName_s=Philippe Rigaux" TargetMode="External"/><Relationship Id="rId49" Type="http://schemas.openxmlformats.org/officeDocument/2006/relationships/hyperlink" Target="https://hal.science/search/index/?q=*&amp;authFullName_s=Bertrand B. Co&#252;asnon" TargetMode="External"/><Relationship Id="rId50" Type="http://schemas.openxmlformats.org/officeDocument/2006/relationships/hyperlink" Target="https://hal.science/search/index/?q=*&amp;authFullName_s=Mathieu Giraud" TargetMode="External"/><Relationship Id="rId51" Type="http://schemas.openxmlformats.org/officeDocument/2006/relationships/hyperlink" Target="https://hal.science/search/index/?q=*&amp;authFullName_s=Aur&#233;lie Lemaitre" TargetMode="External"/><Relationship Id="rId52" Type="http://schemas.openxmlformats.org/officeDocument/2006/relationships/hyperlink" Target="https://dx.doi.org/10.48550/arXiv.2411.15741" TargetMode="External"/><Relationship Id="rId53" Type="http://schemas.openxmlformats.org/officeDocument/2006/relationships/hyperlink" Target="https://hal.science/hal-04387308v1" TargetMode="External"/><Relationship Id="rId54" Type="http://schemas.openxmlformats.org/officeDocument/2006/relationships/hyperlink" Target="https://hal.science/hal-04387378v1" TargetMode="External"/><Relationship Id="rId55" Type="http://schemas.openxmlformats.org/officeDocument/2006/relationships/hyperlink" Target="https://hal.science/hal-04071815v1" TargetMode="External"/><Relationship Id="rId56" Type="http://schemas.openxmlformats.org/officeDocument/2006/relationships/hyperlink" Target="https://hal.science/search/index/?q=*&amp;authFullName_s=Adam Filaber" TargetMode="External"/><Relationship Id="rId57" Type="http://schemas.openxmlformats.org/officeDocument/2006/relationships/hyperlink" Target="https://hal.science/hal-03929859v1" TargetMode="External"/><Relationship Id="rId58" Type="http://schemas.openxmlformats.org/officeDocument/2006/relationships/hyperlink" Target="https://hal.science/hal-04094120v1" TargetMode="External"/><Relationship Id="rId59" Type="http://schemas.openxmlformats.org/officeDocument/2006/relationships/hyperlink" Target="https://hal.science/hal-03923747v1" TargetMode="External"/><Relationship Id="rId60" Type="http://schemas.openxmlformats.org/officeDocument/2006/relationships/hyperlink" Target="https://hal.science/search/index/?q=*&amp;authFullName_s=Thomas Bottini" TargetMode="External"/><Relationship Id="rId61" Type="http://schemas.openxmlformats.org/officeDocument/2006/relationships/hyperlink" Target="https://hal.science/hal-03929894v1" TargetMode="External"/><Relationship Id="rId62" Type="http://schemas.openxmlformats.org/officeDocument/2006/relationships/hyperlink" Target="https://hal.science/hal-03923731v1" TargetMode="External"/><Relationship Id="rId63" Type="http://schemas.openxmlformats.org/officeDocument/2006/relationships/hyperlink" Target="https://hal.science/search/index/?q=*&amp;authFullName_s=F&#233;lix Poullet-Pag&#232;s" TargetMode="External"/><Relationship Id="rId64" Type="http://schemas.openxmlformats.org/officeDocument/2006/relationships/hyperlink" Target="https://hal.science/hal-03903354v1" TargetMode="External"/><Relationship Id="rId65" Type="http://schemas.openxmlformats.org/officeDocument/2006/relationships/hyperlink" Target="https://hal.science/hal-03426550v1" TargetMode="External"/><Relationship Id="rId66" Type="http://schemas.openxmlformats.org/officeDocument/2006/relationships/hyperlink" Target="https://hal.science/search/index/?q=*&amp;authFullName_s=Peter Kranenburg, Van" TargetMode="External"/><Relationship Id="rId67" Type="http://schemas.openxmlformats.org/officeDocument/2006/relationships/hyperlink" Target="https://hal.science/search/index/?q=*&amp;authFullName_s=Femmy Admiraal" TargetMode="External"/><Relationship Id="rId68" Type="http://schemas.openxmlformats.org/officeDocument/2006/relationships/hyperlink" Target="https://hal.science/search/index/?q=*&amp;authFullName_s=Paul Mulholland" TargetMode="External"/><Relationship Id="rId69" Type="http://schemas.openxmlformats.org/officeDocument/2006/relationships/hyperlink" Target="https://hal.science/hal-03439635v1" TargetMode="External"/><Relationship Id="rId70" Type="http://schemas.openxmlformats.org/officeDocument/2006/relationships/hyperlink" Target="https://shs.hal.science/halshs-03509644v1" TargetMode="External"/><Relationship Id="rId71" Type="http://schemas.openxmlformats.org/officeDocument/2006/relationships/hyperlink" Target="https://shs.hal.science/halshs-03509547v1" TargetMode="External"/><Relationship Id="rId72" Type="http://schemas.openxmlformats.org/officeDocument/2006/relationships/hyperlink" Target="https://hal.science/hal-03090289v1" TargetMode="External"/><Relationship Id="rId73" Type="http://schemas.openxmlformats.org/officeDocument/2006/relationships/hyperlink" Target="https://hal.science/hal-02559692v1" TargetMode="External"/><Relationship Id="rId74" Type="http://schemas.openxmlformats.org/officeDocument/2006/relationships/hyperlink" Target="https://hal.science/hal-04030930v1" TargetMode="External"/><Relationship Id="rId75" Type="http://schemas.openxmlformats.org/officeDocument/2006/relationships/hyperlink" Target="https://hal.science/hal-04030935v1" TargetMode="External"/><Relationship Id="rId76" Type="http://schemas.openxmlformats.org/officeDocument/2006/relationships/hyperlink" Target="https://hal.science/hal-04030966v1" TargetMode="External"/><Relationship Id="rId77" Type="http://schemas.openxmlformats.org/officeDocument/2006/relationships/hyperlink" Target="https://hal.science/hal-02263255v1" TargetMode="External"/><Relationship Id="rId78" Type="http://schemas.openxmlformats.org/officeDocument/2006/relationships/hyperlink" Target="https://shs.hal.science/halshs-01949626v1" TargetMode="External"/><Relationship Id="rId79" Type="http://schemas.openxmlformats.org/officeDocument/2006/relationships/hyperlink" Target="https://hal.science/hal-04030949v1" TargetMode="External"/><Relationship Id="rId80" Type="http://schemas.openxmlformats.org/officeDocument/2006/relationships/hyperlink" Target="https://hal.science/search/index/?q=*&amp;authFullName_s=Philippe Cath&#233;" TargetMode="External"/><Relationship Id="rId81" Type="http://schemas.openxmlformats.org/officeDocument/2006/relationships/hyperlink" Target="https://hal.science/search/index/?q=*&amp;authFullName_s=Achille Davy-Rigaux" TargetMode="External"/><Relationship Id="rId82" Type="http://schemas.openxmlformats.org/officeDocument/2006/relationships/hyperlink" Target="https://hal.science/hal-04030975v1" TargetMode="External"/><Relationship Id="rId83" Type="http://schemas.openxmlformats.org/officeDocument/2006/relationships/hyperlink" Target="https://bnf.hal.science/hal-01693257v1" TargetMode="External"/><Relationship Id="rId84" Type="http://schemas.openxmlformats.org/officeDocument/2006/relationships/hyperlink" Target="https://hal.science/hal-04030987v1" TargetMode="External"/><Relationship Id="rId85" Type="http://schemas.openxmlformats.org/officeDocument/2006/relationships/hyperlink" Target="https://shs.hal.science/halshs-01431464v1" TargetMode="External"/><Relationship Id="rId86" Type="http://schemas.openxmlformats.org/officeDocument/2006/relationships/hyperlink" Target="https://shs.hal.science/halshs-01501241v1" TargetMode="External"/><Relationship Id="rId87" Type="http://schemas.openxmlformats.org/officeDocument/2006/relationships/hyperlink" Target="https://shs.hal.science/halshs-04300799v1" TargetMode="External"/><Relationship Id="rId88" Type="http://schemas.openxmlformats.org/officeDocument/2006/relationships/hyperlink" Target="https://hal.science/search/index/?q=*&amp;authFullName_s=Aurelien Balland-Chatignon" TargetMode="External"/><Relationship Id="rId89" Type="http://schemas.openxmlformats.org/officeDocument/2006/relationships/hyperlink" Target="https://hal.science/hal-04031930v1" TargetMode="External"/><Relationship Id="rId90" Type="http://schemas.openxmlformats.org/officeDocument/2006/relationships/hyperlink" Target="https://hal.science/search/index/?q=*&amp;authFullName_s=Si-Said Cherfi, Samira" TargetMode="External"/><Relationship Id="rId91" Type="http://schemas.openxmlformats.org/officeDocument/2006/relationships/hyperlink" Target="https://hal.science/search/index/?q=*&amp;authFullName_s=Fay&#231;al Hamdi" TargetMode="External"/><Relationship Id="rId92" Type="http://schemas.openxmlformats.org/officeDocument/2006/relationships/hyperlink" Target="https://hal.science/search/index/?q=*&amp;authFullName_s=Nicolas Travers" TargetMode="External"/><Relationship Id="rId93" Type="http://schemas.openxmlformats.org/officeDocument/2006/relationships/hyperlink" Target="https://hal.science/hal-03924021v1" TargetMode="External"/><Relationship Id="rId94" Type="http://schemas.openxmlformats.org/officeDocument/2006/relationships/hyperlink" Target="https://hal.sorbonne-universite.fr/hal-04370679v1" TargetMode="External"/><Relationship Id="rId95" Type="http://schemas.openxmlformats.org/officeDocument/2006/relationships/hyperlink" Target="https://hal.sorbonne-universite.fr/hal-04026189v1" TargetMode="External"/><Relationship Id="rId96" Type="http://schemas.openxmlformats.org/officeDocument/2006/relationships/hyperlink" Target="https://hal.sorbonne-universite.fr/hal-04026220v1" TargetMode="External"/><Relationship Id="rId97" Type="http://schemas.openxmlformats.org/officeDocument/2006/relationships/hyperlink" Target="https://hal.sorbonne-universite.fr/hal-04026215v1" TargetMode="External"/><Relationship Id="rId98" Type="http://schemas.openxmlformats.org/officeDocument/2006/relationships/hyperlink" Target="https://hal.science/hal-03923998v1" TargetMode="External"/><Relationship Id="rId99" Type="http://schemas.openxmlformats.org/officeDocument/2006/relationships/hyperlink" Target="https://hal.science/hal-03510773v1" TargetMode="External"/><Relationship Id="rId100" Type="http://schemas.openxmlformats.org/officeDocument/2006/relationships/hyperlink" Target="https://hal.science/search/index/?q=*&amp;authFullName_s=Sylvain Caron" TargetMode="External"/><Relationship Id="rId101" Type="http://schemas.openxmlformats.org/officeDocument/2006/relationships/hyperlink" Target="https://hal.sorbonne-universite.fr/hal-04026226v1" TargetMode="External"/><Relationship Id="rId102" Type="http://schemas.openxmlformats.org/officeDocument/2006/relationships/hyperlink" Target="https://hal.sorbonne-universite.fr/hal-04026237v1" TargetMode="External"/><Relationship Id="rId103" Type="http://schemas.openxmlformats.org/officeDocument/2006/relationships/hyperlink" Target="https://hal.science/hal-03087366v1" TargetMode="External"/><Relationship Id="rId104" Type="http://schemas.openxmlformats.org/officeDocument/2006/relationships/hyperlink" Target="https://hal.science/hal-03087370v1" TargetMode="External"/><Relationship Id="rId105" Type="http://schemas.openxmlformats.org/officeDocument/2006/relationships/hyperlink" Target="https://hal.science/hal-04030861v1" TargetMode="External"/><Relationship Id="rId106" Type="http://schemas.openxmlformats.org/officeDocument/2006/relationships/hyperlink" Target="https://dx.doi.org/10.3917/musur.171.0003" TargetMode="External"/><Relationship Id="rId107" Type="http://schemas.openxmlformats.org/officeDocument/2006/relationships/hyperlink" Target="https://hal.science/hal-03927263v1" TargetMode="External"/><Relationship Id="rId108" Type="http://schemas.openxmlformats.org/officeDocument/2006/relationships/hyperlink" Target="https://hal.science/hal-04031023v1" TargetMode="External"/><Relationship Id="rId109" Type="http://schemas.openxmlformats.org/officeDocument/2006/relationships/hyperlink" Target="https://hal.science/hal-05548336v1" TargetMode="External"/><Relationship Id="rId110" Type="http://schemas.openxmlformats.org/officeDocument/2006/relationships/hyperlink" Target="https://hal.science/search/index/?q=*&amp;authFullName_s=Jan-Philipp Sprick" TargetMode="External"/><Relationship Id="rId111" Type="http://schemas.openxmlformats.org/officeDocument/2006/relationships/hyperlink" Target="https://hal.science/hal-05548330v1" TargetMode="External"/><Relationship Id="rId112" Type="http://schemas.openxmlformats.org/officeDocument/2006/relationships/hyperlink" Target="https://hal.science/hal-05339051v1" TargetMode="External"/><Relationship Id="rId113" Type="http://schemas.openxmlformats.org/officeDocument/2006/relationships/hyperlink" Target="https://hal.science/hal-04387227v1" TargetMode="External"/><Relationship Id="rId114" Type="http://schemas.openxmlformats.org/officeDocument/2006/relationships/hyperlink" Target="https://hal.science/hal-03087363v1" TargetMode="External"/><Relationship Id="rId115" Type="http://schemas.openxmlformats.org/officeDocument/2006/relationships/hyperlink" Target="https://hal.science/hal-03092797v1" TargetMode="External"/><Relationship Id="rId116" Type="http://schemas.openxmlformats.org/officeDocument/2006/relationships/hyperlink" Target="https://hal.science/hal-04031897v1" TargetMode="External"/><Relationship Id="rId117" Type="http://schemas.openxmlformats.org/officeDocument/2006/relationships/hyperlink" Target="https://verlag.koenigshausen-neumann.de/product/9783826061172-am-rand-der-tonalitaet/" TargetMode="External"/><Relationship Id="rId118" Type="http://schemas.openxmlformats.org/officeDocument/2006/relationships/hyperlink" Target="https://hal.science/hal-04031848v1" TargetMode="External"/><Relationship Id="rId119" Type="http://schemas.openxmlformats.org/officeDocument/2006/relationships/hyperlink" Target="https://hal.science/hal-04031853v1" TargetMode="External"/><Relationship Id="rId120" Type="http://schemas.openxmlformats.org/officeDocument/2006/relationships/hyperlink" Target="https://hal.science/hal-04031809v1" TargetMode="External"/><Relationship Id="rId121" Type="http://schemas.openxmlformats.org/officeDocument/2006/relationships/hyperlink" Target="https://hal.science/hal-04031801v1" TargetMode="External"/><Relationship Id="rId122" Type="http://schemas.openxmlformats.org/officeDocument/2006/relationships/hyperlink" Target="https://hal.science/hal-04031830v1" TargetMode="External"/><Relationship Id="rId123" Type="http://schemas.openxmlformats.org/officeDocument/2006/relationships/hyperlink" Target="https://hal.science/hal-04031837v1" TargetMode="External"/><Relationship Id="rId124" Type="http://schemas.openxmlformats.org/officeDocument/2006/relationships/hyperlink" Target="https://hal.science/hal-03924064v1" TargetMode="External"/><Relationship Id="rId125" Type="http://schemas.openxmlformats.org/officeDocument/2006/relationships/hyperlink" Target="https://hal.science/hal-02339696v1" TargetMode="External"/><Relationship Id="rId126" Type="http://schemas.openxmlformats.org/officeDocument/2006/relationships/hyperlink" Target="https://shs.hal.science/halshs-02043328v1" TargetMode="External"/><Relationship Id="rId127" Type="http://schemas.openxmlformats.org/officeDocument/2006/relationships/hyperlink" Target="https://shs.hal.science/halshs-01617805v1" TargetMode="External"/><Relationship Id="rId128" Type="http://schemas.openxmlformats.org/officeDocument/2006/relationships/hyperlink" Target="https://shs.hal.science/halshs-01431452v1" TargetMode="External"/><Relationship Id="rId129" Type="http://schemas.openxmlformats.org/officeDocument/2006/relationships/hyperlink" Target="https://hal.science/hal-04582760v1" TargetMode="External"/><Relationship Id="rId130" Type="http://schemas.openxmlformats.org/officeDocument/2006/relationships/hyperlink" Target="https://hal.science/search/index/?q=*&amp;authFullName_s=Nicholas Canny" TargetMode="External"/><Relationship Id="rId131" Type="http://schemas.openxmlformats.org/officeDocument/2006/relationships/hyperlink" Target="https://hal.science/search/index/?q=*&amp;authFullName_s=Jason Carvalho" TargetMode="External"/><Relationship Id="rId132" Type="http://schemas.openxmlformats.org/officeDocument/2006/relationships/hyperlink" Target="https://hal.science/search/index/?q=*&amp;authFullName_s=Alba Catalina Morales Tirado" TargetMode="External"/><Relationship Id="rId133" Type="http://schemas.openxmlformats.org/officeDocument/2006/relationships/hyperlink" Target="https://hal.science/search/index/?q=*&amp;authFullName_s=Jacopo de Berardinis" TargetMode="External"/><Relationship Id="rId134" Type="http://schemas.openxmlformats.org/officeDocument/2006/relationships/hyperlink" Target="https://shs.hal.science/halshs-04079571v1" TargetMode="External"/><Relationship Id="rId135" Type="http://schemas.openxmlformats.org/officeDocument/2006/relationships/hyperlink" Target="https://hal.science/search/index/?q=*&amp;authFullName_s=Chukwudi Festus" TargetMode="External"/><Relationship Id="rId136" Type="http://schemas.openxmlformats.org/officeDocument/2006/relationships/hyperlink" Target="https://hal.science/hal-03924225v1" TargetMode="External"/><Relationship Id="rId137" Type="http://schemas.openxmlformats.org/officeDocument/2006/relationships/hyperlink" Target="https://hal.science/search/index/?q=*&amp;authFullName_s=Albert Mero&#241;o Pe&#241;uela" TargetMode="External"/><Relationship Id="rId138" Type="http://schemas.openxmlformats.org/officeDocument/2006/relationships/hyperlink" Target="https://hal.science/search/index/?q=*&amp;authFullName_s=Fiorela Ciroku" TargetMode="External"/><Relationship Id="rId139" Type="http://schemas.openxmlformats.org/officeDocument/2006/relationships/hyperlink" Target="https://hal.science/search/index/?q=*&amp;authFullName_s=Valentina Anita Carriero" TargetMode="External"/><Relationship Id="rId140" Type="http://schemas.openxmlformats.org/officeDocument/2006/relationships/hyperlink" Target="https://shs.hal.science/halshs-04079523v1" TargetMode="External"/><Relationship Id="rId141" Type="http://schemas.openxmlformats.org/officeDocument/2006/relationships/hyperlink" Target="https://hal.science/hal-03924276v1" TargetMode="External"/><Relationship Id="rId142" Type="http://schemas.openxmlformats.org/officeDocument/2006/relationships/hyperlink" Target="https://hal.science/hal-03924199v1" TargetMode="External"/><Relationship Id="rId143" Type="http://schemas.openxmlformats.org/officeDocument/2006/relationships/hyperlink" Target="https://hal.science/hal-03924245v1" TargetMode="External"/><Relationship Id="rId144" Type="http://schemas.openxmlformats.org/officeDocument/2006/relationships/hyperlink" Target="https://hal.science/hal-03512869v1" TargetMode="External"/><Relationship Id="rId145" Type="http://schemas.openxmlformats.org/officeDocument/2006/relationships/hyperlink" Target="https://hal.science/search/index/?q=*&amp;authFullName_s=Delfina Sol Martinez Pandiani" TargetMode="External"/><Relationship Id="rId146" Type="http://schemas.openxmlformats.org/officeDocument/2006/relationships/hyperlink" Target="https://hal.science/hal-03512812v1" TargetMode="External"/><Relationship Id="rId147" Type="http://schemas.openxmlformats.org/officeDocument/2006/relationships/hyperlink" Target="https://dumas.ccsd.cnrs.fr/dumas-01447702v1" TargetMode="External"/><Relationship Id="rId148" Type="http://schemas.openxmlformats.org/officeDocument/2006/relationships/hyperlink" Target="https://dumas.ccsd.cnrs.fr/dumas-01447656v1" TargetMode="External"/><Relationship Id="rId149" Type="http://schemas.openxmlformats.org/officeDocument/2006/relationships/hyperlink" Target="https://hal.science/hal-04581162v1" TargetMode="External"/><Relationship Id="rId150" Type="http://schemas.openxmlformats.org/officeDocument/2006/relationships/hyperlink" Target="https://hal.science/hal-04435142v1" TargetMode="External"/><Relationship Id="rId151" Type="http://schemas.openxmlformats.org/officeDocument/2006/relationships/hyperlink" Target="https://hal.science/hal-03925588v1" TargetMode="External"/><Relationship Id="rId152" Type="http://schemas.openxmlformats.org/officeDocument/2006/relationships/hyperlink" Target="https://hal.science/hal-03924357v1" TargetMode="External"/><Relationship Id="rId153" Type="http://schemas.openxmlformats.org/officeDocument/2006/relationships/hyperlink" Target="https://hal.science/search/index/?q=*&amp;authFullName_s=Andrea Poltronieri"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Guillotel-Nothmann</dc:title>
  <dc:description>CV</dc:description>
  <dc:subject/>
  <cp:keywords/>
  <cp:category/>
  <cp:lastModifiedBy/>
  <dcterms:created xsi:type="dcterms:W3CDTF">2026-03-16T09:06:48+01:00</dcterms:created>
  <dcterms:modified xsi:type="dcterms:W3CDTF">2026-03-16T09:06:48+01:00</dcterms:modified>
</cp:coreProperties>
</file>

<file path=docProps/custom.xml><?xml version="1.0" encoding="utf-8"?>
<Properties xmlns="http://schemas.openxmlformats.org/officeDocument/2006/custom-properties" xmlns:vt="http://schemas.openxmlformats.org/officeDocument/2006/docPropsVTypes"/>
</file>