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Paillettes et panique. La place du drag en éducation.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Coulombe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pp.77-88.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⟨10.3917/spir.077.0077⟩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éthique professionnelle pour les personnes enseignantes du primaire : où en est-on au Québec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Georgeff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⟨10.4000/140hf⟩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à l'heure de l'anthropocène : explorer le concept d'entropie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pp.68-86.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⟨10.57086/lpa.168⟩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numérique : le défi d’une éthique de l’attention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(2), pp.30 - 47.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⟨10.18162/ritpu-2020-v17n2-04⟩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&amp;quot;L'école primaire au 21e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 primaire au xxie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responsabilité sociale lors du doctorat ; un défi pour les universités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sur le doctorat ? ( Journée d’étude de l’école doctorale Erasme ; vendredi 7 décembre 2018)</w:t>
            </w:r>
            <w:r>
              <w:rPr/>
              <w:t xml:space="preserve">, Dec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en éducation. Figures, variations, recompositions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Beretti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Boudjadi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Presses Universitaires de Saint-Etienne.,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» de l’autorité. Pour une approche clinique de l’autorité enseignante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Beretti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Boudjadi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Presses Universitaires de Saint-Étienne. </w:t>
            </w:r>
            <w:r>
              <w:rPr>
                <w:i w:val="1"/>
                <w:iCs w:val="1"/>
              </w:rPr>
              <w:t xml:space="preserve">L’autorité en éducation : figures, variations, recompositions</w:t>
            </w:r>
            <w:r>
              <w:rPr/>
              <w:t xml:space="preserve">, , pp.19-29, 2023, Hors collection, 978-2-86272-780-6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et innover grâce au doute : une formation par la pratique philosophique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</w:p>
          <w:p>
            <w:pPr/>
            <w:r>
              <w:rPr/>
              <w:t xml:space="preserve">Cintéro, Joris; Simonian, Stéphane. </w:t>
            </w:r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Quelques perspectives pour l’autorité au 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Beretti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Boudjadi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M. Beretti, G. Boudjadi, C. Point, et C. Roelens (dir.). </w:t>
            </w:r>
            <w:r>
              <w:rPr>
                <w:i w:val="1"/>
                <w:iCs w:val="1"/>
              </w:rPr>
              <w:t xml:space="preserve">L’autorité en éducation. Figures, variations, recompositions</w:t>
            </w:r>
            <w:r>
              <w:rPr/>
              <w:t xml:space="preserve">, Presses Universitaires de Saint-Etienne,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: propositions pour une reconstruction démocratique de l’université : éléments théoriques, historiques et prospectifs pour une philosophie de l’éducation pragmatiste de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</w:p>
          <w:p>
            <w:pPr/>
            <w:r>
              <w:rPr/>
              <w:t xml:space="preserve">Education. Université de Lorraine,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2020LORR0161⟩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tel-03118371v1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074v1" TargetMode="External"/><Relationship Id="rId9" Type="http://schemas.openxmlformats.org/officeDocument/2006/relationships/hyperlink" Target="https://hal.science/search/index/?q=*&amp;authFullName_s=&#201;milie Coulombe" TargetMode="External"/><Relationship Id="rId10" Type="http://schemas.openxmlformats.org/officeDocument/2006/relationships/hyperlink" Target="https://hal.science/search/index/?q=*&amp;authFullName_s=Christophe Point" TargetMode="External"/><Relationship Id="rId11" Type="http://schemas.openxmlformats.org/officeDocument/2006/relationships/hyperlink" Target="https://dx.doi.org/10.3917/spir.077.0077" TargetMode="External"/><Relationship Id="rId12" Type="http://schemas.openxmlformats.org/officeDocument/2006/relationships/hyperlink" Target="https://hal.science/hal-05090478v1" TargetMode="External"/><Relationship Id="rId13" Type="http://schemas.openxmlformats.org/officeDocument/2006/relationships/hyperlink" Target="https://hal.science/search/index/?q=*&amp;authFullName_s=Alexis Legault" TargetMode="External"/><Relationship Id="rId14" Type="http://schemas.openxmlformats.org/officeDocument/2006/relationships/hyperlink" Target="https://hal.science/search/index/?q=*&amp;authFullName_s=Claudia Georgeff" TargetMode="External"/><Relationship Id="rId15" Type="http://schemas.openxmlformats.org/officeDocument/2006/relationships/hyperlink" Target="https://dx.doi.org/10.4000/140hf" TargetMode="External"/><Relationship Id="rId16" Type="http://schemas.openxmlformats.org/officeDocument/2006/relationships/hyperlink" Target="https://hal.univ-lorraine.fr/hal-03581322v1" TargetMode="External"/><Relationship Id="rId17" Type="http://schemas.openxmlformats.org/officeDocument/2006/relationships/hyperlink" Target="https://dx.doi.org/10.57086/lpa.168" TargetMode="External"/><Relationship Id="rId18" Type="http://schemas.openxmlformats.org/officeDocument/2006/relationships/hyperlink" Target="https://hal.science/hal-03030370v1" TargetMode="External"/><Relationship Id="rId19" Type="http://schemas.openxmlformats.org/officeDocument/2006/relationships/hyperlink" Target="https://dx.doi.org/10.18162/ritpu-2020-v17n2-04" TargetMode="External"/><Relationship Id="rId20" Type="http://schemas.openxmlformats.org/officeDocument/2006/relationships/hyperlink" Target="https://hal.science/hal-03457135v1" TargetMode="External"/><Relationship Id="rId21" Type="http://schemas.openxmlformats.org/officeDocument/2006/relationships/hyperlink" Target="https://hal.science/search/index/?q=*&amp;authFullName_s=Emmanu&#232;le Auriac-Slusarczyk" TargetMode="External"/><Relationship Id="rId22" Type="http://schemas.openxmlformats.org/officeDocument/2006/relationships/hyperlink" Target="https://sorbonne-paris-nord.hal.science/hal-02350776v1" TargetMode="External"/><Relationship Id="rId23" Type="http://schemas.openxmlformats.org/officeDocument/2006/relationships/hyperlink" Target="https://shs.hal.science/halshs-03915319v1" TargetMode="External"/><Relationship Id="rId24" Type="http://schemas.openxmlformats.org/officeDocument/2006/relationships/hyperlink" Target="https://hal.science/search/index/?q=*&amp;authFullName_s=Marie Beretti" TargetMode="External"/><Relationship Id="rId25" Type="http://schemas.openxmlformats.org/officeDocument/2006/relationships/hyperlink" Target="https://hal.science/search/index/?q=*&amp;authFullName_s=Gwena&#235;l Boudjadi" TargetMode="External"/><Relationship Id="rId26" Type="http://schemas.openxmlformats.org/officeDocument/2006/relationships/hyperlink" Target="https://hal.science/search/index/?q=*&amp;authFullName_s=Camille Roelens" TargetMode="External"/><Relationship Id="rId27" Type="http://schemas.openxmlformats.org/officeDocument/2006/relationships/hyperlink" Target="https://hal.science/hal-04392511v1" TargetMode="External"/><Relationship Id="rId28" Type="http://schemas.openxmlformats.org/officeDocument/2006/relationships/hyperlink" Target="https://hal.science/search/index/?q=*&amp;authFullName_s=Bruno Robbes" TargetMode="External"/><Relationship Id="rId29" Type="http://schemas.openxmlformats.org/officeDocument/2006/relationships/hyperlink" Target="https://hal.science/hal-03911924v1" TargetMode="External"/><Relationship Id="rId30" Type="http://schemas.openxmlformats.org/officeDocument/2006/relationships/hyperlink" Target="https://hal.science/search/index/?q=*&amp;authFullName_s=Claire Polo" TargetMode="External"/><Relationship Id="rId31" Type="http://schemas.openxmlformats.org/officeDocument/2006/relationships/hyperlink" Target="https://shs.hal.science/halshs-03915374v1" TargetMode="External"/><Relationship Id="rId32" Type="http://schemas.openxmlformats.org/officeDocument/2006/relationships/hyperlink" Target="https://hal.univ-lorraine.fr/tel-03118371v1" TargetMode="External"/><Relationship Id="rId33" Type="http://schemas.openxmlformats.org/officeDocument/2006/relationships/hyperlink" Target="https://www.theses.fr/2020LORR016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Point</dc:title>
  <dc:description>CV</dc:description>
  <dc:subject/>
  <cp:keywords/>
  <cp:category/>
  <cp:lastModifiedBy/>
  <dcterms:created xsi:type="dcterms:W3CDTF">2026-05-17T23:39:12+02:00</dcterms:created>
  <dcterms:modified xsi:type="dcterms:W3CDTF">2026-05-17T23:39:12+02:00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