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262548262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REIG </w:t>
      </w:r>
      <w:r>
        <w:rPr>
          <w:color w:val="641e6e"/>
        </w:rPr>
        <w:t xml:space="preserve">Chercheur associé à l'UMR 7172, « Thalim », (CNRS, Sorbonne nouvelle, ENS), Christophe Reig est maître de conférences HDR, classe normale, (section 9) à l’UPVD (CRESEM / EA 7397)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christophe-reig</w:t>
        </w:r>
      </w:hyperlink>
    </w:p>
    <w:p>
      <w:pPr>
        <w:numPr>
          <w:ilvl w:val="0"/>
          <w:numId w:val="1"/>
        </w:numPr>
      </w:pPr>
      <w:r>
        <w:rPr/>
        <w:t xml:space="preserve"> ORCID : </w:t>
      </w:r>
      <w:hyperlink r:id="rId9" w:history="1">
        <w:r>
          <w:rPr>
            <w:color w:val="#410a8c"/>
            <w:u w:val="single"/>
          </w:rPr>
          <w:t xml:space="preserve">0000-0001-6580-6871</w:t>
        </w:r>
      </w:hyperlink>
    </w:p>
    <w:p>
      <w:pPr>
        <w:numPr>
          <w:ilvl w:val="0"/>
          <w:numId w:val="1"/>
        </w:numPr>
      </w:pPr>
      <w:r>
        <w:rPr/>
        <w:t xml:space="preserve"> IdRef : </w:t>
      </w:r>
      <w:hyperlink r:id="rId10" w:history="1">
        <w:r>
          <w:rPr>
            <w:color w:val="#410a8c"/>
            <w:u w:val="single"/>
          </w:rPr>
          <w:t xml:space="preserve">087743779</w:t>
        </w:r>
      </w:hyperlink>
    </w:p>
    <w:p>
      <w:pPr>
        <w:numPr>
          <w:ilvl w:val="0"/>
          <w:numId w:val="1"/>
        </w:numPr>
      </w:pPr>
      <w:r>
        <w:rPr/>
        <w:t xml:space="preserve"> VIAF : </w:t>
      </w:r>
      <w:hyperlink r:id="rId11" w:history="1">
        <w:r>
          <w:rPr>
            <w:color w:val="#410a8c"/>
            <w:u w:val="single"/>
          </w:rPr>
          <w:t xml:space="preserve">237960461</w:t>
        </w:r>
      </w:hyperlink>
    </w:p>
    <w:p>
      <w:pPr>
        <w:numPr>
          <w:ilvl w:val="0"/>
          <w:numId w:val="1"/>
        </w:numPr>
      </w:pPr>
      <w:r>
        <w:rPr/>
        <w:t xml:space="preserve"> ISNI : </w:t>
      </w:r>
      <w:hyperlink r:id="rId12" w:history="1">
        <w:r>
          <w:rPr>
            <w:color w:val="#410a8c"/>
            <w:u w:val="single"/>
          </w:rPr>
          <w:t xml:space="preserve">0000000385467613</w:t>
        </w:r>
      </w:hyperlink>
    </w:p>
    <w:p>
      <w:pPr>
        <w:spacing w:before="600"/>
      </w:pPr>
    </w:p>
    <w:p>
      <w:pPr>
        <w:pStyle w:val="Heading2"/>
      </w:pPr>
      <w:r>
        <w:rPr>
          <w:color w:val="1e198e"/>
          <w:b w:val="1"/>
          <w:bCs w:val="1"/>
        </w:rPr>
        <w:t xml:space="preserve">Présentation</w:t>
      </w:r>
    </w:p>
    <w:p>
      <w:pPr>
        <w:spacing w:after="100"/>
      </w:pPr>
    </w:p>
    <w:p>
      <w:pPr/>
      <w:r>
        <w:rPr/>
        <w:t xml:space="preserve">Chercheur associé à l'UMR 7172, « Thalim », (CNRS, Sorbonne nouvelle, ENS),  Christophe Reig est maître de conférences HDR  (section 9) à l’UPVD (CRESEM / EA 7397) .Il a obtenu son Habilitation à Diriger les Recherches à l'Université Sorbonne Nouvelle, avec un dossier intitulé « Arts de la contrainte, arts de la fiction », sous la direction d'Alain Schaffner.Ses recherches se déploient selon plusieurs axes complémentaires qui interrogent les frontières de la fiction contemporaine et les poétiques formelles. Il a ainsi consacré de nombreux travaux à l'Ouvroir de Littérature Potentielle, dont il étudie à la fois les poétiques collectives, l'ethos de groupe et les trajectoires individuelles de ses membres. Marcel Bénabou, Paul Fournel, Jacques Jouet, Hervé Le Tellier, Georges Perec et Jacques Roubaud constituent ainsi les foyers privilégiés de son exploration du potentiel romanesque des contraintes. Sa monographie Mimer, Miner, Rimer : le cycle romanesque de Jacques Roubaud (Rodopi, 2006) est l'aboutissement d'une étude minutieuse de l'œuvre roubaldienne, tandis que son travail éditorial sur les correspondances de l'Oulipo (avec Marc Lapprand) enrichit l'histoire institutionnelle et critique du mouvement.En juillet 2023, il a coorganisé avec Marc Lapprand (Université de Victoria), Dominique Raymond (Université du Québec à Trois-Rivières) et Alain Schaffner (Sorbonne Nouvelle) le colloque de Cerisy « Oulipo : générations », dont les actes viennent de paraître aux éditions Classiques Garnier (2025). Ce colloque, tenu sur les lieux mêmes où l'Ouvroir naquit soixante ans auparavant, a rassemblé une vingtaine de chercheurs internationaux et plusieurs membres de l'Oulipo pour dresser un bilan critique des permanences et métamorphoses du groupe.Son intérêt pour les procédés d'écriture contrainte l'a naturellement conduit à étudier Raymond Roussel, « plagiaire par anticipation » de l'Oulipo. Avec Hermes Salceda, il a codirigé depuis 2016 de nombreux numéros de la série « Raymond Roussel » des Cahiers Lettres Modernes (Classiques Garnier), dans laquelle ont déjà paru trois volumes : Roussel, orfèvre de la langue (2016), Roussel : Merveilleux, sciences et fictions (2022) et Raymond Roussel en son temps (2025). Ces publications examinent l'inscription singulière de l'écrivain dans l'histoire littéraire française, sa réception par les avant-gardes et les arts plastiques.Au-delà du périmètre oulipien, ses recherches embrassent des écrivains contemporains majeurs tels que Régis Jauffret – auquel il consacre actuellement une monographie. En août 2024, il a coorganisé avec Christelle Reggiani (Sorbonne Université) le colloque de Cerisy « Régis Jauffret : les pouvoirs de la fiction », tenu en présence de l'écrivain. Les actes paraîtront aux Presses Universitaires du Septentrion. Son intérêt pour le romanesque contemporain et les puissances de la fiction l'a conduit à explorer les théories de la fiction narrative, les formes de réécritures, ainsi que les rapports entre art contemporain et écriture littéraire (Claude Closky, Édouard Levé). Ces interrogations trouvent un prolongement dans ses travaux sur les frontières génériques et médiatiques de la fiction, où se nouent questions esthétiques et épistémologiques.De 2010 à 2017, il a codirigé la revue Formules – revue des créations formelles (subv. Melodia E. Jones chair/State University of New York) avec Christelle Reggiani, Hermes Salceda et Jean-Jacques Thomas, contribuant ainsi à l'essor international des études sur la littérature à contraintes. Il a par ailleurs été « Partner Investigator » du programme financé par l'Australian Research Council intitulé Potential Literatures: The Oulipo and Literary Invention (2018-2020), dans le cadre duquel il a co-organisé le colloque international The Effects of Oulipo (Sydney, décembre 2019).Pour une liste des publications à jour, merci de bien vouloir de cliquer </w:t>
      </w:r>
      <w:hyperlink r:id="rId13" w:history="1">
        <w:r>
          <w:rPr>
            <w:color w:val="#410a8c"/>
            <w:u w:val="single"/>
          </w:rPr>
          <w:t xml:space="preserve">ici</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Turbulences : les programmes romanesques de L'Anomalie</w:t>
              </w:r>
            </w:hyperlink>
          </w:p>
          <w:p>
            <w:pPr/>
            <w:hyperlink r:id="rId15" w:history="1">
              <w:r>
                <w:rPr>
                  <w:color w:val="#410a8c"/>
                  <w:u w:val="single"/>
                </w:rPr>
                <w:t xml:space="preserve">Christophe Reig</w:t>
              </w:r>
            </w:hyperlink>
          </w:p>
          <w:p>
            <w:pPr/>
            <w:r>
              <w:rPr>
                <w:i w:val="1"/>
                <w:iCs w:val="1"/>
              </w:rPr>
              <w:t xml:space="preserve">Ultracontemporanea</w:t>
            </w:r>
            <w:r>
              <w:rPr/>
              <w:t xml:space="preserve">, 2023, Le prisme des anomalies, pp.81-98</w:t>
            </w:r>
          </w:p>
          <w:p>
            <w:pPr/>
            <w:r>
              <w:rPr/>
              <w:t xml:space="preserve">Article dans une revue</w:t>
            </w:r>
          </w:p>
          <w:p>
            <w:pPr/>
            <w:hyperlink r:id="rId14" w:history="1">
              <w:r>
                <w:rPr>
                  <w:color w:val="#410a8c"/>
                  <w:u w:val="single"/>
                </w:rPr>
                <w:t xml:space="preserve">halshs-04055252v1</w:t>
              </w:r>
            </w:hyperlink>
          </w:p>
        </w:tc>
      </w:tr>
      <w:tr>
        <w:trPr/>
        <w:tc>
          <w:tcPr>
            <w:noWrap/>
          </w:tcPr>
          <w:p>
            <w:pPr>
              <w:spacing w:after="200"/>
            </w:pPr>
            <w:hyperlink r:id="rId16" w:history="1">
              <w:r>
                <w:rPr>
                  <w:color w:val="1e198e"/>
                  <w:b w:val="1"/>
                  <w:bCs w:val="1"/>
                  <w:u w:val="single"/>
                </w:rPr>
                <w:t xml:space="preserve">Orlov la nuit. Dévorer Roussel</w:t>
              </w:r>
            </w:hyperlink>
          </w:p>
          <w:p>
            <w:pPr/>
            <w:hyperlink r:id="rId15" w:history="1">
              <w:r>
                <w:rPr>
                  <w:color w:val="#410a8c"/>
                  <w:u w:val="single"/>
                </w:rPr>
                <w:t xml:space="preserve">Christophe Reig</w:t>
              </w:r>
            </w:hyperlink>
          </w:p>
          <w:p>
            <w:pPr/>
            <w:r>
              <w:rPr>
                <w:i w:val="1"/>
                <w:iCs w:val="1"/>
              </w:rPr>
              <w:t xml:space="preserve">La revue des Lettres Modernes. Raymond Roussel</w:t>
            </w:r>
            <w:r>
              <w:rPr/>
              <w:t xml:space="preserve">, 2022, Classiques Garnier, Raymond Roussel, n° 7, pp. 219-236. </w:t>
            </w:r>
            <w:hyperlink r:id="rId17" w:history="1">
              <w:r>
                <w:rPr>
                  <w:color w:val="#410a8c"/>
                  <w:u w:val="single"/>
                </w:rPr>
                <w:t xml:space="preserve">⟨10.48611/isbn.978-2-406-11582-3.p.0219⟩</w:t>
              </w:r>
            </w:hyperlink>
          </w:p>
          <w:p>
            <w:pPr/>
            <w:r>
              <w:rPr/>
              <w:t xml:space="preserve">Article dans une revue</w:t>
            </w:r>
          </w:p>
          <w:p>
            <w:pPr/>
            <w:hyperlink r:id="rId16" w:history="1">
              <w:r>
                <w:rPr>
                  <w:color w:val="#410a8c"/>
                  <w:u w:val="single"/>
                </w:rPr>
                <w:t xml:space="preserve">hal-04129062v1</w:t>
              </w:r>
            </w:hyperlink>
          </w:p>
        </w:tc>
      </w:tr>
      <w:tr>
        <w:trPr/>
        <w:tc>
          <w:tcPr>
            <w:noWrap/>
          </w:tcPr>
          <w:p>
            <w:pPr>
              <w:spacing w:after="200"/>
            </w:pPr>
            <w:hyperlink r:id="rId18" w:history="1">
              <w:r>
                <w:rPr>
                  <w:color w:val="1e198e"/>
                  <w:b w:val="1"/>
                  <w:bCs w:val="1"/>
                  <w:u w:val="single"/>
                </w:rPr>
                <w:t xml:space="preserve">Boris Vian oulipien potentiel</w:t>
              </w:r>
            </w:hyperlink>
          </w:p>
          <w:p>
            <w:pPr/>
            <w:hyperlink r:id="rId15" w:history="1">
              <w:r>
                <w:rPr>
                  <w:color w:val="#410a8c"/>
                  <w:u w:val="single"/>
                </w:rPr>
                <w:t xml:space="preserve">Christophe Reig</w:t>
              </w:r>
            </w:hyperlink>
          </w:p>
          <w:p>
            <w:pPr/>
            <w:r>
              <w:rPr>
                <w:i w:val="1"/>
                <w:iCs w:val="1"/>
              </w:rPr>
              <w:t xml:space="preserve">Etudes littéraires</w:t>
            </w:r>
            <w:r>
              <w:rPr/>
              <w:t xml:space="preserve">, 2022, Boris Vian en son deuxième siècle, 51 (1), </w:t>
            </w:r>
            <w:hyperlink r:id="rId19" w:history="1">
              <w:r>
                <w:rPr>
                  <w:color w:val="#410a8c"/>
                  <w:u w:val="single"/>
                </w:rPr>
                <w:t xml:space="preserve">⟨10.7202/1089709ar⟩</w:t>
              </w:r>
            </w:hyperlink>
          </w:p>
          <w:p>
            <w:pPr/>
            <w:r>
              <w:rPr/>
              <w:t xml:space="preserve">Article dans une revue</w:t>
            </w:r>
          </w:p>
          <w:p>
            <w:pPr/>
            <w:hyperlink r:id="rId18" w:history="1">
              <w:r>
                <w:rPr>
                  <w:color w:val="#410a8c"/>
                  <w:u w:val="single"/>
                </w:rPr>
                <w:t xml:space="preserve">hal-03696321v1</w:t>
              </w:r>
            </w:hyperlink>
          </w:p>
        </w:tc>
      </w:tr>
      <w:tr>
        <w:trPr/>
        <w:tc>
          <w:tcPr>
            <w:noWrap/>
          </w:tcPr>
          <w:p>
            <w:pPr>
              <w:spacing w:after="200"/>
            </w:pPr>
            <w:hyperlink r:id="rId20" w:history="1">
              <w:r>
                <w:rPr>
                  <w:color w:val="1e198e"/>
                  <w:b w:val="1"/>
                  <w:bCs w:val="1"/>
                  <w:u w:val="single"/>
                </w:rPr>
                <w:t xml:space="preserve">Édouard Levé : Ressusciter Roussel</w:t>
              </w:r>
            </w:hyperlink>
          </w:p>
          <w:p>
            <w:pPr/>
            <w:hyperlink r:id="rId15" w:history="1">
              <w:r>
                <w:rPr>
                  <w:color w:val="#410a8c"/>
                  <w:u w:val="single"/>
                </w:rPr>
                <w:t xml:space="preserve">Christophe Reig</w:t>
              </w:r>
            </w:hyperlink>
          </w:p>
          <w:p>
            <w:pPr/>
            <w:r>
              <w:rPr>
                <w:i w:val="1"/>
                <w:iCs w:val="1"/>
              </w:rPr>
              <w:t xml:space="preserve">Europe. Revue littéraire mensuelle</w:t>
            </w:r>
            <w:r>
              <w:rPr/>
              <w:t xml:space="preserve">, 2021, Raymond Roussel, avril 2021 (1104), pp.92-103</w:t>
            </w:r>
          </w:p>
          <w:p>
            <w:pPr/>
            <w:r>
              <w:rPr/>
              <w:t xml:space="preserve">Article dans une revue</w:t>
            </w:r>
          </w:p>
          <w:p>
            <w:pPr/>
            <w:hyperlink r:id="rId20" w:history="1">
              <w:r>
                <w:rPr>
                  <w:color w:val="#410a8c"/>
                  <w:u w:val="single"/>
                </w:rPr>
                <w:t xml:space="preserve">hal-03207013v1</w:t>
              </w:r>
            </w:hyperlink>
          </w:p>
        </w:tc>
      </w:tr>
      <w:tr>
        <w:trPr/>
        <w:tc>
          <w:tcPr>
            <w:noWrap/>
          </w:tcPr>
          <w:p>
            <w:pPr>
              <w:spacing w:after="200"/>
            </w:pPr>
            <w:hyperlink r:id="rId21" w:history="1">
              <w:r>
                <w:rPr>
                  <w:color w:val="1e198e"/>
                  <w:b w:val="1"/>
                  <w:bCs w:val="1"/>
                  <w:u w:val="single"/>
                </w:rPr>
                <w:t xml:space="preserve">« Les “Temps mêlés” » de l’Oulipo</w:t>
              </w:r>
            </w:hyperlink>
          </w:p>
          <w:p>
            <w:pPr/>
            <w:hyperlink r:id="rId15" w:history="1">
              <w:r>
                <w:rPr>
                  <w:color w:val="#410a8c"/>
                  <w:u w:val="single"/>
                </w:rPr>
                <w:t xml:space="preserve">Christophe Reig</w:t>
              </w:r>
            </w:hyperlink>
          </w:p>
          <w:p>
            <w:pPr/>
            <w:r>
              <w:rPr>
                <w:i w:val="1"/>
                <w:iCs w:val="1"/>
              </w:rPr>
              <w:t xml:space="preserve">Contemporary French and Francophone Studies</w:t>
            </w:r>
            <w:r>
              <w:rPr/>
              <w:t xml:space="preserve">, 2021, 25 (5), pp.566-574. </w:t>
            </w:r>
            <w:hyperlink r:id="rId22" w:history="1">
              <w:r>
                <w:rPr>
                  <w:color w:val="#410a8c"/>
                  <w:u w:val="single"/>
                </w:rPr>
                <w:t xml:space="preserve">⟨10.1080/17409292.2021.1992116⟩</w:t>
              </w:r>
            </w:hyperlink>
          </w:p>
          <w:p>
            <w:pPr/>
            <w:r>
              <w:rPr/>
              <w:t xml:space="preserve">Article dans une revue</w:t>
            </w:r>
          </w:p>
          <w:p>
            <w:pPr/>
            <w:hyperlink r:id="rId21" w:history="1">
              <w:r>
                <w:rPr>
                  <w:color w:val="#410a8c"/>
                  <w:u w:val="single"/>
                </w:rPr>
                <w:t xml:space="preserve">hal-03551803v1</w:t>
              </w:r>
            </w:hyperlink>
          </w:p>
        </w:tc>
      </w:tr>
      <w:tr>
        <w:trPr/>
        <w:tc>
          <w:tcPr>
            <w:noWrap/>
          </w:tcPr>
          <w:p>
            <w:pPr>
              <w:spacing w:after="200"/>
            </w:pPr>
            <w:hyperlink r:id="rId23" w:history="1">
              <w:r>
                <w:rPr>
                  <w:color w:val="1e198e"/>
                  <w:b w:val="1"/>
                  <w:bCs w:val="1"/>
                  <w:u w:val="single"/>
                </w:rPr>
                <w:t xml:space="preserve">« Les Gais Savoirs de l'Oulipo : Entre érudition et mystification », dans L'Oulipo et les savoirs (C. de Bary et A. Schaffner éds.), Formules, #21, Presses Universitaires du Nouveau Monde, New Orleans, LA, USA, nov. 2018, p. 61-80</w:t>
              </w:r>
            </w:hyperlink>
          </w:p>
          <w:p>
            <w:pPr/>
            <w:hyperlink r:id="rId15" w:history="1">
              <w:r>
                <w:rPr>
                  <w:color w:val="#410a8c"/>
                  <w:u w:val="single"/>
                </w:rPr>
                <w:t xml:space="preserve">Christophe Reig</w:t>
              </w:r>
            </w:hyperlink>
          </w:p>
          <w:p>
            <w:pPr/>
            <w:r>
              <w:rPr>
                <w:i w:val="1"/>
                <w:iCs w:val="1"/>
              </w:rPr>
              <w:t xml:space="preserve">Formules, revue des littératures à contraintes</w:t>
            </w:r>
            <w:r>
              <w:rPr/>
              <w:t xml:space="preserve">, 2018, L'Oulipo et les savoirs (C. de Bary et A. Schaffner éds, Presses Universitaires du Nouveau Monde, New Orleans, LA, USA., 21, pp.61-80</w:t>
            </w:r>
          </w:p>
          <w:p>
            <w:pPr/>
            <w:r>
              <w:rPr/>
              <w:t xml:space="preserve">Article dans une revue</w:t>
            </w:r>
          </w:p>
          <w:p>
            <w:pPr/>
            <w:hyperlink r:id="rId23" w:history="1">
              <w:r>
                <w:rPr>
                  <w:color w:val="#410a8c"/>
                  <w:u w:val="single"/>
                </w:rPr>
                <w:t xml:space="preserve">hal-01990583v1</w:t>
              </w:r>
            </w:hyperlink>
          </w:p>
        </w:tc>
      </w:tr>
      <w:tr>
        <w:trPr/>
        <w:tc>
          <w:tcPr>
            <w:noWrap/>
          </w:tcPr>
          <w:p>
            <w:pPr>
              <w:spacing w:after="200"/>
            </w:pPr>
            <w:hyperlink r:id="rId24" w:history="1">
              <w:r>
                <w:rPr>
                  <w:color w:val="1e198e"/>
                  <w:b w:val="1"/>
                  <w:bCs w:val="1"/>
                  <w:u w:val="single"/>
                </w:rPr>
                <w:t xml:space="preserve">Jacques Roubaud et la philosophie - M. Goodman rêve de philosophie</w:t>
              </w:r>
            </w:hyperlink>
          </w:p>
          <w:p>
            <w:pPr/>
            <w:hyperlink r:id="rId15" w:history="1">
              <w:r>
                <w:rPr>
                  <w:color w:val="#410a8c"/>
                  <w:u w:val="single"/>
                </w:rPr>
                <w:t xml:space="preserve">Christophe Reig</w:t>
              </w:r>
            </w:hyperlink>
          </w:p>
          <w:p>
            <w:pPr/>
            <w:r>
              <w:rPr>
                <w:i w:val="1"/>
                <w:iCs w:val="1"/>
              </w:rPr>
              <w:t xml:space="preserve">Cuadernos de Filología Francesa</w:t>
            </w:r>
            <w:r>
              <w:rPr/>
              <w:t xml:space="preserve">, 2017, 28, pp.99-120</w:t>
            </w:r>
          </w:p>
          <w:p>
            <w:pPr/>
            <w:r>
              <w:rPr/>
              <w:t xml:space="preserve">Article dans une revue</w:t>
            </w:r>
          </w:p>
          <w:p>
            <w:pPr/>
            <w:hyperlink r:id="rId24" w:history="1">
              <w:r>
                <w:rPr>
                  <w:color w:val="#410a8c"/>
                  <w:u w:val="single"/>
                </w:rPr>
                <w:t xml:space="preserve">halshs-01760923v1</w:t>
              </w:r>
            </w:hyperlink>
          </w:p>
        </w:tc>
      </w:tr>
      <w:tr>
        <w:trPr/>
        <w:tc>
          <w:tcPr>
            <w:noWrap/>
          </w:tcPr>
          <w:p>
            <w:pPr>
              <w:spacing w:after="200"/>
            </w:pPr>
            <w:hyperlink r:id="rId25" w:history="1">
              <w:r>
                <w:rPr>
                  <w:color w:val="1e198e"/>
                  <w:b w:val="1"/>
                  <w:bCs w:val="1"/>
                  <w:u w:val="single"/>
                </w:rPr>
                <w:t xml:space="preserve">Le(s) Voyage(s) d’Hiver(s) : fiction centrifuge/fictions transfuges</w:t>
              </w:r>
            </w:hyperlink>
          </w:p>
          <w:p>
            <w:pPr/>
            <w:hyperlink r:id="rId15" w:history="1">
              <w:r>
                <w:rPr>
                  <w:color w:val="#410a8c"/>
                  <w:u w:val="single"/>
                </w:rPr>
                <w:t xml:space="preserve">Christophe Reig</w:t>
              </w:r>
            </w:hyperlink>
          </w:p>
          <w:p>
            <w:pPr/>
            <w:r>
              <w:rPr>
                <w:i w:val="1"/>
                <w:iCs w:val="1"/>
              </w:rPr>
              <w:t xml:space="preserve">La Licorne : Revue de langue et de littérature française</w:t>
            </w:r>
            <w:r>
              <w:rPr/>
              <w:t xml:space="preserve">, 2017, Relire Perec, Christelle Reggiani (éd.), 122, pp.347-366</w:t>
            </w:r>
          </w:p>
          <w:p>
            <w:pPr/>
            <w:r>
              <w:rPr/>
              <w:t xml:space="preserve">Article dans une revue</w:t>
            </w:r>
          </w:p>
          <w:p>
            <w:pPr/>
            <w:hyperlink r:id="rId25" w:history="1">
              <w:r>
                <w:rPr>
                  <w:color w:val="#410a8c"/>
                  <w:u w:val="single"/>
                </w:rPr>
                <w:t xml:space="preserve">hal-01449996v1</w:t>
              </w:r>
            </w:hyperlink>
          </w:p>
        </w:tc>
      </w:tr>
      <w:tr>
        <w:trPr/>
        <w:tc>
          <w:tcPr>
            <w:noWrap/>
          </w:tcPr>
          <w:p>
            <w:pPr>
              <w:spacing w:after="200"/>
            </w:pPr>
            <w:hyperlink r:id="rId26" w:history="1">
              <w:r>
                <w:rPr>
                  <w:color w:val="1e198e"/>
                  <w:b w:val="1"/>
                  <w:bCs w:val="1"/>
                  <w:u w:val="single"/>
                </w:rPr>
                <w:t xml:space="preserve">« Intersections critiques » : de quelques mécanismes transfictionnels liés aux savoirs dans Le Voyage d'hiver et ses suites</w:t>
              </w:r>
            </w:hyperlink>
          </w:p>
          <w:p>
            <w:pPr/>
            <w:hyperlink r:id="rId15" w:history="1">
              <w:r>
                <w:rPr>
                  <w:color w:val="#410a8c"/>
                  <w:u w:val="single"/>
                </w:rPr>
                <w:t xml:space="preserve">Christophe Reig</w:t>
              </w:r>
            </w:hyperlink>
          </w:p>
          <w:p>
            <w:pPr/>
            <w:r>
              <w:rPr>
                <w:i w:val="1"/>
                <w:iCs w:val="1"/>
              </w:rPr>
              <w:t xml:space="preserve">Contemporary French and Francophone Studies</w:t>
            </w:r>
            <w:r>
              <w:rPr/>
              <w:t xml:space="preserve">, 2016, 20 (3), pp.453-460. </w:t>
            </w:r>
            <w:hyperlink r:id="rId27" w:history="1">
              <w:r>
                <w:rPr>
                  <w:color w:val="#410a8c"/>
                  <w:u w:val="single"/>
                </w:rPr>
                <w:t xml:space="preserve">⟨10.1080/17409292.2016.1173847⟩</w:t>
              </w:r>
            </w:hyperlink>
          </w:p>
          <w:p>
            <w:pPr/>
            <w:r>
              <w:rPr/>
              <w:t xml:space="preserve">Article dans une revue</w:t>
            </w:r>
          </w:p>
          <w:p>
            <w:pPr/>
            <w:hyperlink r:id="rId26" w:history="1">
              <w:r>
                <w:rPr>
                  <w:color w:val="#410a8c"/>
                  <w:u w:val="single"/>
                </w:rPr>
                <w:t xml:space="preserve">hal-01325894v1</w:t>
              </w:r>
            </w:hyperlink>
          </w:p>
        </w:tc>
      </w:tr>
      <w:tr>
        <w:trPr/>
        <w:tc>
          <w:tcPr>
            <w:noWrap/>
          </w:tcPr>
          <w:p>
            <w:pPr>
              <w:spacing w:after="200"/>
            </w:pPr>
            <w:hyperlink r:id="rId28" w:history="1">
              <w:r>
                <w:rPr>
                  <w:color w:val="1e198e"/>
                  <w:b w:val="1"/>
                  <w:bCs w:val="1"/>
                  <w:u w:val="single"/>
                </w:rPr>
                <w:t xml:space="preserve">Le Directeur du Musée des Cadeaux des chefs d'État de l'étranger… (Jacques Jouet) : roman des objets, objets du roman</w:t>
              </w:r>
            </w:hyperlink>
          </w:p>
          <w:p>
            <w:pPr/>
            <w:hyperlink r:id="rId15" w:history="1">
              <w:r>
                <w:rPr>
                  <w:color w:val="#410a8c"/>
                  <w:u w:val="single"/>
                </w:rPr>
                <w:t xml:space="preserve">Christophe Reig</w:t>
              </w:r>
            </w:hyperlink>
          </w:p>
          <w:p>
            <w:pPr/>
            <w:r>
              <w:rPr>
                <w:i w:val="1"/>
                <w:iCs w:val="1"/>
              </w:rPr>
              <w:t xml:space="preserve">La Licorne : Revue de langue et de littérature française</w:t>
            </w:r>
            <w:r>
              <w:rPr/>
              <w:t xml:space="preserve">, 2016, Jacques Jouet (dir. Marc Lapprand &amp; Dominique Moncond’huy), 118, pp.37-48</w:t>
            </w:r>
          </w:p>
          <w:p>
            <w:pPr/>
            <w:r>
              <w:rPr/>
              <w:t xml:space="preserve">Article dans une revue</w:t>
            </w:r>
          </w:p>
          <w:p>
            <w:pPr/>
            <w:hyperlink r:id="rId28" w:history="1">
              <w:r>
                <w:rPr>
                  <w:color w:val="#410a8c"/>
                  <w:u w:val="single"/>
                </w:rPr>
                <w:t xml:space="preserve">hal-01294164v1</w:t>
              </w:r>
            </w:hyperlink>
          </w:p>
        </w:tc>
      </w:tr>
      <w:tr>
        <w:trPr/>
        <w:tc>
          <w:tcPr>
            <w:noWrap/>
          </w:tcPr>
          <w:p>
            <w:pPr>
              <w:spacing w:after="200"/>
            </w:pPr>
            <w:hyperlink r:id="rId29" w:history="1">
              <w:r>
                <w:rPr>
                  <w:color w:val="1e198e"/>
                  <w:b w:val="1"/>
                  <w:bCs w:val="1"/>
                  <w:u w:val="single"/>
                </w:rPr>
                <w:t xml:space="preserve">Les autofrictions de Harry Mathews</w:t>
              </w:r>
            </w:hyperlink>
          </w:p>
          <w:p>
            <w:pPr/>
            <w:hyperlink r:id="rId15" w:history="1">
              <w:r>
                <w:rPr>
                  <w:color w:val="#410a8c"/>
                  <w:u w:val="single"/>
                </w:rPr>
                <w:t xml:space="preserve">Christophe Reig</w:t>
              </w:r>
            </w:hyperlink>
          </w:p>
          <w:p>
            <w:pPr/>
            <w:r>
              <w:rPr>
                <w:i w:val="1"/>
                <w:iCs w:val="1"/>
              </w:rPr>
              <w:t xml:space="preserve">La Licorne : Revue de langue et de littérature française</w:t>
            </w:r>
            <w:r>
              <w:rPr/>
              <w:t xml:space="preserve">, 2013, Cinquante ans d’Oulipo : de la contrainte à l’œuvre » 100, pp.175-190</w:t>
            </w:r>
          </w:p>
          <w:p>
            <w:pPr/>
            <w:r>
              <w:rPr/>
              <w:t xml:space="preserve">Article dans une revue</w:t>
            </w:r>
          </w:p>
          <w:p>
            <w:pPr/>
            <w:hyperlink r:id="rId29" w:history="1">
              <w:r>
                <w:rPr>
                  <w:color w:val="#410a8c"/>
                  <w:u w:val="single"/>
                </w:rPr>
                <w:t xml:space="preserve">hal-01292739v1</w:t>
              </w:r>
            </w:hyperlink>
          </w:p>
        </w:tc>
      </w:tr>
      <w:tr>
        <w:trPr/>
        <w:tc>
          <w:tcPr>
            <w:noWrap/>
          </w:tcPr>
          <w:p>
            <w:pPr>
              <w:spacing w:after="200"/>
            </w:pPr>
            <w:hyperlink r:id="rId30" w:history="1">
              <w:r>
                <w:rPr>
                  <w:color w:val="1e198e"/>
                  <w:b w:val="1"/>
                  <w:bCs w:val="1"/>
                  <w:u w:val="single"/>
                </w:rPr>
                <w:t xml:space="preserve">« Récits de recettes, recettes de récit – Antitexte et Métatexte dans le cycle romanesque de Jacques Roubaud</w:t>
              </w:r>
            </w:hyperlink>
          </w:p>
          <w:p>
            <w:pPr/>
            <w:hyperlink r:id="rId15" w:history="1">
              <w:r>
                <w:rPr>
                  <w:color w:val="#410a8c"/>
                  <w:u w:val="single"/>
                </w:rPr>
                <w:t xml:space="preserve">Christophe Reig</w:t>
              </w:r>
            </w:hyperlink>
          </w:p>
          <w:p>
            <w:pPr/>
            <w:r>
              <w:rPr>
                <w:i w:val="1"/>
                <w:iCs w:val="1"/>
              </w:rPr>
              <w:t xml:space="preserve">Formules, revue des littératures à contraintes</w:t>
            </w:r>
            <w:r>
              <w:rPr/>
              <w:t xml:space="preserve">, 2013, Constrained Worlds/Mondes Contraints, 17, pp.141-153</w:t>
            </w:r>
          </w:p>
          <w:p>
            <w:pPr/>
            <w:r>
              <w:rPr/>
              <w:t xml:space="preserve">Article dans une revue</w:t>
            </w:r>
          </w:p>
          <w:p>
            <w:pPr/>
            <w:hyperlink r:id="rId30" w:history="1">
              <w:r>
                <w:rPr>
                  <w:color w:val="#410a8c"/>
                  <w:u w:val="single"/>
                </w:rPr>
                <w:t xml:space="preserve">hal-01251062v1</w:t>
              </w:r>
            </w:hyperlink>
          </w:p>
        </w:tc>
      </w:tr>
      <w:tr>
        <w:trPr/>
        <w:tc>
          <w:tcPr>
            <w:noWrap/>
          </w:tcPr>
          <w:p>
            <w:pPr>
              <w:spacing w:after="200"/>
            </w:pPr>
            <w:hyperlink r:id="rId31" w:history="1">
              <w:r>
                <w:rPr>
                  <w:color w:val="1e198e"/>
                  <w:b w:val="1"/>
                  <w:bCs w:val="1"/>
                  <w:u w:val="single"/>
                </w:rPr>
                <w:t xml:space="preserve">Harry Mathews/Raymond Roussel : Comment j’ai réécrit certains de ses livres</w:t>
              </w:r>
            </w:hyperlink>
          </w:p>
          <w:p>
            <w:pPr/>
            <w:hyperlink r:id="rId15" w:history="1">
              <w:r>
                <w:rPr>
                  <w:color w:val="#410a8c"/>
                  <w:u w:val="single"/>
                </w:rPr>
                <w:t xml:space="preserve">Christophe Reig</w:t>
              </w:r>
            </w:hyperlink>
          </w:p>
          <w:p>
            <w:pPr/>
            <w:r>
              <w:rPr>
                <w:i w:val="1"/>
                <w:iCs w:val="1"/>
              </w:rPr>
              <w:t xml:space="preserve">La Revue des Lettres Modernes</w:t>
            </w:r>
            <w:r>
              <w:rPr/>
              <w:t xml:space="preserve">, 2008, Raymond Roussel 3 : musicalisation et théâtralisation du texte roussellien, Anne-Marie Amiot et Christelle Reggiani (dir.), 3, pp.181-204</w:t>
            </w:r>
          </w:p>
          <w:p>
            <w:pPr/>
            <w:r>
              <w:rPr/>
              <w:t xml:space="preserve">Article dans une revue</w:t>
            </w:r>
          </w:p>
          <w:p>
            <w:pPr/>
            <w:hyperlink r:id="rId31" w:history="1">
              <w:r>
                <w:rPr>
                  <w:color w:val="#410a8c"/>
                  <w:u w:val="single"/>
                </w:rPr>
                <w:t xml:space="preserve">hal-01294218v1</w:t>
              </w:r>
            </w:hyperlink>
          </w:p>
        </w:tc>
      </w:tr>
      <w:tr>
        <w:trPr/>
        <w:tc>
          <w:tcPr>
            <w:noWrap/>
          </w:tcPr>
          <w:p>
            <w:pPr>
              <w:spacing w:after="200"/>
            </w:pPr>
            <w:hyperlink r:id="rId32" w:history="1">
              <w:r>
                <w:rPr>
                  <w:color w:val="1e198e"/>
                  <w:b w:val="1"/>
                  <w:bCs w:val="1"/>
                  <w:u w:val="single"/>
                </w:rPr>
                <w:t xml:space="preserve">Jacques Roubaud piéton de Paris - échantillons de mémoire urbaine</w:t>
              </w:r>
            </w:hyperlink>
          </w:p>
          <w:p>
            <w:pPr/>
            <w:hyperlink r:id="rId15" w:history="1">
              <w:r>
                <w:rPr>
                  <w:color w:val="#410a8c"/>
                  <w:u w:val="single"/>
                </w:rPr>
                <w:t xml:space="preserve">Christophe Reig</w:t>
              </w:r>
            </w:hyperlink>
          </w:p>
          <w:p>
            <w:pPr/>
            <w:r>
              <w:rPr>
                <w:i w:val="1"/>
                <w:iCs w:val="1"/>
              </w:rPr>
              <w:t xml:space="preserve">RELIEF - Revue électronique de littérature française</w:t>
            </w:r>
            <w:r>
              <w:rPr/>
              <w:t xml:space="preserve">, 2008, Paris, Lieu de mémoire, 2 (1), pp.22-39</w:t>
            </w:r>
          </w:p>
          <w:p>
            <w:pPr/>
            <w:r>
              <w:rPr/>
              <w:t xml:space="preserve">Article dans une revue</w:t>
            </w:r>
          </w:p>
          <w:p>
            <w:pPr/>
            <w:hyperlink r:id="rId32" w:history="1">
              <w:r>
                <w:rPr>
                  <w:color w:val="#410a8c"/>
                  <w:u w:val="single"/>
                </w:rPr>
                <w:t xml:space="preserve">hal-01249710v1</w:t>
              </w:r>
            </w:hyperlink>
          </w:p>
        </w:tc>
      </w:tr>
      <w:tr>
        <w:trPr/>
        <w:tc>
          <w:tcPr>
            <w:noWrap/>
          </w:tcPr>
          <w:p>
            <w:pPr>
              <w:spacing w:after="200"/>
            </w:pPr>
            <w:hyperlink r:id="rId33" w:history="1">
              <w:r>
                <w:rPr>
                  <w:color w:val="1e198e"/>
                  <w:b w:val="1"/>
                  <w:bCs w:val="1"/>
                  <w:u w:val="single"/>
                </w:rPr>
                <w:t xml:space="preserve">“Books-jacking” : livres et bibliothèques dans le cycle d’Hortense (Jacques Roubaud)</w:t>
              </w:r>
            </w:hyperlink>
          </w:p>
          <w:p>
            <w:pPr/>
            <w:hyperlink r:id="rId15" w:history="1">
              <w:r>
                <w:rPr>
                  <w:color w:val="#410a8c"/>
                  <w:u w:val="single"/>
                </w:rPr>
                <w:t xml:space="preserve">Christophe Reig</w:t>
              </w:r>
            </w:hyperlink>
          </w:p>
          <w:p>
            <w:pPr/>
            <w:r>
              <w:rPr>
                <w:i w:val="1"/>
                <w:iCs w:val="1"/>
              </w:rPr>
              <w:t xml:space="preserve">Versants</w:t>
            </w:r>
            <w:r>
              <w:rPr/>
              <w:t xml:space="preserve">, 2007, Les bibliothèques dans les romans / Biblioteche Nei Romanzi / Las bibliotecas en las novelas », textes réunis par Alessandro Martini, Genève, Slatkine, 2007 (p. 261-278)., Numéro double spécial 53-54, pp.261-278</w:t>
            </w:r>
          </w:p>
          <w:p>
            <w:pPr/>
            <w:r>
              <w:rPr/>
              <w:t xml:space="preserve">Article dans une revue</w:t>
            </w:r>
          </w:p>
          <w:p>
            <w:pPr/>
            <w:hyperlink r:id="rId33" w:history="1">
              <w:r>
                <w:rPr>
                  <w:color w:val="#410a8c"/>
                  <w:u w:val="single"/>
                </w:rPr>
                <w:t xml:space="preserve">hal-01248822v1</w:t>
              </w:r>
            </w:hyperlink>
          </w:p>
        </w:tc>
      </w:tr>
      <w:tr>
        <w:trPr/>
        <w:tc>
          <w:tcPr>
            <w:noWrap/>
          </w:tcPr>
          <w:p>
            <w:pPr>
              <w:spacing w:after="200"/>
            </w:pPr>
            <w:hyperlink r:id="rId34" w:history="1">
              <w:r>
                <w:rPr>
                  <w:color w:val="1e198e"/>
                  <w:b w:val="1"/>
                  <w:bCs w:val="1"/>
                  <w:u w:val="single"/>
                </w:rPr>
                <w:t xml:space="preserve">Leiris/Roubaud : règles des jeux/jeux dans les règles</w:t>
              </w:r>
            </w:hyperlink>
          </w:p>
          <w:p>
            <w:pPr/>
            <w:hyperlink r:id="rId15" w:history="1">
              <w:r>
                <w:rPr>
                  <w:color w:val="#410a8c"/>
                  <w:u w:val="single"/>
                </w:rPr>
                <w:t xml:space="preserve">Christophe Reig</w:t>
              </w:r>
            </w:hyperlink>
          </w:p>
          <w:p>
            <w:pPr/>
            <w:r>
              <w:rPr>
                <w:i w:val="1"/>
                <w:iCs w:val="1"/>
              </w:rPr>
              <w:t xml:space="preserve">Formules, revue des littératures à contraintes</w:t>
            </w:r>
            <w:r>
              <w:rPr/>
              <w:t xml:space="preserve">, 2007, Surréalisme et contraintes formelles, Henri Béhar et Alain Chevrier, éds, Paris, Noesis, 11, (pp. 43-56)</w:t>
            </w:r>
          </w:p>
          <w:p>
            <w:pPr/>
            <w:r>
              <w:rPr/>
              <w:t xml:space="preserve">Article dans une revue</w:t>
            </w:r>
          </w:p>
          <w:p>
            <w:pPr/>
            <w:hyperlink r:id="rId34" w:history="1">
              <w:r>
                <w:rPr>
                  <w:color w:val="#410a8c"/>
                  <w:u w:val="single"/>
                </w:rPr>
                <w:t xml:space="preserve">hal-01248826v1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Taxinomies rousselliennes</w:t>
              </w:r>
            </w:hyperlink>
          </w:p>
          <w:p>
            <w:pPr/>
            <w:hyperlink r:id="rId15" w:history="1">
              <w:r>
                <w:rPr>
                  <w:color w:val="#410a8c"/>
                  <w:u w:val="single"/>
                </w:rPr>
                <w:t xml:space="preserve">Christophe Reig</w:t>
              </w:r>
            </w:hyperlink>
          </w:p>
          <w:p>
            <w:pPr/>
            <w:r>
              <w:rPr>
                <w:i w:val="1"/>
                <w:iCs w:val="1"/>
              </w:rPr>
              <w:t xml:space="preserve">Roussel : hier, aujourd'hui, Colloque Cerisy</w:t>
            </w:r>
            <w:r>
              <w:rPr/>
              <w:t xml:space="preserve">, CCIC Cerisy, Jun 2012, CERISY LA SALLE, France. pp.129-45</w:t>
            </w:r>
          </w:p>
          <w:p>
            <w:pPr/>
            <w:r>
              <w:rPr/>
              <w:t xml:space="preserve">Communication dans un congrès</w:t>
            </w:r>
          </w:p>
          <w:p>
            <w:pPr/>
            <w:hyperlink r:id="rId35" w:history="1">
              <w:r>
                <w:rPr>
                  <w:color w:val="#410a8c"/>
                  <w:u w:val="single"/>
                </w:rPr>
                <w:t xml:space="preserve">hal-01294165v1</w:t>
              </w:r>
            </w:hyperlink>
          </w:p>
        </w:tc>
      </w:tr>
      <w:tr>
        <w:trPr/>
        <w:tc>
          <w:tcPr>
            <w:noWrap/>
          </w:tcPr>
          <w:p>
            <w:pPr>
              <w:spacing w:after="200"/>
            </w:pPr>
            <w:hyperlink r:id="rId36" w:history="1">
              <w:r>
                <w:rPr>
                  <w:color w:val="1e198e"/>
                  <w:b w:val="1"/>
                  <w:bCs w:val="1"/>
                  <w:u w:val="single"/>
                </w:rPr>
                <w:t xml:space="preserve">Tout ce que je peux… écrire sur Claude Closky</w:t>
              </w:r>
            </w:hyperlink>
          </w:p>
          <w:p>
            <w:pPr/>
            <w:hyperlink r:id="rId15" w:history="1">
              <w:r>
                <w:rPr>
                  <w:color w:val="#410a8c"/>
                  <w:u w:val="single"/>
                </w:rPr>
                <w:t xml:space="preserve">Christophe Reig</w:t>
              </w:r>
            </w:hyperlink>
          </w:p>
          <w:p>
            <w:pPr/>
            <w:r>
              <w:rPr>
                <w:i w:val="1"/>
                <w:iCs w:val="1"/>
              </w:rPr>
              <w:t xml:space="preserve">Formules: Formes : Supports / Espaces</w:t>
            </w:r>
            <w:r>
              <w:rPr/>
              <w:t xml:space="preserve">, Jul 2014, Cerisy-La-Salle, France. p. 389-411</w:t>
            </w:r>
          </w:p>
          <w:p>
            <w:pPr/>
            <w:r>
              <w:rPr/>
              <w:t xml:space="preserve">Communication dans un congrès</w:t>
            </w:r>
          </w:p>
          <w:p>
            <w:pPr/>
            <w:hyperlink r:id="rId36" w:history="1">
              <w:r>
                <w:rPr>
                  <w:color w:val="#410a8c"/>
                  <w:u w:val="single"/>
                </w:rPr>
                <w:t xml:space="preserve">hal-01221087v1</w:t>
              </w:r>
            </w:hyperlink>
          </w:p>
        </w:tc>
      </w:tr>
      <w:tr>
        <w:trPr/>
        <w:tc>
          <w:tcPr>
            <w:noWrap/>
          </w:tcPr>
          <w:p>
            <w:pPr>
              <w:spacing w:after="200"/>
            </w:pPr>
            <w:hyperlink r:id="rId37" w:history="1">
              <w:r>
                <w:rPr>
                  <w:color w:val="1e198e"/>
                  <w:b w:val="1"/>
                  <w:bCs w:val="1"/>
                  <w:u w:val="single"/>
                </w:rPr>
                <w:t xml:space="preserve">Les “qui-perd-gagne” de Christian Oster</w:t>
              </w:r>
            </w:hyperlink>
          </w:p>
          <w:p>
            <w:pPr/>
            <w:hyperlink r:id="rId15" w:history="1">
              <w:r>
                <w:rPr>
                  <w:color w:val="#410a8c"/>
                  <w:u w:val="single"/>
                </w:rPr>
                <w:t xml:space="preserve">Christophe Reig</w:t>
              </w:r>
            </w:hyperlink>
          </w:p>
          <w:p>
            <w:pPr/>
            <w:r>
              <w:rPr>
                <w:i w:val="1"/>
                <w:iCs w:val="1"/>
              </w:rPr>
              <w:t xml:space="preserve">Le Malaise existentiel dans le roman français de l'extrême-contemporain</w:t>
            </w:r>
            <w:r>
              <w:rPr/>
              <w:t xml:space="preserve">, Université d’Amsterdam en collaboration avec la Maison Descartes, Oct 2008, AMSTERDAM, Pays-Bas. pp.57-70</w:t>
            </w:r>
          </w:p>
          <w:p>
            <w:pPr/>
            <w:r>
              <w:rPr/>
              <w:t xml:space="preserve">Communication dans un congrès</w:t>
            </w:r>
          </w:p>
          <w:p>
            <w:pPr/>
            <w:hyperlink r:id="rId37" w:history="1">
              <w:r>
                <w:rPr>
                  <w:color w:val="#410a8c"/>
                  <w:u w:val="single"/>
                </w:rPr>
                <w:t xml:space="preserve">hal-01294222v1</w:t>
              </w:r>
            </w:hyperlink>
          </w:p>
        </w:tc>
      </w:tr>
      <w:tr>
        <w:trPr/>
        <w:tc>
          <w:tcPr>
            <w:noWrap/>
          </w:tcPr>
          <w:p>
            <w:pPr>
              <w:spacing w:after="200"/>
            </w:pPr>
            <w:hyperlink r:id="rId38" w:history="1">
              <w:r>
                <w:rPr>
                  <w:color w:val="1e198e"/>
                  <w:b w:val="1"/>
                  <w:bCs w:val="1"/>
                  <w:u w:val="single"/>
                </w:rPr>
                <w:t xml:space="preserve">Ô temps suspends ton… vol : Le Plagiat par anticipation</w:t>
              </w:r>
            </w:hyperlink>
          </w:p>
          <w:p>
            <w:pPr/>
            <w:hyperlink r:id="rId15" w:history="1">
              <w:r>
                <w:rPr>
                  <w:color w:val="#410a8c"/>
                  <w:u w:val="single"/>
                </w:rPr>
                <w:t xml:space="preserve">Christophe Reig</w:t>
              </w:r>
            </w:hyperlink>
          </w:p>
          <w:p>
            <w:pPr/>
            <w:r>
              <w:rPr>
                <w:i w:val="1"/>
                <w:iCs w:val="1"/>
              </w:rPr>
              <w:t xml:space="preserve"> OuLiPo – La dernière avant-garde continentale ? </w:t>
            </w:r>
            <w:r>
              <w:rPr/>
              <w:t xml:space="preserve">, Oct 2011, Buffalo, États-Unis. pp.65-75</w:t>
            </w:r>
          </w:p>
          <w:p>
            <w:pPr/>
            <w:r>
              <w:rPr/>
              <w:t xml:space="preserve">Communication dans un congrès</w:t>
            </w:r>
          </w:p>
          <w:p>
            <w:pPr/>
            <w:hyperlink r:id="rId38" w:history="1">
              <w:r>
                <w:rPr>
                  <w:color w:val="#410a8c"/>
                  <w:u w:val="single"/>
                </w:rPr>
                <w:t xml:space="preserve">hal-01292355v1</w:t>
              </w:r>
            </w:hyperlink>
          </w:p>
        </w:tc>
      </w:tr>
      <w:tr>
        <w:trPr/>
        <w:tc>
          <w:tcPr>
            <w:noWrap/>
          </w:tcPr>
          <w:p>
            <w:pPr>
              <w:spacing w:after="200"/>
            </w:pPr>
            <w:hyperlink r:id="rId39" w:history="1">
              <w:r>
                <w:rPr>
                  <w:color w:val="1e198e"/>
                  <w:b w:val="1"/>
                  <w:bCs w:val="1"/>
                  <w:u w:val="single"/>
                </w:rPr>
                <w:t xml:space="preserve">« Viles Villes : les urbanités amputées de Régis Jauffret (Microfictions) » : Colloque « Urbanités littéraires [Cityscapes - Literary Escapes] », University at Buffalo - SUNY, New-York University State, USA, 10-13 septembre 2009 (Organisation Jean-Jacques Thomas, Justin Read, Laura Chiesa et Christina Milletti. Texte paru dans Formes Urbaines de la création contemporaine, dir. Bernardo Schiavetta et Jan Baetens, Formules n°14, 2010 (pp. 81-96).</w:t>
              </w:r>
            </w:hyperlink>
          </w:p>
          <w:p>
            <w:pPr/>
            <w:hyperlink r:id="rId15" w:history="1">
              <w:r>
                <w:rPr>
                  <w:color w:val="#410a8c"/>
                  <w:u w:val="single"/>
                </w:rPr>
                <w:t xml:space="preserve">Christophe Reig</w:t>
              </w:r>
            </w:hyperlink>
          </w:p>
          <w:p>
            <w:pPr/>
            <w:r>
              <w:rPr>
                <w:i w:val="1"/>
                <w:iCs w:val="1"/>
              </w:rPr>
              <w:t xml:space="preserve">Urbanités de la création contemporaine</w:t>
            </w:r>
            <w:r>
              <w:rPr/>
              <w:t xml:space="preserve">, Jean-Jacques Thomas; Justin Read, Laura Chiesa Christina Miletti, Sep 2009, Buffalo, États-Unis. pp.81-96</w:t>
            </w:r>
          </w:p>
          <w:p>
            <w:pPr/>
            <w:r>
              <w:rPr/>
              <w:t xml:space="preserve">Communication dans un congrès</w:t>
            </w:r>
          </w:p>
          <w:p>
            <w:pPr/>
            <w:hyperlink r:id="rId39" w:history="1">
              <w:r>
                <w:rPr>
                  <w:color w:val="#410a8c"/>
                  <w:u w:val="single"/>
                </w:rPr>
                <w:t xml:space="preserve">hal-01297086v1</w:t>
              </w:r>
            </w:hyperlink>
          </w:p>
        </w:tc>
      </w:tr>
      <w:tr>
        <w:trPr/>
        <w:tc>
          <w:tcPr>
            <w:noWrap/>
          </w:tcPr>
          <w:p>
            <w:pPr>
              <w:spacing w:after="200"/>
            </w:pPr>
            <w:hyperlink r:id="rId40" w:history="1">
              <w:r>
                <w:rPr>
                  <w:color w:val="1e198e"/>
                  <w:b w:val="1"/>
                  <w:bCs w:val="1"/>
                  <w:u w:val="single"/>
                </w:rPr>
                <w:t xml:space="preserve">Harry Mathews : les maux dans la peinture</w:t>
              </w:r>
            </w:hyperlink>
          </w:p>
          <w:p>
            <w:pPr/>
            <w:hyperlink r:id="rId15" w:history="1">
              <w:r>
                <w:rPr>
                  <w:color w:val="#410a8c"/>
                  <w:u w:val="single"/>
                </w:rPr>
                <w:t xml:space="preserve">Christophe Reig</w:t>
              </w:r>
            </w:hyperlink>
          </w:p>
          <w:p>
            <w:pPr/>
            <w:r>
              <w:rPr>
                <w:i w:val="1"/>
                <w:iCs w:val="1"/>
              </w:rPr>
              <w:t xml:space="preserve">La Forme et l'informe dans la création moderne et contemporaine</w:t>
            </w:r>
            <w:r>
              <w:rPr/>
              <w:t xml:space="preserve">, Bernardo Schiavetta; Jean-Jacques Thomas, Jul 2008, CERISY LA SALLE, France. pp.297-315</w:t>
            </w:r>
          </w:p>
          <w:p>
            <w:pPr/>
            <w:r>
              <w:rPr/>
              <w:t xml:space="preserve">Communication dans un congrès</w:t>
            </w:r>
          </w:p>
          <w:p>
            <w:pPr/>
            <w:hyperlink r:id="rId40" w:history="1">
              <w:r>
                <w:rPr>
                  <w:color w:val="#410a8c"/>
                  <w:u w:val="single"/>
                </w:rPr>
                <w:t xml:space="preserve">hal-01297089v1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L'Oulipo : Générations</w:t>
              </w:r>
            </w:hyperlink>
          </w:p>
          <w:p>
            <w:pPr/>
            <w:hyperlink r:id="rId15" w:history="1">
              <w:r>
                <w:rPr>
                  <w:color w:val="#410a8c"/>
                  <w:u w:val="single"/>
                </w:rPr>
                <w:t xml:space="preserve">Christophe Reig</w:t>
              </w:r>
            </w:hyperlink>
            <w:r>
              <w:rPr/>
              <w:t xml:space="preserve">,</w:t>
            </w:r>
            <w:hyperlink r:id="rId42" w:history="1">
              <w:r>
                <w:rPr>
                  <w:color w:val="#410a8c"/>
                  <w:u w:val="single"/>
                </w:rPr>
                <w:t xml:space="preserve">Marc Lapprand</w:t>
              </w:r>
            </w:hyperlink>
            <w:r>
              <w:rPr/>
              <w:t xml:space="preserve">,</w:t>
            </w:r>
            <w:hyperlink r:id="rId43" w:history="1">
              <w:r>
                <w:rPr>
                  <w:color w:val="#410a8c"/>
                  <w:u w:val="single"/>
                </w:rPr>
                <w:t xml:space="preserve">Alain Schaffner</w:t>
              </w:r>
            </w:hyperlink>
            <w:r>
              <w:rPr/>
              <w:t xml:space="preserve">,</w:t>
            </w:r>
            <w:hyperlink r:id="rId44" w:history="1">
              <w:r>
                <w:rPr>
                  <w:color w:val="#410a8c"/>
                  <w:u w:val="single"/>
                </w:rPr>
                <w:t xml:space="preserve">Dominique Drq Raymond</w:t>
              </w:r>
            </w:hyperlink>
          </w:p>
          <w:p>
            <w:pPr/>
            <w:hyperlink r:id="rId45" w:history="1">
              <w:r>
                <w:rPr>
                  <w:color w:val="#410a8c"/>
                  <w:u w:val="single"/>
                </w:rPr>
                <w:t xml:space="preserve">Classiques Garnier</w:t>
              </w:r>
            </w:hyperlink>
            <w:r>
              <w:rPr/>
              <w:t xml:space="preserve">, 2025, Colloques de Cerisy, Pierre Glaudes, 978-2-406-18867-4. </w:t>
            </w:r>
            <w:hyperlink r:id="rId46" w:history="1">
              <w:r>
                <w:rPr>
                  <w:color w:val="#410a8c"/>
                  <w:u w:val="single"/>
                </w:rPr>
                <w:t xml:space="preserve">⟨10.48611/isbn.978-2-406-18869-8⟩</w:t>
              </w:r>
            </w:hyperlink>
          </w:p>
          <w:p>
            <w:pPr/>
            <w:r>
              <w:rPr/>
              <w:t xml:space="preserve">Ouvrages</w:t>
            </w:r>
          </w:p>
          <w:p>
            <w:pPr/>
            <w:hyperlink r:id="rId41" w:history="1">
              <w:r>
                <w:rPr>
                  <w:color w:val="#410a8c"/>
                  <w:u w:val="single"/>
                </w:rPr>
                <w:t xml:space="preserve">hal-05342209v1</w:t>
              </w:r>
            </w:hyperlink>
          </w:p>
        </w:tc>
      </w:tr>
      <w:tr>
        <w:trPr/>
        <w:tc>
          <w:tcPr>
            <w:noWrap/>
          </w:tcPr>
          <w:p>
            <w:pPr>
              <w:spacing w:after="200"/>
            </w:pPr>
            <w:hyperlink r:id="rId47" w:history="1">
              <w:r>
                <w:rPr>
                  <w:color w:val="1e198e"/>
                  <w:b w:val="1"/>
                  <w:bCs w:val="1"/>
                  <w:u w:val="single"/>
                </w:rPr>
                <w:t xml:space="preserve">Édouard Levé : Œuvres – Journal – Autoportrait – Suicide</w:t>
              </w:r>
            </w:hyperlink>
          </w:p>
          <w:p>
            <w:pPr/>
            <w:hyperlink r:id="rId15" w:history="1">
              <w:r>
                <w:rPr>
                  <w:color w:val="#410a8c"/>
                  <w:u w:val="single"/>
                </w:rPr>
                <w:t xml:space="preserve">Christophe Reig</w:t>
              </w:r>
            </w:hyperlink>
            <w:r>
              <w:rPr/>
              <w:t xml:space="preserve">,</w:t>
            </w:r>
            <w:hyperlink r:id="rId48" w:history="1">
              <w:r>
                <w:rPr>
                  <w:color w:val="#410a8c"/>
                  <w:u w:val="single"/>
                </w:rPr>
                <w:t xml:space="preserve">Christelle Reggiani</w:t>
              </w:r>
            </w:hyperlink>
          </w:p>
          <w:p>
            <w:pPr/>
            <w:hyperlink r:id="rId49" w:history="1">
              <w:r>
                <w:rPr>
                  <w:color w:val="#410a8c"/>
                  <w:u w:val="single"/>
                </w:rPr>
                <w:t xml:space="preserve">Presses du Septentrion</w:t>
              </w:r>
            </w:hyperlink>
            <w:r>
              <w:rPr/>
              <w:t xml:space="preserve">, 75, 2023, 978-2-490889-09-9</w:t>
            </w:r>
          </w:p>
          <w:p>
            <w:pPr/>
            <w:r>
              <w:rPr/>
              <w:t xml:space="preserve">Ouvrages</w:t>
            </w:r>
          </w:p>
          <w:p>
            <w:pPr/>
            <w:hyperlink r:id="rId47" w:history="1">
              <w:r>
                <w:rPr>
                  <w:color w:val="#410a8c"/>
                  <w:u w:val="single"/>
                </w:rPr>
                <w:t xml:space="preserve">hal-04217512v1</w:t>
              </w:r>
            </w:hyperlink>
          </w:p>
        </w:tc>
      </w:tr>
      <w:tr>
        <w:trPr/>
        <w:tc>
          <w:tcPr>
            <w:noWrap/>
          </w:tcPr>
          <w:p>
            <w:pPr>
              <w:spacing w:after="200"/>
            </w:pPr>
            <w:hyperlink r:id="rId50" w:history="1">
              <w:r>
                <w:rPr>
                  <w:color w:val="1e198e"/>
                  <w:b w:val="1"/>
                  <w:bCs w:val="1"/>
                  <w:u w:val="single"/>
                </w:rPr>
                <w:t xml:space="preserve">Roussel : Merveilleux, sciences et fictions</w:t>
              </w:r>
            </w:hyperlink>
          </w:p>
          <w:p>
            <w:pPr/>
            <w:hyperlink r:id="rId15" w:history="1">
              <w:r>
                <w:rPr>
                  <w:color w:val="#410a8c"/>
                  <w:u w:val="single"/>
                </w:rPr>
                <w:t xml:space="preserve">Christophe Reig</w:t>
              </w:r>
            </w:hyperlink>
            <w:r>
              <w:rPr/>
              <w:t xml:space="preserve">,</w:t>
            </w:r>
            <w:hyperlink r:id="rId51" w:history="1">
              <w:r>
                <w:rPr>
                  <w:color w:val="#410a8c"/>
                  <w:u w:val="single"/>
                </w:rPr>
                <w:t xml:space="preserve">Hermes Salceda</w:t>
              </w:r>
            </w:hyperlink>
          </w:p>
          <w:p>
            <w:pPr/>
            <w:r>
              <w:rPr/>
              <w:t xml:space="preserve">, 7, 2022, Hermes Salceda, 978-2-406-11581-6</w:t>
            </w:r>
          </w:p>
          <w:p>
            <w:pPr/>
            <w:r>
              <w:rPr/>
              <w:t xml:space="preserve">Ouvrages</w:t>
            </w:r>
          </w:p>
          <w:p>
            <w:pPr/>
            <w:hyperlink r:id="rId50" w:history="1">
              <w:r>
                <w:rPr>
                  <w:color w:val="#410a8c"/>
                  <w:u w:val="single"/>
                </w:rPr>
                <w:t xml:space="preserve">hal-03716878v1</w:t>
              </w:r>
            </w:hyperlink>
          </w:p>
        </w:tc>
      </w:tr>
      <w:tr>
        <w:trPr/>
        <w:tc>
          <w:tcPr>
            <w:noWrap/>
          </w:tcPr>
          <w:p>
            <w:pPr>
              <w:spacing w:after="200"/>
            </w:pPr>
            <w:hyperlink r:id="rId52" w:history="1">
              <w:r>
                <w:rPr>
                  <w:color w:val="1e198e"/>
                  <w:b w:val="1"/>
                  <w:bCs w:val="1"/>
                  <w:u w:val="single"/>
                </w:rPr>
                <w:t xml:space="preserve">Jacques Bens - Mémoires d'un &amp;quot;vieux crocodile&amp;quot;. Correspondance (1952-2001). Textes réunis et présentés par Marc Lapprand et Christophe Reig, avec la participation de Bertrand Tassou.</w:t>
              </w:r>
            </w:hyperlink>
          </w:p>
          <w:p>
            <w:pPr/>
            <w:hyperlink r:id="rId15" w:history="1">
              <w:r>
                <w:rPr>
                  <w:color w:val="#410a8c"/>
                  <w:u w:val="single"/>
                </w:rPr>
                <w:t xml:space="preserve">Christophe Reig</w:t>
              </w:r>
            </w:hyperlink>
            <w:r>
              <w:rPr/>
              <w:t xml:space="preserve">,</w:t>
            </w:r>
            <w:hyperlink r:id="rId42" w:history="1">
              <w:r>
                <w:rPr>
                  <w:color w:val="#410a8c"/>
                  <w:u w:val="single"/>
                </w:rPr>
                <w:t xml:space="preserve">Marc Lapprand</w:t>
              </w:r>
            </w:hyperlink>
          </w:p>
          <w:p>
            <w:pPr/>
            <w:hyperlink r:id="rId53" w:history="1">
              <w:r>
                <w:rPr>
                  <w:color w:val="#410a8c"/>
                  <w:u w:val="single"/>
                </w:rPr>
                <w:t xml:space="preserve">Honoré Champion</w:t>
              </w:r>
            </w:hyperlink>
            <w:r>
              <w:rPr/>
              <w:t xml:space="preserve">, 2022, 9782745357892</w:t>
            </w:r>
          </w:p>
          <w:p>
            <w:pPr/>
            <w:r>
              <w:rPr/>
              <w:t xml:space="preserve">Ouvrages</w:t>
            </w:r>
          </w:p>
          <w:p>
            <w:pPr/>
            <w:hyperlink r:id="rId52" w:history="1">
              <w:r>
                <w:rPr>
                  <w:color w:val="#410a8c"/>
                  <w:u w:val="single"/>
                </w:rPr>
                <w:t xml:space="preserve">hal-03795127v1</w:t>
              </w:r>
            </w:hyperlink>
          </w:p>
        </w:tc>
      </w:tr>
      <w:tr>
        <w:trPr/>
        <w:tc>
          <w:tcPr>
            <w:noWrap/>
          </w:tcPr>
          <w:p>
            <w:pPr>
              <w:spacing w:after="200"/>
            </w:pPr>
            <w:hyperlink r:id="rId54" w:history="1">
              <w:r>
                <w:rPr>
                  <w:color w:val="1e198e"/>
                  <w:b w:val="1"/>
                  <w:bCs w:val="1"/>
                  <w:u w:val="single"/>
                </w:rPr>
                <w:t xml:space="preserve">Noël Arnaud chef d'orchestre de l'Oulipo - Correspondance 1961-1998. Textes réunis et présentés par Marc Lapprand et Christophe Reig, Paris, éditions Honoré Champion, 2018.</w:t>
              </w:r>
            </w:hyperlink>
          </w:p>
          <w:p>
            <w:pPr/>
            <w:hyperlink r:id="rId15" w:history="1">
              <w:r>
                <w:rPr>
                  <w:color w:val="#410a8c"/>
                  <w:u w:val="single"/>
                </w:rPr>
                <w:t xml:space="preserve">Christophe Reig</w:t>
              </w:r>
            </w:hyperlink>
            <w:r>
              <w:rPr/>
              <w:t xml:space="preserve">,</w:t>
            </w:r>
            <w:hyperlink r:id="rId42" w:history="1">
              <w:r>
                <w:rPr>
                  <w:color w:val="#410a8c"/>
                  <w:u w:val="single"/>
                </w:rPr>
                <w:t xml:space="preserve">Marc Lapprand</w:t>
              </w:r>
            </w:hyperlink>
          </w:p>
          <w:p>
            <w:pPr/>
            <w:hyperlink r:id="rId55" w:history="1">
              <w:r>
                <w:rPr>
                  <w:color w:val="#410a8c"/>
                  <w:u w:val="single"/>
                </w:rPr>
                <w:t xml:space="preserve">Honoré Champion</w:t>
              </w:r>
            </w:hyperlink>
            <w:r>
              <w:rPr/>
              <w:t xml:space="preserve">, 2018</w:t>
            </w:r>
          </w:p>
          <w:p>
            <w:pPr/>
            <w:r>
              <w:rPr/>
              <w:t xml:space="preserve">Ouvrages</w:t>
            </w:r>
          </w:p>
          <w:p>
            <w:pPr/>
            <w:hyperlink r:id="rId54" w:history="1">
              <w:r>
                <w:rPr>
                  <w:color w:val="#410a8c"/>
                  <w:u w:val="single"/>
                </w:rPr>
                <w:t xml:space="preserve">hal-01694144v1</w:t>
              </w:r>
            </w:hyperlink>
          </w:p>
        </w:tc>
      </w:tr>
      <w:tr>
        <w:trPr/>
        <w:tc>
          <w:tcPr>
            <w:noWrap/>
          </w:tcPr>
          <w:p>
            <w:pPr>
              <w:spacing w:after="200"/>
            </w:pPr>
            <w:hyperlink r:id="rId56" w:history="1">
              <w:r>
                <w:rPr>
                  <w:color w:val="1e198e"/>
                  <w:b w:val="1"/>
                  <w:bCs w:val="1"/>
                  <w:u w:val="single"/>
                </w:rPr>
                <w:t xml:space="preserve">Noël Arnaud, chef d'orchestre de l'Oulipo : correspondance 1961-1998</w:t>
              </w:r>
            </w:hyperlink>
          </w:p>
          <w:p>
            <w:pPr/>
            <w:hyperlink r:id="rId15" w:history="1">
              <w:r>
                <w:rPr>
                  <w:color w:val="#410a8c"/>
                  <w:u w:val="single"/>
                </w:rPr>
                <w:t xml:space="preserve">Christophe Reig</w:t>
              </w:r>
            </w:hyperlink>
            <w:r>
              <w:rPr/>
              <w:t xml:space="preserve">,</w:t>
            </w:r>
            <w:hyperlink r:id="rId42" w:history="1">
              <w:r>
                <w:rPr>
                  <w:color w:val="#410a8c"/>
                  <w:u w:val="single"/>
                </w:rPr>
                <w:t xml:space="preserve">Marc Lapprand</w:t>
              </w:r>
            </w:hyperlink>
          </w:p>
          <w:p>
            <w:pPr/>
            <w:r>
              <w:rPr/>
              <w:t xml:space="preserve">Marc Lapprand, Christophe Reig. Honoré Champion, pp.260, 2018, 9782745346513</w:t>
            </w:r>
          </w:p>
          <w:p>
            <w:pPr/>
            <w:r>
              <w:rPr/>
              <w:t xml:space="preserve">Ouvrages</w:t>
            </w:r>
          </w:p>
          <w:p>
            <w:pPr/>
            <w:hyperlink r:id="rId56" w:history="1">
              <w:r>
                <w:rPr>
                  <w:color w:val="#410a8c"/>
                  <w:u w:val="single"/>
                </w:rPr>
                <w:t xml:space="preserve">hal-01710288v1</w:t>
              </w:r>
            </w:hyperlink>
          </w:p>
        </w:tc>
      </w:tr>
      <w:tr>
        <w:trPr/>
        <w:tc>
          <w:tcPr>
            <w:noWrap/>
          </w:tcPr>
          <w:p>
            <w:pPr>
              <w:spacing w:after="200"/>
            </w:pPr>
            <w:hyperlink r:id="rId57" w:history="1">
              <w:r>
                <w:rPr>
                  <w:color w:val="1e198e"/>
                  <w:b w:val="1"/>
                  <w:bCs w:val="1"/>
                  <w:u w:val="single"/>
                </w:rPr>
                <w:t xml:space="preserve">Régis Jauffret - éclats de la fiction</w:t>
              </w:r>
            </w:hyperlink>
          </w:p>
          <w:p>
            <w:pPr/>
            <w:hyperlink r:id="rId15" w:history="1">
              <w:r>
                <w:rPr>
                  <w:color w:val="#410a8c"/>
                  <w:u w:val="single"/>
                </w:rPr>
                <w:t xml:space="preserve">Christophe Reig</w:t>
              </w:r>
            </w:hyperlink>
          </w:p>
          <w:p>
            <w:pPr/>
            <w:r>
              <w:rPr/>
              <w:t xml:space="preserve">Christophe Reig. </w:t>
            </w:r>
            <w:hyperlink r:id="rId58" w:history="1">
              <w:r>
                <w:rPr>
                  <w:color w:val="#410a8c"/>
                  <w:u w:val="single"/>
                </w:rPr>
                <w:t xml:space="preserve">Presses de la Sorbonne Nouvelle</w:t>
              </w:r>
            </w:hyperlink>
            <w:r>
              <w:rPr/>
              <w:t xml:space="preserve">, 2017, collections "Écrivains d'aujourd'hui", Alain Schaffner, 978-2-87854-913-3</w:t>
            </w:r>
          </w:p>
          <w:p>
            <w:pPr/>
            <w:r>
              <w:rPr/>
              <w:t xml:space="preserve">Ouvrages</w:t>
            </w:r>
          </w:p>
          <w:p>
            <w:pPr/>
            <w:hyperlink r:id="rId57" w:history="1">
              <w:r>
                <w:rPr>
                  <w:color w:val="#410a8c"/>
                  <w:u w:val="single"/>
                </w:rPr>
                <w:t xml:space="preserve">hal-01587286v1</w:t>
              </w:r>
            </w:hyperlink>
          </w:p>
        </w:tc>
      </w:tr>
      <w:tr>
        <w:trPr/>
        <w:tc>
          <w:tcPr>
            <w:noWrap/>
          </w:tcPr>
          <w:p>
            <w:pPr>
              <w:spacing w:after="200"/>
            </w:pPr>
            <w:hyperlink r:id="rId59" w:history="1">
              <w:r>
                <w:rPr>
                  <w:color w:val="1e198e"/>
                  <w:b w:val="1"/>
                  <w:bCs w:val="1"/>
                  <w:u w:val="single"/>
                </w:rPr>
                <w:t xml:space="preserve">Emmanuel Carrère : le point de vue de l’adversaire</w:t>
              </w:r>
            </w:hyperlink>
          </w:p>
          <w:p>
            <w:pPr/>
            <w:hyperlink r:id="rId15" w:history="1">
              <w:r>
                <w:rPr>
                  <w:color w:val="#410a8c"/>
                  <w:u w:val="single"/>
                </w:rPr>
                <w:t xml:space="preserve">Christophe Reig</w:t>
              </w:r>
            </w:hyperlink>
            <w:r>
              <w:rPr/>
              <w:t xml:space="preserve">,</w:t>
            </w:r>
            <w:hyperlink r:id="rId60" w:history="1">
              <w:r>
                <w:rPr>
                  <w:color w:val="#410a8c"/>
                  <w:u w:val="single"/>
                </w:rPr>
                <w:t xml:space="preserve">Alain Romestaing</w:t>
              </w:r>
            </w:hyperlink>
            <w:r>
              <w:rPr/>
              <w:t xml:space="preserve">,</w:t>
            </w:r>
            <w:hyperlink r:id="rId43" w:history="1">
              <w:r>
                <w:rPr>
                  <w:color w:val="#410a8c"/>
                  <w:u w:val="single"/>
                </w:rPr>
                <w:t xml:space="preserve">Alain Schaffner</w:t>
              </w:r>
            </w:hyperlink>
          </w:p>
          <w:p>
            <w:pPr/>
            <w:r>
              <w:rPr/>
              <w:t xml:space="preserve">Christophe Reig, Alain Romestaing, Alain Schaffner (dir.). , 2016, 978-2-87854-690-3</w:t>
            </w:r>
          </w:p>
          <w:p>
            <w:pPr/>
            <w:r>
              <w:rPr/>
              <w:t xml:space="preserve">Ouvrages</w:t>
            </w:r>
          </w:p>
          <w:p>
            <w:pPr/>
            <w:hyperlink r:id="rId59" w:history="1">
              <w:r>
                <w:rPr>
                  <w:color w:val="#410a8c"/>
                  <w:u w:val="single"/>
                </w:rPr>
                <w:t xml:space="preserve">hal-01393916v1</w:t>
              </w:r>
            </w:hyperlink>
          </w:p>
        </w:tc>
      </w:tr>
      <w:tr>
        <w:trPr/>
        <w:tc>
          <w:tcPr>
            <w:noWrap/>
          </w:tcPr>
          <w:p>
            <w:pPr>
              <w:spacing w:after="200"/>
            </w:pPr>
            <w:hyperlink r:id="rId61" w:history="1">
              <w:r>
                <w:rPr>
                  <w:color w:val="1e198e"/>
                  <w:b w:val="1"/>
                  <w:bCs w:val="1"/>
                  <w:u w:val="single"/>
                </w:rPr>
                <w:t xml:space="preserve">Raymond Roussel, orfèvre de la langue</w:t>
              </w:r>
            </w:hyperlink>
          </w:p>
          <w:p>
            <w:pPr/>
            <w:hyperlink r:id="rId15" w:history="1">
              <w:r>
                <w:rPr>
                  <w:color w:val="#410a8c"/>
                  <w:u w:val="single"/>
                </w:rPr>
                <w:t xml:space="preserve">Christophe Reig</w:t>
              </w:r>
            </w:hyperlink>
            <w:r>
              <w:rPr/>
              <w:t xml:space="preserve">,</w:t>
            </w:r>
            <w:hyperlink r:id="rId51" w:history="1">
              <w:r>
                <w:rPr>
                  <w:color w:val="#410a8c"/>
                  <w:u w:val="single"/>
                </w:rPr>
                <w:t xml:space="preserve">Hermes Salceda</w:t>
              </w:r>
            </w:hyperlink>
          </w:p>
          <w:p>
            <w:pPr/>
            <w:r>
              <w:rPr/>
              <w:t xml:space="preserve">Christophe Reig; Hermes Salceda. </w:t>
            </w:r>
            <w:hyperlink r:id="rId62" w:history="1">
              <w:r>
                <w:rPr>
                  <w:color w:val="#410a8c"/>
                  <w:u w:val="single"/>
                </w:rPr>
                <w:t xml:space="preserve">Classiques Garnier</w:t>
              </w:r>
            </w:hyperlink>
            <w:r>
              <w:rPr/>
              <w:t xml:space="preserve">, 5, 2016, Série Lettres Modernes / Raymond Roussel, 9782812447761</w:t>
            </w:r>
          </w:p>
          <w:p>
            <w:pPr/>
            <w:r>
              <w:rPr/>
              <w:t xml:space="preserve">Ouvrages</w:t>
            </w:r>
          </w:p>
          <w:p>
            <w:pPr/>
            <w:hyperlink r:id="rId61" w:history="1">
              <w:r>
                <w:rPr>
                  <w:color w:val="#410a8c"/>
                  <w:u w:val="single"/>
                </w:rPr>
                <w:t xml:space="preserve">hal-01316571v1</w:t>
              </w:r>
            </w:hyperlink>
          </w:p>
        </w:tc>
      </w:tr>
      <w:tr>
        <w:trPr/>
        <w:tc>
          <w:tcPr>
            <w:noWrap/>
          </w:tcPr>
          <w:p>
            <w:pPr>
              <w:spacing w:after="200"/>
            </w:pPr>
            <w:hyperlink r:id="rId63" w:history="1">
              <w:r>
                <w:rPr>
                  <w:color w:val="1e198e"/>
                  <w:b w:val="1"/>
                  <w:bCs w:val="1"/>
                  <w:u w:val="single"/>
                </w:rPr>
                <w:t xml:space="preserve">Marcel Bénabou. Archiviste de l'infini</w:t>
              </w:r>
            </w:hyperlink>
          </w:p>
          <w:p>
            <w:pPr/>
            <w:hyperlink r:id="rId15" w:history="1">
              <w:r>
                <w:rPr>
                  <w:color w:val="#410a8c"/>
                  <w:u w:val="single"/>
                </w:rPr>
                <w:t xml:space="preserve">Christophe Reig</w:t>
              </w:r>
            </w:hyperlink>
            <w:r>
              <w:rPr/>
              <w:t xml:space="preserve">,</w:t>
            </w:r>
            <w:hyperlink r:id="rId43" w:history="1">
              <w:r>
                <w:rPr>
                  <w:color w:val="#410a8c"/>
                  <w:u w:val="single"/>
                </w:rPr>
                <w:t xml:space="preserve">Alain Schaffner</w:t>
              </w:r>
            </w:hyperlink>
          </w:p>
          <w:p>
            <w:pPr/>
            <w:r>
              <w:rPr/>
              <w:t xml:space="preserve">Presses Sorbonne Nouvelle, 2015, 9782878546385</w:t>
            </w:r>
          </w:p>
          <w:p>
            <w:pPr/>
            <w:r>
              <w:rPr/>
              <w:t xml:space="preserve">Ouvrages</w:t>
            </w:r>
          </w:p>
          <w:p>
            <w:pPr/>
            <w:hyperlink r:id="rId63" w:history="1">
              <w:r>
                <w:rPr>
                  <w:color w:val="#410a8c"/>
                  <w:u w:val="single"/>
                </w:rPr>
                <w:t xml:space="preserve">hal-01221119v1</w:t>
              </w:r>
            </w:hyperlink>
          </w:p>
        </w:tc>
      </w:tr>
      <w:tr>
        <w:trPr/>
        <w:tc>
          <w:tcPr>
            <w:noWrap/>
          </w:tcPr>
          <w:p>
            <w:pPr>
              <w:spacing w:after="200"/>
            </w:pPr>
            <w:hyperlink r:id="rId64" w:history="1">
              <w:r>
                <w:rPr>
                  <w:color w:val="1e198e"/>
                  <w:b w:val="1"/>
                  <w:bCs w:val="1"/>
                  <w:u w:val="single"/>
                </w:rPr>
                <w:t xml:space="preserve">Frontières de la non-fiction – littérature, cinéma, arts</w:t>
              </w:r>
            </w:hyperlink>
          </w:p>
          <w:p>
            <w:pPr/>
            <w:hyperlink r:id="rId15" w:history="1">
              <w:r>
                <w:rPr>
                  <w:color w:val="#410a8c"/>
                  <w:u w:val="single"/>
                </w:rPr>
                <w:t xml:space="preserve">Christophe Reig</w:t>
              </w:r>
            </w:hyperlink>
            <w:r>
              <w:rPr/>
              <w:t xml:space="preserve">,</w:t>
            </w:r>
            <w:hyperlink r:id="rId65" w:history="1">
              <w:r>
                <w:rPr>
                  <w:color w:val="#410a8c"/>
                  <w:u w:val="single"/>
                </w:rPr>
                <w:t xml:space="preserve">Alison Sian James</w:t>
              </w:r>
            </w:hyperlink>
          </w:p>
          <w:p>
            <w:pPr/>
            <w:r>
              <w:rPr/>
              <w:t xml:space="preserve">Alison James, Christophe Reig. Presses Universitaires de Rennes, 2014, Interférences, 978-2-7535-2898-7</w:t>
            </w:r>
          </w:p>
          <w:p>
            <w:pPr/>
            <w:r>
              <w:rPr/>
              <w:t xml:space="preserve">Ouvrages</w:t>
            </w:r>
          </w:p>
          <w:p>
            <w:pPr/>
            <w:hyperlink r:id="rId64" w:history="1">
              <w:r>
                <w:rPr>
                  <w:color w:val="#410a8c"/>
                  <w:u w:val="single"/>
                </w:rPr>
                <w:t xml:space="preserve">hal-01249708v1</w:t>
              </w:r>
            </w:hyperlink>
          </w:p>
        </w:tc>
      </w:tr>
      <w:tr>
        <w:trPr/>
        <w:tc>
          <w:tcPr>
            <w:noWrap/>
          </w:tcPr>
          <w:p>
            <w:pPr>
              <w:spacing w:after="200"/>
            </w:pPr>
            <w:hyperlink r:id="rId66" w:history="1">
              <w:r>
                <w:rPr>
                  <w:color w:val="1e198e"/>
                  <w:b w:val="1"/>
                  <w:bCs w:val="1"/>
                  <w:u w:val="single"/>
                </w:rPr>
                <w:t xml:space="preserve">Constrained worlds / Mondes contraints, Présentation.</w:t>
              </w:r>
            </w:hyperlink>
          </w:p>
          <w:p>
            <w:pPr/>
            <w:hyperlink r:id="rId15" w:history="1">
              <w:r>
                <w:rPr>
                  <w:color w:val="#410a8c"/>
                  <w:u w:val="single"/>
                </w:rPr>
                <w:t xml:space="preserve">Christophe Reig</w:t>
              </w:r>
            </w:hyperlink>
            <w:r>
              <w:rPr/>
              <w:t xml:space="preserve">,</w:t>
            </w:r>
            <w:hyperlink r:id="rId48" w:history="1">
              <w:r>
                <w:rPr>
                  <w:color w:val="#410a8c"/>
                  <w:u w:val="single"/>
                </w:rPr>
                <w:t xml:space="preserve">Christelle Reggiani</w:t>
              </w:r>
            </w:hyperlink>
            <w:r>
              <w:rPr/>
              <w:t xml:space="preserve">,</w:t>
            </w:r>
            <w:hyperlink r:id="rId51" w:history="1">
              <w:r>
                <w:rPr>
                  <w:color w:val="#410a8c"/>
                  <w:u w:val="single"/>
                </w:rPr>
                <w:t xml:space="preserve">Hermes Salceda</w:t>
              </w:r>
            </w:hyperlink>
          </w:p>
          <w:p>
            <w:pPr/>
            <w:r>
              <w:rPr/>
              <w:t xml:space="preserve">Christelle Reggiani, Christophe Reig, Jean-Jacques Thomas. Presses Universitaires du Nouveau Monde, 17, 2013, Revue Formules "Constrained worlds / Mondes contraints", Jean-Jacques Thomas, 9781937030360</w:t>
            </w:r>
          </w:p>
          <w:p>
            <w:pPr/>
            <w:r>
              <w:rPr/>
              <w:t xml:space="preserve">Ouvrages</w:t>
            </w:r>
          </w:p>
          <w:p>
            <w:pPr/>
            <w:hyperlink r:id="rId66" w:history="1">
              <w:r>
                <w:rPr>
                  <w:color w:val="#410a8c"/>
                  <w:u w:val="single"/>
                </w:rPr>
                <w:t xml:space="preserve">halshs-01249420v1</w:t>
              </w:r>
            </w:hyperlink>
          </w:p>
        </w:tc>
      </w:tr>
      <w:tr>
        <w:trPr/>
        <w:tc>
          <w:tcPr>
            <w:noWrap/>
          </w:tcPr>
          <w:p>
            <w:pPr>
              <w:spacing w:after="200"/>
            </w:pPr>
            <w:hyperlink r:id="rId67" w:history="1">
              <w:r>
                <w:rPr>
                  <w:color w:val="1e198e"/>
                  <w:b w:val="1"/>
                  <w:bCs w:val="1"/>
                  <w:u w:val="single"/>
                </w:rPr>
                <w:t xml:space="preserve">« Image/Texte : formes, trajectoires, frictions », Présentation</w:t>
              </w:r>
            </w:hyperlink>
          </w:p>
          <w:p>
            <w:pPr/>
            <w:hyperlink r:id="rId15" w:history="1">
              <w:r>
                <w:rPr>
                  <w:color w:val="#410a8c"/>
                  <w:u w:val="single"/>
                </w:rPr>
                <w:t xml:space="preserve">Christophe Reig</w:t>
              </w:r>
            </w:hyperlink>
            <w:r>
              <w:rPr/>
              <w:t xml:space="preserve">,</w:t>
            </w:r>
            <w:hyperlink r:id="rId48" w:history="1">
              <w:r>
                <w:rPr>
                  <w:color w:val="#410a8c"/>
                  <w:u w:val="single"/>
                </w:rPr>
                <w:t xml:space="preserve">Christelle Reggiani</w:t>
              </w:r>
            </w:hyperlink>
            <w:r>
              <w:rPr/>
              <w:t xml:space="preserve">,</w:t>
            </w:r>
            <w:hyperlink r:id="rId51" w:history="1">
              <w:r>
                <w:rPr>
                  <w:color w:val="#410a8c"/>
                  <w:u w:val="single"/>
                </w:rPr>
                <w:t xml:space="preserve">Hermes Salceda</w:t>
              </w:r>
            </w:hyperlink>
          </w:p>
          <w:p>
            <w:pPr/>
            <w:r>
              <w:rPr/>
              <w:t xml:space="preserve">Christelle Reggiani, Christophe Reig, Hermes Salceda. Presses Universitaires du Nouveau Monde, 15, 2011, Revue Formules, 9781937030100</w:t>
            </w:r>
          </w:p>
          <w:p>
            <w:pPr/>
            <w:r>
              <w:rPr/>
              <w:t xml:space="preserve">Ouvrages</w:t>
            </w:r>
          </w:p>
          <w:p>
            <w:pPr/>
            <w:hyperlink r:id="rId67" w:history="1">
              <w:r>
                <w:rPr>
                  <w:color w:val="#410a8c"/>
                  <w:u w:val="single"/>
                </w:rPr>
                <w:t xml:space="preserve">halshs-01249417v1</w:t>
              </w:r>
            </w:hyperlink>
          </w:p>
        </w:tc>
      </w:tr>
      <w:tr>
        <w:trPr/>
        <w:tc>
          <w:tcPr>
            <w:noWrap/>
          </w:tcPr>
          <w:p>
            <w:pPr>
              <w:spacing w:after="200"/>
            </w:pPr>
            <w:hyperlink r:id="rId68" w:history="1">
              <w:r>
                <w:rPr>
                  <w:color w:val="1e198e"/>
                  <w:b w:val="1"/>
                  <w:bCs w:val="1"/>
                  <w:u w:val="single"/>
                </w:rPr>
                <w:t xml:space="preserve">Mimer, Miner, Rimer : le cycle romanesque de Jacques Roubaud</w:t>
              </w:r>
            </w:hyperlink>
          </w:p>
          <w:p>
            <w:pPr/>
            <w:hyperlink r:id="rId15" w:history="1">
              <w:r>
                <w:rPr>
                  <w:color w:val="#410a8c"/>
                  <w:u w:val="single"/>
                </w:rPr>
                <w:t xml:space="preserve">Christophe Reig</w:t>
              </w:r>
            </w:hyperlink>
          </w:p>
          <w:p>
            <w:pPr/>
            <w:hyperlink r:id="rId69" w:history="1">
              <w:r>
                <w:rPr>
                  <w:color w:val="#410a8c"/>
                  <w:u w:val="single"/>
                </w:rPr>
                <w:t xml:space="preserve">Rodopi-Brill</w:t>
              </w:r>
            </w:hyperlink>
            <w:r>
              <w:rPr/>
              <w:t xml:space="preserve">, 275, 2006, Faux Titre 9042019786</w:t>
            </w:r>
          </w:p>
          <w:p>
            <w:pPr/>
            <w:r>
              <w:rPr/>
              <w:t xml:space="preserve">Ouvrages</w:t>
            </w:r>
          </w:p>
          <w:p>
            <w:pPr/>
            <w:hyperlink r:id="rId68" w:history="1">
              <w:r>
                <w:rPr>
                  <w:color w:val="#410a8c"/>
                  <w:u w:val="single"/>
                </w:rPr>
                <w:t xml:space="preserve">halshs-01248817v1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 Clinaménique ou climatérique ? – un nouveau romanesque oulipien ? Paul Fournel et Hervé Le Tellier »</w:t>
              </w:r>
            </w:hyperlink>
          </w:p>
          <w:p>
            <w:pPr/>
            <w:hyperlink r:id="rId15" w:history="1">
              <w:r>
                <w:rPr>
                  <w:color w:val="#410a8c"/>
                  <w:u w:val="single"/>
                </w:rPr>
                <w:t xml:space="preserve">Christophe Reig</w:t>
              </w:r>
            </w:hyperlink>
          </w:p>
          <w:p>
            <w:pPr/>
            <w:r>
              <w:rPr>
                <w:i w:val="1"/>
                <w:iCs w:val="1"/>
              </w:rPr>
              <w:t xml:space="preserve">Oulipo : générations, actes du colloque de Cerisy, Marc Lapprand, Dominique Raymond, Christophe Reig, Alain Schaffner (dir.), Paris, Classiques Garnier, 2025 (pp. 179-194).</w:t>
            </w:r>
            <w:r>
              <w:rPr/>
              <w:t xml:space="preserve">, </w:t>
            </w:r>
            <w:hyperlink r:id="rId45" w:history="1">
              <w:r>
                <w:rPr>
                  <w:color w:val="#410a8c"/>
                  <w:u w:val="single"/>
                </w:rPr>
                <w:t xml:space="preserve">Classiques Garnier</w:t>
              </w:r>
            </w:hyperlink>
            <w:r>
              <w:rPr/>
              <w:t xml:space="preserve">, 2025, Colloques de Cerisy, 978-2-406-18867-4. </w:t>
            </w:r>
            <w:hyperlink r:id="rId46" w:history="1">
              <w:r>
                <w:rPr>
                  <w:color w:val="#410a8c"/>
                  <w:u w:val="single"/>
                </w:rPr>
                <w:t xml:space="preserve">⟨10.48611/isbn.978-2-406-18869-8⟩</w:t>
              </w:r>
            </w:hyperlink>
          </w:p>
          <w:p>
            <w:pPr/>
            <w:r>
              <w:rPr/>
              <w:t xml:space="preserve">Chapitre d'ouvrage</w:t>
            </w:r>
          </w:p>
          <w:p>
            <w:pPr/>
            <w:hyperlink r:id="rId70" w:history="1">
              <w:r>
                <w:rPr>
                  <w:color w:val="#410a8c"/>
                  <w:u w:val="single"/>
                </w:rPr>
                <w:t xml:space="preserve">hal-05342210v1</w:t>
              </w:r>
            </w:hyperlink>
          </w:p>
        </w:tc>
      </w:tr>
      <w:tr>
        <w:trPr/>
        <w:tc>
          <w:tcPr>
            <w:noWrap/>
          </w:tcPr>
          <w:p>
            <w:pPr>
              <w:spacing w:after="200"/>
            </w:pPr>
            <w:hyperlink r:id="rId71" w:history="1">
              <w:r>
                <w:rPr>
                  <w:color w:val="1e198e"/>
                  <w:b w:val="1"/>
                  <w:bCs w:val="1"/>
                  <w:u w:val="single"/>
                </w:rPr>
                <w:t xml:space="preserve">La Revue des lettres modernes : &amp;quot;Raymond Roussel dans son temps</w:t>
              </w:r>
            </w:hyperlink>
          </w:p>
          <w:p>
            <w:pPr/>
            <w:hyperlink r:id="rId15" w:history="1">
              <w:r>
                <w:rPr>
                  <w:color w:val="#410a8c"/>
                  <w:u w:val="single"/>
                </w:rPr>
                <w:t xml:space="preserve">Christophe Reig</w:t>
              </w:r>
            </w:hyperlink>
            <w:r>
              <w:rPr/>
              <w:t xml:space="preserve">,</w:t>
            </w:r>
            <w:hyperlink r:id="rId51" w:history="1">
              <w:r>
                <w:rPr>
                  <w:color w:val="#410a8c"/>
                  <w:u w:val="single"/>
                </w:rPr>
                <w:t xml:space="preserve">Hermes Salceda</w:t>
              </w:r>
            </w:hyperlink>
          </w:p>
          <w:p>
            <w:pPr/>
            <w:r>
              <w:rPr/>
              <w:t xml:space="preserve">Christophe Reig, Hermes Salceda. </w:t>
            </w:r>
            <w:r>
              <w:rPr>
                <w:i w:val="1"/>
                <w:iCs w:val="1"/>
              </w:rPr>
              <w:t xml:space="preserve">Raymond Roussel dans son temps</w:t>
            </w:r>
            <w:r>
              <w:rPr/>
              <w:t xml:space="preserve">, 8, </w:t>
            </w:r>
            <w:hyperlink r:id="rId72" w:history="1">
              <w:r>
                <w:rPr>
                  <w:color w:val="#410a8c"/>
                  <w:u w:val="single"/>
                </w:rPr>
                <w:t xml:space="preserve">Classiques Garnier</w:t>
              </w:r>
            </w:hyperlink>
            <w:r>
              <w:rPr/>
              <w:t xml:space="preserve">, 2025, Cahiers Lettres Modernes Minard, série Roussel, </w:t>
            </w:r>
            <w:hyperlink r:id="rId73" w:history="1">
              <w:r>
                <w:rPr>
                  <w:color w:val="#410a8c"/>
                  <w:u w:val="single"/>
                </w:rPr>
                <w:t xml:space="preserve">⟨10.48611/isbn.978-2-406-18441-6⟩</w:t>
              </w:r>
            </w:hyperlink>
          </w:p>
          <w:p>
            <w:pPr/>
            <w:r>
              <w:rPr/>
              <w:t xml:space="preserve">Chapitre d'ouvrage</w:t>
            </w:r>
          </w:p>
          <w:p>
            <w:pPr/>
            <w:hyperlink r:id="rId71" w:history="1">
              <w:r>
                <w:rPr>
                  <w:color w:val="#410a8c"/>
                  <w:u w:val="single"/>
                </w:rPr>
                <w:t xml:space="preserve">hal-05046087v1</w:t>
              </w:r>
            </w:hyperlink>
          </w:p>
        </w:tc>
      </w:tr>
      <w:tr>
        <w:trPr/>
        <w:tc>
          <w:tcPr>
            <w:noWrap/>
          </w:tcPr>
          <w:p>
            <w:pPr>
              <w:spacing w:after="200"/>
            </w:pPr>
            <w:hyperlink r:id="rId74" w:history="1">
              <w:r>
                <w:rPr>
                  <w:color w:val="1e198e"/>
                  <w:b w:val="1"/>
                  <w:bCs w:val="1"/>
                  <w:u w:val="single"/>
                </w:rPr>
                <w:t xml:space="preserve">« À la recherche de l’inaperçu. Postérités perecquiennes : François Bon (Paysage Fer, 2000) Thomas Clerc (Intérieur, 2013) Philippe Vasset (Un livre blanc, 2007), (p. 209-226).</w:t>
              </w:r>
            </w:hyperlink>
          </w:p>
          <w:p>
            <w:pPr/>
            <w:hyperlink r:id="rId15" w:history="1">
              <w:r>
                <w:rPr>
                  <w:color w:val="#410a8c"/>
                  <w:u w:val="single"/>
                </w:rPr>
                <w:t xml:space="preserve">Christophe Reig</w:t>
              </w:r>
            </w:hyperlink>
          </w:p>
          <w:p>
            <w:pPr/>
            <w:r>
              <w:rPr>
                <w:i w:val="1"/>
                <w:iCs w:val="1"/>
              </w:rPr>
              <w:t xml:space="preserve">L'Inaperçu : D. Garncarzyk, G. Jay-Robert, N. Solomon (dir.). Perpignan, Presses Universitaires de Perpignan, 2025 (p. 209-226).</w:t>
            </w:r>
            <w:r>
              <w:rPr/>
              <w:t xml:space="preserve">, PUP, 2025, 978-2_35412-488-5</w:t>
            </w:r>
          </w:p>
          <w:p>
            <w:pPr/>
            <w:r>
              <w:rPr/>
              <w:t xml:space="preserve">Chapitre d'ouvrage</w:t>
            </w:r>
          </w:p>
          <w:p>
            <w:pPr/>
            <w:hyperlink r:id="rId74" w:history="1">
              <w:r>
                <w:rPr>
                  <w:color w:val="#410a8c"/>
                  <w:u w:val="single"/>
                </w:rPr>
                <w:t xml:space="preserve">hal-05020000v1</w:t>
              </w:r>
            </w:hyperlink>
          </w:p>
        </w:tc>
      </w:tr>
      <w:tr>
        <w:trPr/>
        <w:tc>
          <w:tcPr>
            <w:noWrap/>
          </w:tcPr>
          <w:p>
            <w:pPr>
              <w:spacing w:after="200"/>
            </w:pPr>
            <w:hyperlink r:id="rId75" w:history="1">
              <w:r>
                <w:rPr>
                  <w:color w:val="1e198e"/>
                  <w:b w:val="1"/>
                  <w:bCs w:val="1"/>
                  <w:u w:val="single"/>
                </w:rPr>
                <w:t xml:space="preserve">« Emmanuel Carrère “classique d’aujourd’hui” », pp. 59-70</w:t>
              </w:r>
            </w:hyperlink>
          </w:p>
          <w:p>
            <w:pPr/>
            <w:hyperlink r:id="rId15" w:history="1">
              <w:r>
                <w:rPr>
                  <w:color w:val="#410a8c"/>
                  <w:u w:val="single"/>
                </w:rPr>
                <w:t xml:space="preserve">Christophe Reig</w:t>
              </w:r>
            </w:hyperlink>
          </w:p>
          <w:p>
            <w:pPr/>
            <w:r>
              <w:rPr/>
              <w:t xml:space="preserve">Claire Badiou-Monferran; Adrienne Petit; Sandrine Vaudrey-Luigi (dir.). </w:t>
            </w:r>
            <w:r>
              <w:rPr>
                <w:i w:val="1"/>
                <w:iCs w:val="1"/>
              </w:rPr>
              <w:t xml:space="preserve">Écrire classique et persistance des belles langues, 1980-2020,</w:t>
            </w:r>
            <w:r>
              <w:rPr/>
              <w:t xml:space="preserve">, </w:t>
            </w:r>
            <w:hyperlink r:id="rId76" w:history="1">
              <w:r>
                <w:rPr>
                  <w:color w:val="#410a8c"/>
                  <w:u w:val="single"/>
                </w:rPr>
                <w:t xml:space="preserve">EUD</w:t>
              </w:r>
            </w:hyperlink>
            <w:r>
              <w:rPr/>
              <w:t xml:space="preserve">, 2025, Écritures</w:t>
            </w:r>
          </w:p>
          <w:p>
            <w:pPr/>
            <w:r>
              <w:rPr/>
              <w:t xml:space="preserve">Chapitre d'ouvrage</w:t>
            </w:r>
          </w:p>
          <w:p>
            <w:pPr/>
            <w:hyperlink r:id="rId75" w:history="1">
              <w:r>
                <w:rPr>
                  <w:color w:val="#410a8c"/>
                  <w:u w:val="single"/>
                </w:rPr>
                <w:t xml:space="preserve">hal-05019959v1</w:t>
              </w:r>
            </w:hyperlink>
          </w:p>
        </w:tc>
      </w:tr>
      <w:tr>
        <w:trPr/>
        <w:tc>
          <w:tcPr>
            <w:noWrap/>
          </w:tcPr>
          <w:p>
            <w:pPr>
              <w:spacing w:after="200"/>
            </w:pPr>
            <w:hyperlink r:id="rId77" w:history="1">
              <w:r>
                <w:rPr>
                  <w:color w:val="1e198e"/>
                  <w:b w:val="1"/>
                  <w:bCs w:val="1"/>
                  <w:u w:val="single"/>
                </w:rPr>
                <w:t xml:space="preserve">Ici Londres&amp;quot; : Les oulipiens parlent aux oulipiens</w:t>
              </w:r>
            </w:hyperlink>
          </w:p>
          <w:p>
            <w:pPr/>
            <w:hyperlink r:id="rId15" w:history="1">
              <w:r>
                <w:rPr>
                  <w:color w:val="#410a8c"/>
                  <w:u w:val="single"/>
                </w:rPr>
                <w:t xml:space="preserve">Christophe Reig</w:t>
              </w:r>
            </w:hyperlink>
          </w:p>
          <w:p>
            <w:pPr/>
            <w:r>
              <w:rPr/>
              <w:t xml:space="preserve">Dominique Glynn; Jean-Michel Gouvard. </w:t>
            </w:r>
            <w:r>
              <w:rPr>
                <w:i w:val="1"/>
                <w:iCs w:val="1"/>
              </w:rPr>
              <w:t xml:space="preserve">L’Oulipo et la Seconde Guerre mondiale</w:t>
            </w:r>
            <w:r>
              <w:rPr/>
              <w:t xml:space="preserve">, </w:t>
            </w:r>
            <w:hyperlink r:id="rId78" w:history="1">
              <w:r>
                <w:rPr>
                  <w:color w:val="#410a8c"/>
                  <w:u w:val="single"/>
                </w:rPr>
                <w:t xml:space="preserve">Presses Universitaires de Bordeaux</w:t>
              </w:r>
            </w:hyperlink>
            <w:r>
              <w:rPr/>
              <w:t xml:space="preserve">, pp.117-130, 2023, 979-10-300-0992-7</w:t>
            </w:r>
          </w:p>
          <w:p>
            <w:pPr/>
            <w:r>
              <w:rPr/>
              <w:t xml:space="preserve">Chapitre d'ouvrage</w:t>
            </w:r>
          </w:p>
          <w:p>
            <w:pPr/>
            <w:hyperlink r:id="rId77" w:history="1">
              <w:r>
                <w:rPr>
                  <w:color w:val="#410a8c"/>
                  <w:u w:val="single"/>
                </w:rPr>
                <w:t xml:space="preserve">hal-04391521v1</w:t>
              </w:r>
            </w:hyperlink>
          </w:p>
        </w:tc>
      </w:tr>
      <w:tr>
        <w:trPr/>
        <w:tc>
          <w:tcPr>
            <w:noWrap/>
          </w:tcPr>
          <w:p>
            <w:pPr>
              <w:spacing w:after="200"/>
            </w:pPr>
            <w:hyperlink r:id="rId79" w:history="1">
              <w:r>
                <w:rPr>
                  <w:color w:val="1e198e"/>
                  <w:b w:val="1"/>
                  <w:bCs w:val="1"/>
                  <w:u w:val="single"/>
                </w:rPr>
                <w:t xml:space="preserve">Régis Jauffret : pour une rhétorique augmentée</w:t>
              </w:r>
            </w:hyperlink>
          </w:p>
          <w:p>
            <w:pPr/>
            <w:hyperlink r:id="rId15" w:history="1">
              <w:r>
                <w:rPr>
                  <w:color w:val="#410a8c"/>
                  <w:u w:val="single"/>
                </w:rPr>
                <w:t xml:space="preserve">Christophe Reig</w:t>
              </w:r>
            </w:hyperlink>
          </w:p>
          <w:p>
            <w:pPr/>
            <w:r>
              <w:rPr>
                <w:i w:val="1"/>
                <w:iCs w:val="1"/>
              </w:rPr>
              <w:t xml:space="preserve">La langue de Régis Jauffret « pirate des mots, du langage », Bérengère Moricheau-Airaud et Cécile Narjoux (dir.) ; Dijon, EUD, 2023 (</w:t>
            </w:r>
            <w:r>
              <w:rPr/>
              <w:t xml:space="preserve">, </w:t>
            </w:r>
            <w:hyperlink r:id="rId80" w:history="1">
              <w:r>
                <w:rPr>
                  <w:color w:val="#410a8c"/>
                  <w:u w:val="single"/>
                </w:rPr>
                <w:t xml:space="preserve">Éditions Universitaires de Dijon</w:t>
              </w:r>
            </w:hyperlink>
            <w:r>
              <w:rPr/>
              <w:t xml:space="preserve">, pp.87-99, 2023, 978-2-36441-468-6</w:t>
            </w:r>
          </w:p>
          <w:p>
            <w:pPr/>
            <w:r>
              <w:rPr/>
              <w:t xml:space="preserve">Chapitre d'ouvrage</w:t>
            </w:r>
          </w:p>
          <w:p>
            <w:pPr/>
            <w:hyperlink r:id="rId79" w:history="1">
              <w:r>
                <w:rPr>
                  <w:color w:val="#410a8c"/>
                  <w:u w:val="single"/>
                </w:rPr>
                <w:t xml:space="preserve">hal-04173342v1</w:t>
              </w:r>
            </w:hyperlink>
          </w:p>
        </w:tc>
      </w:tr>
      <w:tr>
        <w:trPr/>
        <w:tc>
          <w:tcPr>
            <w:noWrap/>
          </w:tcPr>
          <w:p>
            <w:pPr>
              <w:spacing w:after="200"/>
            </w:pPr>
            <w:hyperlink r:id="rId81" w:history="1">
              <w:r>
                <w:rPr>
                  <w:color w:val="1e198e"/>
                  <w:b w:val="1"/>
                  <w:bCs w:val="1"/>
                  <w:u w:val="single"/>
                </w:rPr>
                <w:t xml:space="preserve">Édouard Levé : Ressusciter Roussel</w:t>
              </w:r>
            </w:hyperlink>
          </w:p>
          <w:p>
            <w:pPr/>
            <w:hyperlink r:id="rId15" w:history="1">
              <w:r>
                <w:rPr>
                  <w:color w:val="#410a8c"/>
                  <w:u w:val="single"/>
                </w:rPr>
                <w:t xml:space="preserve">Christophe Reig</w:t>
              </w:r>
            </w:hyperlink>
          </w:p>
          <w:p>
            <w:pPr/>
            <w:r>
              <w:rPr>
                <w:i w:val="1"/>
                <w:iCs w:val="1"/>
              </w:rPr>
              <w:t xml:space="preserve">Europe</w:t>
            </w:r>
            <w:r>
              <w:rPr/>
              <w:t xml:space="preserve">, n°1104, p. 92-103, 2021</w:t>
            </w:r>
          </w:p>
          <w:p>
            <w:pPr/>
            <w:r>
              <w:rPr/>
              <w:t xml:space="preserve">Chapitre d'ouvrage</w:t>
            </w:r>
          </w:p>
          <w:p>
            <w:pPr/>
            <w:hyperlink r:id="rId81" w:history="1">
              <w:r>
                <w:rPr>
                  <w:color w:val="#410a8c"/>
                  <w:u w:val="single"/>
                </w:rPr>
                <w:t xml:space="preserve">hal-04126247v1</w:t>
              </w:r>
            </w:hyperlink>
          </w:p>
        </w:tc>
      </w:tr>
      <w:tr>
        <w:trPr/>
        <w:tc>
          <w:tcPr>
            <w:noWrap/>
          </w:tcPr>
          <w:p>
            <w:pPr>
              <w:spacing w:after="200"/>
            </w:pPr>
            <w:hyperlink r:id="rId82" w:history="1">
              <w:r>
                <w:rPr>
                  <w:color w:val="1e198e"/>
                  <w:b w:val="1"/>
                  <w:bCs w:val="1"/>
                  <w:u w:val="single"/>
                </w:rPr>
                <w:t xml:space="preserve">« Les “Temps mêlés” » de l’Oulipo, Contemporary French and Francophone Studies</w:t>
              </w:r>
            </w:hyperlink>
          </w:p>
          <w:p>
            <w:pPr/>
            <w:hyperlink r:id="rId15" w:history="1">
              <w:r>
                <w:rPr>
                  <w:color w:val="#410a8c"/>
                  <w:u w:val="single"/>
                </w:rPr>
                <w:t xml:space="preserve">Christophe Reig</w:t>
              </w:r>
            </w:hyperlink>
          </w:p>
          <w:p>
            <w:pPr/>
            <w:r>
              <w:rPr>
                <w:i w:val="1"/>
                <w:iCs w:val="1"/>
              </w:rPr>
              <w:t xml:space="preserve">Contemporary French and Francophone Studies</w:t>
            </w:r>
            <w:r>
              <w:rPr/>
              <w:t xml:space="preserve">, p. 566-574, 2021</w:t>
            </w:r>
          </w:p>
          <w:p>
            <w:pPr/>
            <w:r>
              <w:rPr/>
              <w:t xml:space="preserve">Chapitre d'ouvrage</w:t>
            </w:r>
          </w:p>
          <w:p>
            <w:pPr/>
            <w:hyperlink r:id="rId82" w:history="1">
              <w:r>
                <w:rPr>
                  <w:color w:val="#410a8c"/>
                  <w:u w:val="single"/>
                </w:rPr>
                <w:t xml:space="preserve">hal-04126205v1</w:t>
              </w:r>
            </w:hyperlink>
          </w:p>
        </w:tc>
      </w:tr>
      <w:tr>
        <w:trPr/>
        <w:tc>
          <w:tcPr>
            <w:noWrap/>
          </w:tcPr>
          <w:p>
            <w:pPr>
              <w:spacing w:after="200"/>
            </w:pPr>
            <w:hyperlink r:id="rId83" w:history="1">
              <w:r>
                <w:rPr>
                  <w:color w:val="1e198e"/>
                  <w:b w:val="1"/>
                  <w:bCs w:val="1"/>
                  <w:u w:val="single"/>
                </w:rPr>
                <w:t xml:space="preserve">Emmanuel Carrère : au Royaume des scénarii</w:t>
              </w:r>
            </w:hyperlink>
          </w:p>
          <w:p>
            <w:pPr/>
            <w:hyperlink r:id="rId15" w:history="1">
              <w:r>
                <w:rPr>
                  <w:color w:val="#410a8c"/>
                  <w:u w:val="single"/>
                </w:rPr>
                <w:t xml:space="preserve">Christophe Reig</w:t>
              </w:r>
            </w:hyperlink>
          </w:p>
          <w:p>
            <w:pPr/>
            <w:r>
              <w:rPr/>
              <w:t xml:space="preserve">Jacqueline Nacache; Régis Salado. </w:t>
            </w:r>
            <w:r>
              <w:rPr>
                <w:i w:val="1"/>
                <w:iCs w:val="1"/>
              </w:rPr>
              <w:t xml:space="preserve">Emmanuel Carrère – un écrivain au prisme du cinéma</w:t>
            </w:r>
            <w:r>
              <w:rPr/>
              <w:t xml:space="preserve">, </w:t>
            </w:r>
            <w:hyperlink r:id="rId84" w:history="1">
              <w:r>
                <w:rPr>
                  <w:color w:val="#410a8c"/>
                  <w:u w:val="single"/>
                </w:rPr>
                <w:t xml:space="preserve">Hermann</w:t>
              </w:r>
            </w:hyperlink>
            <w:r>
              <w:rPr/>
              <w:t xml:space="preserve">, 2019, 9791037007979</w:t>
            </w:r>
          </w:p>
          <w:p>
            <w:pPr/>
            <w:r>
              <w:rPr/>
              <w:t xml:space="preserve">Chapitre d'ouvrage</w:t>
            </w:r>
          </w:p>
          <w:p>
            <w:pPr/>
            <w:hyperlink r:id="rId83" w:history="1">
              <w:r>
                <w:rPr>
                  <w:color w:val="#410a8c"/>
                  <w:u w:val="single"/>
                </w:rPr>
                <w:t xml:space="preserve">hal-02298508v1</w:t>
              </w:r>
            </w:hyperlink>
          </w:p>
        </w:tc>
      </w:tr>
      <w:tr>
        <w:trPr/>
        <w:tc>
          <w:tcPr>
            <w:noWrap/>
          </w:tcPr>
          <w:p>
            <w:pPr>
              <w:spacing w:after="200"/>
            </w:pPr>
            <w:hyperlink r:id="rId85" w:history="1">
              <w:r>
                <w:rPr>
                  <w:color w:val="1e198e"/>
                  <w:b w:val="1"/>
                  <w:bCs w:val="1"/>
                  <w:u w:val="single"/>
                </w:rPr>
                <w:t xml:space="preserve">Édouard Levé : l’inventaire de soi</w:t>
              </w:r>
            </w:hyperlink>
          </w:p>
          <w:p>
            <w:pPr/>
            <w:hyperlink r:id="rId15" w:history="1">
              <w:r>
                <w:rPr>
                  <w:color w:val="#410a8c"/>
                  <w:u w:val="single"/>
                </w:rPr>
                <w:t xml:space="preserve">Christophe Reig</w:t>
              </w:r>
            </w:hyperlink>
          </w:p>
          <w:p>
            <w:pPr/>
            <w:r>
              <w:rPr/>
              <w:t xml:space="preserve">Nathalie Dupont et Eric Trudel (éds). </w:t>
            </w:r>
            <w:r>
              <w:rPr>
                <w:i w:val="1"/>
                <w:iCs w:val="1"/>
              </w:rPr>
              <w:t xml:space="preserve">Poétiques de la liste et imaginaire sériel</w:t>
            </w:r>
            <w:r>
              <w:rPr/>
              <w:t xml:space="preserve">, </w:t>
            </w:r>
            <w:hyperlink r:id="rId86" w:history="1">
              <w:r>
                <w:rPr>
                  <w:color w:val="#410a8c"/>
                  <w:u w:val="single"/>
                </w:rPr>
                <w:t xml:space="preserve">Nota Bene</w:t>
              </w:r>
            </w:hyperlink>
            <w:r>
              <w:rPr/>
              <w:t xml:space="preserve">, pp.237-259, 2019, 978-2-89518-644-1</w:t>
            </w:r>
          </w:p>
          <w:p>
            <w:pPr/>
            <w:r>
              <w:rPr/>
              <w:t xml:space="preserve">Chapitre d'ouvrage</w:t>
            </w:r>
          </w:p>
          <w:p>
            <w:pPr/>
            <w:hyperlink r:id="rId85" w:history="1">
              <w:r>
                <w:rPr>
                  <w:color w:val="#410a8c"/>
                  <w:u w:val="single"/>
                </w:rPr>
                <w:t xml:space="preserve">hal-02104080v1</w:t>
              </w:r>
            </w:hyperlink>
          </w:p>
        </w:tc>
      </w:tr>
      <w:tr>
        <w:trPr/>
        <w:tc>
          <w:tcPr>
            <w:noWrap/>
          </w:tcPr>
          <w:p>
            <w:pPr>
              <w:spacing w:after="200"/>
            </w:pPr>
            <w:hyperlink r:id="rId87" w:history="1">
              <w:r>
                <w:rPr>
                  <w:color w:val="1e198e"/>
                  <w:b w:val="1"/>
                  <w:bCs w:val="1"/>
                  <w:u w:val="single"/>
                </w:rPr>
                <w:t xml:space="preserve">Écrire à l’ère du vide : Oster, Jauffret, Houellebecq</w:t>
              </w:r>
            </w:hyperlink>
          </w:p>
          <w:p>
            <w:pPr/>
            <w:hyperlink r:id="rId15" w:history="1">
              <w:r>
                <w:rPr>
                  <w:color w:val="#410a8c"/>
                  <w:u w:val="single"/>
                </w:rPr>
                <w:t xml:space="preserve">Christophe Reig</w:t>
              </w:r>
            </w:hyperlink>
          </w:p>
          <w:p>
            <w:pPr/>
            <w:r>
              <w:rPr/>
              <w:t xml:space="preserve">Jérôme Duwa; Pierre Taminiaux. </w:t>
            </w:r>
            <w:r>
              <w:rPr>
                <w:i w:val="1"/>
                <w:iCs w:val="1"/>
              </w:rPr>
              <w:t xml:space="preserve">Littératures et arts du vide</w:t>
            </w:r>
            <w:r>
              <w:rPr/>
              <w:t xml:space="preserve">, Hermann, pp.99-112, 2018</w:t>
            </w:r>
          </w:p>
          <w:p>
            <w:pPr/>
            <w:r>
              <w:rPr/>
              <w:t xml:space="preserve">Chapitre d'ouvrage</w:t>
            </w:r>
          </w:p>
          <w:p>
            <w:pPr/>
            <w:hyperlink r:id="rId87" w:history="1">
              <w:r>
                <w:rPr>
                  <w:color w:val="#410a8c"/>
                  <w:u w:val="single"/>
                </w:rPr>
                <w:t xml:space="preserve">hal-01964788v1</w:t>
              </w:r>
            </w:hyperlink>
          </w:p>
        </w:tc>
      </w:tr>
      <w:tr>
        <w:trPr/>
        <w:tc>
          <w:tcPr>
            <w:noWrap/>
          </w:tcPr>
          <w:p>
            <w:pPr>
              <w:spacing w:after="200"/>
            </w:pPr>
            <w:hyperlink r:id="rId88" w:history="1">
              <w:r>
                <w:rPr>
                  <w:color w:val="1e198e"/>
                  <w:b w:val="1"/>
                  <w:bCs w:val="1"/>
                  <w:u w:val="single"/>
                </w:rPr>
                <w:t xml:space="preserve">Mots pour maux – douleur, souffrance et cruauté chez Régis Jauffret</w:t>
              </w:r>
            </w:hyperlink>
          </w:p>
          <w:p>
            <w:pPr/>
            <w:hyperlink r:id="rId15" w:history="1">
              <w:r>
                <w:rPr>
                  <w:color w:val="#410a8c"/>
                  <w:u w:val="single"/>
                </w:rPr>
                <w:t xml:space="preserve">Christophe Reig</w:t>
              </w:r>
            </w:hyperlink>
          </w:p>
          <w:p>
            <w:pPr/>
            <w:r>
              <w:rPr/>
              <w:t xml:space="preserve">Presses de la Sorbonne Nouvelle. </w:t>
            </w:r>
            <w:r>
              <w:rPr>
                <w:i w:val="1"/>
                <w:iCs w:val="1"/>
              </w:rPr>
              <w:t xml:space="preserve">Régis Jauffret - éclats de la fiction</w:t>
            </w:r>
            <w:r>
              <w:rPr/>
              <w:t xml:space="preserve">, </w:t>
            </w:r>
            <w:hyperlink r:id="rId58" w:history="1">
              <w:r>
                <w:rPr>
                  <w:color w:val="#410a8c"/>
                  <w:u w:val="single"/>
                </w:rPr>
                <w:t xml:space="preserve">Presses de la Sorbonne Nouvelle</w:t>
              </w:r>
            </w:hyperlink>
            <w:r>
              <w:rPr/>
              <w:t xml:space="preserve">, pp.67-86, 2017, Écrivains d'aujourd'hui, 978-2-87854-913-3</w:t>
            </w:r>
          </w:p>
          <w:p>
            <w:pPr/>
            <w:r>
              <w:rPr/>
              <w:t xml:space="preserve">Chapitre d'ouvrage</w:t>
            </w:r>
          </w:p>
          <w:p>
            <w:pPr/>
            <w:hyperlink r:id="rId88" w:history="1">
              <w:r>
                <w:rPr>
                  <w:color w:val="#410a8c"/>
                  <w:u w:val="single"/>
                </w:rPr>
                <w:t xml:space="preserve">hal-01587313v1</w:t>
              </w:r>
            </w:hyperlink>
          </w:p>
        </w:tc>
      </w:tr>
      <w:tr>
        <w:trPr/>
        <w:tc>
          <w:tcPr>
            <w:noWrap/>
          </w:tcPr>
          <w:p>
            <w:pPr>
              <w:spacing w:after="200"/>
            </w:pPr>
            <w:hyperlink r:id="rId89" w:history="1">
              <w:r>
                <w:rPr>
                  <w:color w:val="1e198e"/>
                  <w:b w:val="1"/>
                  <w:bCs w:val="1"/>
                  <w:u w:val="single"/>
                </w:rPr>
                <w:t xml:space="preserve">(Morceaux de) Bravoure</w:t>
              </w:r>
            </w:hyperlink>
          </w:p>
          <w:p>
            <w:pPr/>
            <w:hyperlink r:id="rId15" w:history="1">
              <w:r>
                <w:rPr>
                  <w:color w:val="#410a8c"/>
                  <w:u w:val="single"/>
                </w:rPr>
                <w:t xml:space="preserve">Christophe Reig</w:t>
              </w:r>
            </w:hyperlink>
          </w:p>
          <w:p>
            <w:pPr/>
            <w:r>
              <w:rPr/>
              <w:t xml:space="preserve">Christophe Reig; Alain Romestaing; Alain Schaffner. </w:t>
            </w:r>
            <w:r>
              <w:rPr>
                <w:i w:val="1"/>
                <w:iCs w:val="1"/>
              </w:rPr>
              <w:t xml:space="preserve">Emmanuel Carrère : le point de vue de l'adversaire</w:t>
            </w:r>
            <w:r>
              <w:rPr/>
              <w:t xml:space="preserve">, </w:t>
            </w:r>
            <w:hyperlink r:id="rId90" w:history="1">
              <w:r>
                <w:rPr>
                  <w:color w:val="#410a8c"/>
                  <w:u w:val="single"/>
                </w:rPr>
                <w:t xml:space="preserve">Presses de la Sorbonne Nouvelle</w:t>
              </w:r>
            </w:hyperlink>
            <w:r>
              <w:rPr/>
              <w:t xml:space="preserve">, 2016, 978-2-87854-690-3</w:t>
            </w:r>
          </w:p>
          <w:p>
            <w:pPr/>
            <w:r>
              <w:rPr/>
              <w:t xml:space="preserve">Chapitre d'ouvrage</w:t>
            </w:r>
          </w:p>
          <w:p>
            <w:pPr/>
            <w:hyperlink r:id="rId89" w:history="1">
              <w:r>
                <w:rPr>
                  <w:color w:val="#410a8c"/>
                  <w:u w:val="single"/>
                </w:rPr>
                <w:t xml:space="preserve">hal-01393923v1</w:t>
              </w:r>
            </w:hyperlink>
          </w:p>
        </w:tc>
      </w:tr>
      <w:tr>
        <w:trPr/>
        <w:tc>
          <w:tcPr>
            <w:noWrap/>
          </w:tcPr>
          <w:p>
            <w:pPr>
              <w:spacing w:after="200"/>
            </w:pPr>
            <w:hyperlink r:id="rId91" w:history="1">
              <w:r>
                <w:rPr>
                  <w:color w:val="1e198e"/>
                  <w:b w:val="1"/>
                  <w:bCs w:val="1"/>
                  <w:u w:val="single"/>
                </w:rPr>
                <w:t xml:space="preserve">L’ombre portée de l’écrivain</w:t>
              </w:r>
            </w:hyperlink>
          </w:p>
          <w:p>
            <w:pPr/>
            <w:hyperlink r:id="rId60" w:history="1">
              <w:r>
                <w:rPr>
                  <w:color w:val="#410a8c"/>
                  <w:u w:val="single"/>
                </w:rPr>
                <w:t xml:space="preserve">Alain Romestaing</w:t>
              </w:r>
            </w:hyperlink>
            <w:r>
              <w:rPr/>
              <w:t xml:space="preserve">,</w:t>
            </w:r>
            <w:hyperlink r:id="rId15" w:history="1">
              <w:r>
                <w:rPr>
                  <w:color w:val="#410a8c"/>
                  <w:u w:val="single"/>
                </w:rPr>
                <w:t xml:space="preserve">Christophe Reig</w:t>
              </w:r>
            </w:hyperlink>
            <w:r>
              <w:rPr/>
              <w:t xml:space="preserve">,</w:t>
            </w:r>
            <w:hyperlink r:id="rId43" w:history="1">
              <w:r>
                <w:rPr>
                  <w:color w:val="#410a8c"/>
                  <w:u w:val="single"/>
                </w:rPr>
                <w:t xml:space="preserve">Alain Schaffner</w:t>
              </w:r>
            </w:hyperlink>
          </w:p>
          <w:p>
            <w:pPr/>
            <w:r>
              <w:rPr>
                <w:i w:val="1"/>
                <w:iCs w:val="1"/>
              </w:rPr>
              <w:t xml:space="preserve">Emmanuel Carrère : le point de vue de l’adversaire</w:t>
            </w:r>
            <w:r>
              <w:rPr/>
              <w:t xml:space="preserve">, </w:t>
            </w:r>
            <w:hyperlink r:id="rId92" w:history="1">
              <w:r>
                <w:rPr>
                  <w:color w:val="#410a8c"/>
                  <w:u w:val="single"/>
                </w:rPr>
                <w:t xml:space="preserve">Presses Sorbonne Nouvelle</w:t>
              </w:r>
            </w:hyperlink>
            <w:r>
              <w:rPr/>
              <w:t xml:space="preserve">, p. 7-15., 2016</w:t>
            </w:r>
          </w:p>
          <w:p>
            <w:pPr/>
            <w:r>
              <w:rPr/>
              <w:t xml:space="preserve">Chapitre d'ouvrage</w:t>
            </w:r>
          </w:p>
          <w:p>
            <w:pPr/>
            <w:hyperlink r:id="rId91" w:history="1">
              <w:r>
                <w:rPr>
                  <w:color w:val="#410a8c"/>
                  <w:u w:val="single"/>
                </w:rPr>
                <w:t xml:space="preserve">hal-01449688v1</w:t>
              </w:r>
            </w:hyperlink>
          </w:p>
        </w:tc>
      </w:tr>
      <w:tr>
        <w:trPr/>
        <w:tc>
          <w:tcPr>
            <w:noWrap/>
          </w:tcPr>
          <w:p>
            <w:pPr>
              <w:spacing w:after="200"/>
            </w:pPr>
            <w:hyperlink r:id="rId93" w:history="1">
              <w:r>
                <w:rPr>
                  <w:color w:val="1e198e"/>
                  <w:b w:val="1"/>
                  <w:bCs w:val="1"/>
                  <w:u w:val="single"/>
                </w:rPr>
                <w:t xml:space="preserve">Lector in nebula : les infortunes de l’herméneute – Jette ce livre avant qu’il soit trop tard</w:t>
              </w:r>
            </w:hyperlink>
          </w:p>
          <w:p>
            <w:pPr/>
            <w:hyperlink r:id="rId15" w:history="1">
              <w:r>
                <w:rPr>
                  <w:color w:val="#410a8c"/>
                  <w:u w:val="single"/>
                </w:rPr>
                <w:t xml:space="preserve">Christophe Reig</w:t>
              </w:r>
            </w:hyperlink>
          </w:p>
          <w:p>
            <w:pPr/>
            <w:r>
              <w:rPr>
                <w:i w:val="1"/>
                <w:iCs w:val="1"/>
              </w:rPr>
              <w:t xml:space="preserve">Marcel Bénabou archiviste de l’Infini</w:t>
            </w:r>
            <w:r>
              <w:rPr/>
              <w:t xml:space="preserve">, Presses de la Sorbonne Nouvelle, 2015, 978-2-87854-638-5</w:t>
            </w:r>
          </w:p>
          <w:p>
            <w:pPr/>
            <w:r>
              <w:rPr/>
              <w:t xml:space="preserve">Chapitre d'ouvrage</w:t>
            </w:r>
          </w:p>
          <w:p>
            <w:pPr/>
            <w:hyperlink r:id="rId93" w:history="1">
              <w:r>
                <w:rPr>
                  <w:color w:val="#410a8c"/>
                  <w:u w:val="single"/>
                </w:rPr>
                <w:t xml:space="preserve">hal-01221091v1</w:t>
              </w:r>
            </w:hyperlink>
          </w:p>
        </w:tc>
      </w:tr>
      <w:tr>
        <w:trPr/>
        <w:tc>
          <w:tcPr>
            <w:noWrap/>
          </w:tcPr>
          <w:p>
            <w:pPr>
              <w:spacing w:after="200"/>
            </w:pPr>
            <w:hyperlink r:id="rId94" w:history="1">
              <w:r>
                <w:rPr>
                  <w:color w:val="1e198e"/>
                  <w:b w:val="1"/>
                  <w:bCs w:val="1"/>
                  <w:u w:val="single"/>
                </w:rPr>
                <w:t xml:space="preserve">Fragments amoureux d’un discours : titres et intertitres dans Un homme regarde une femme (Paul Fournel)</w:t>
              </w:r>
            </w:hyperlink>
          </w:p>
          <w:p>
            <w:pPr/>
            <w:hyperlink r:id="rId15" w:history="1">
              <w:r>
                <w:rPr>
                  <w:color w:val="#410a8c"/>
                  <w:u w:val="single"/>
                </w:rPr>
                <w:t xml:space="preserve">Christophe Reig</w:t>
              </w:r>
            </w:hyperlink>
          </w:p>
          <w:p>
            <w:pPr/>
            <w:r>
              <w:rPr/>
              <w:t xml:space="preserve">C. Bloomfield, Alain Romestaing, Alain Schaffner. </w:t>
            </w:r>
            <w:r>
              <w:rPr>
                <w:i w:val="1"/>
                <w:iCs w:val="1"/>
              </w:rPr>
              <w:t xml:space="preserve">Paul Fournel Liberté sous contrainte</w:t>
            </w:r>
            <w:r>
              <w:rPr/>
              <w:t xml:space="preserve">, </w:t>
            </w:r>
            <w:hyperlink r:id="rId95" w:history="1">
              <w:r>
                <w:rPr>
                  <w:color w:val="#410a8c"/>
                  <w:u w:val="single"/>
                </w:rPr>
                <w:t xml:space="preserve">Presses de la Sorbonne Nouvelle</w:t>
              </w:r>
            </w:hyperlink>
            <w:r>
              <w:rPr/>
              <w:t xml:space="preserve">, pp.59-72, 2014, 978-2-87854-625-5</w:t>
            </w:r>
          </w:p>
          <w:p>
            <w:pPr/>
            <w:r>
              <w:rPr/>
              <w:t xml:space="preserve">Chapitre d'ouvrage</w:t>
            </w:r>
          </w:p>
          <w:p>
            <w:pPr/>
            <w:hyperlink r:id="rId94" w:history="1">
              <w:r>
                <w:rPr>
                  <w:color w:val="#410a8c"/>
                  <w:u w:val="single"/>
                </w:rPr>
                <w:t xml:space="preserve">hal-01292411v1</w:t>
              </w:r>
            </w:hyperlink>
          </w:p>
        </w:tc>
      </w:tr>
      <w:tr>
        <w:trPr/>
        <w:tc>
          <w:tcPr>
            <w:noWrap/>
          </w:tcPr>
          <w:p>
            <w:pPr>
              <w:spacing w:after="200"/>
            </w:pPr>
            <w:hyperlink r:id="rId96" w:history="1">
              <w:r>
                <w:rPr>
                  <w:color w:val="1e198e"/>
                  <w:b w:val="1"/>
                  <w:bCs w:val="1"/>
                  <w:u w:val="single"/>
                </w:rPr>
                <w:t xml:space="preserve">Oulipo-litiques</w:t>
              </w:r>
            </w:hyperlink>
          </w:p>
          <w:p>
            <w:pPr/>
            <w:hyperlink r:id="rId15" w:history="1">
              <w:r>
                <w:rPr>
                  <w:color w:val="#410a8c"/>
                  <w:u w:val="single"/>
                </w:rPr>
                <w:t xml:space="preserve">Christophe Reig</w:t>
              </w:r>
            </w:hyperlink>
          </w:p>
          <w:p>
            <w:pPr/>
            <w:r>
              <w:rPr/>
              <w:t xml:space="preserve">Henri Béhar Pierre Taminiaux. </w:t>
            </w:r>
            <w:r>
              <w:rPr>
                <w:i w:val="1"/>
                <w:iCs w:val="1"/>
              </w:rPr>
              <w:t xml:space="preserve">Poésie et Politique au XX° siècle</w:t>
            </w:r>
            <w:r>
              <w:rPr/>
              <w:t xml:space="preserve">, </w:t>
            </w:r>
            <w:hyperlink r:id="rId97" w:history="1">
              <w:r>
                <w:rPr>
                  <w:color w:val="#410a8c"/>
                  <w:u w:val="single"/>
                </w:rPr>
                <w:t xml:space="preserve">Hermann</w:t>
              </w:r>
            </w:hyperlink>
            <w:r>
              <w:rPr/>
              <w:t xml:space="preserve">, pp.69-84, 2011, 9782705680268</w:t>
            </w:r>
          </w:p>
          <w:p>
            <w:pPr/>
            <w:r>
              <w:rPr/>
              <w:t xml:space="preserve">Chapitre d'ouvrage</w:t>
            </w:r>
          </w:p>
          <w:p>
            <w:pPr/>
            <w:hyperlink r:id="rId96" w:history="1">
              <w:r>
                <w:rPr>
                  <w:color w:val="#410a8c"/>
                  <w:u w:val="single"/>
                </w:rPr>
                <w:t xml:space="preserve">hal-01292352v1</w:t>
              </w:r>
            </w:hyperlink>
          </w:p>
        </w:tc>
      </w:tr>
      <w:tr>
        <w:trPr/>
        <w:tc>
          <w:tcPr>
            <w:noWrap/>
          </w:tcPr>
          <w:p>
            <w:pPr>
              <w:spacing w:after="200"/>
            </w:pPr>
            <w:hyperlink r:id="rId98" w:history="1">
              <w:r>
                <w:rPr>
                  <w:color w:val="1e198e"/>
                  <w:b w:val="1"/>
                  <w:bCs w:val="1"/>
                  <w:u w:val="single"/>
                </w:rPr>
                <w:t xml:space="preserve">Nabokov, Lahougue, Edmunds : doubles, spectres et filigranes…</w:t>
              </w:r>
            </w:hyperlink>
          </w:p>
          <w:p>
            <w:pPr/>
            <w:hyperlink r:id="rId15" w:history="1">
              <w:r>
                <w:rPr>
                  <w:color w:val="#410a8c"/>
                  <w:u w:val="single"/>
                </w:rPr>
                <w:t xml:space="preserve">Christophe Reig</w:t>
              </w:r>
            </w:hyperlink>
          </w:p>
          <w:p>
            <w:pPr/>
            <w:r>
              <w:rPr/>
              <w:t xml:space="preserve">Anne Chamayou &amp; Nathalie Solomon. </w:t>
            </w:r>
            <w:r>
              <w:rPr>
                <w:i w:val="1"/>
                <w:iCs w:val="1"/>
              </w:rPr>
              <w:t xml:space="preserve">Fantômes d’Écrivains </w:t>
            </w:r>
            <w:r>
              <w:rPr/>
              <w:t xml:space="preserve">, </w:t>
            </w:r>
            <w:hyperlink r:id="rId99" w:history="1">
              <w:r>
                <w:rPr>
                  <w:color w:val="#410a8c"/>
                  <w:u w:val="single"/>
                </w:rPr>
                <w:t xml:space="preserve">Presses Universitaires de Perpignan</w:t>
              </w:r>
            </w:hyperlink>
            <w:r>
              <w:rPr/>
              <w:t xml:space="preserve">, pp.157-174, 2011, 9782354121266</w:t>
            </w:r>
          </w:p>
          <w:p>
            <w:pPr/>
            <w:r>
              <w:rPr/>
              <w:t xml:space="preserve">Chapitre d'ouvrage</w:t>
            </w:r>
          </w:p>
          <w:p>
            <w:pPr/>
            <w:hyperlink r:id="rId98" w:history="1">
              <w:r>
                <w:rPr>
                  <w:color w:val="#410a8c"/>
                  <w:u w:val="single"/>
                </w:rPr>
                <w:t xml:space="preserve">hal-01294221v1</w:t>
              </w:r>
            </w:hyperlink>
          </w:p>
        </w:tc>
      </w:tr>
      <w:tr>
        <w:trPr/>
        <w:tc>
          <w:tcPr>
            <w:noWrap/>
          </w:tcPr>
          <w:p>
            <w:pPr>
              <w:spacing w:after="200"/>
            </w:pPr>
            <w:hyperlink r:id="rId100" w:history="1">
              <w:r>
                <w:rPr>
                  <w:color w:val="1e198e"/>
                  <w:b w:val="1"/>
                  <w:bCs w:val="1"/>
                  <w:u w:val="single"/>
                </w:rPr>
                <w:t xml:space="preserve">L’Oulipo sur la scène internationale : ressorts formels et comiques</w:t>
              </w:r>
            </w:hyperlink>
          </w:p>
          <w:p>
            <w:pPr/>
            <w:hyperlink r:id="rId15" w:history="1">
              <w:r>
                <w:rPr>
                  <w:color w:val="#410a8c"/>
                  <w:u w:val="single"/>
                </w:rPr>
                <w:t xml:space="preserve">Christophe Reig</w:t>
              </w:r>
            </w:hyperlink>
          </w:p>
          <w:p>
            <w:pPr/>
            <w:r>
              <w:rPr/>
              <w:t xml:space="preserve">Anne Chamayou, Alastair Ducan. </w:t>
            </w:r>
            <w:r>
              <w:rPr>
                <w:i w:val="1"/>
                <w:iCs w:val="1"/>
              </w:rPr>
              <w:t xml:space="preserve">Le Rire européen - échanges et confrontations</w:t>
            </w:r>
            <w:r>
              <w:rPr/>
              <w:t xml:space="preserve">, </w:t>
            </w:r>
            <w:hyperlink r:id="rId101" w:history="1">
              <w:r>
                <w:rPr>
                  <w:color w:val="#410a8c"/>
                  <w:u w:val="single"/>
                </w:rPr>
                <w:t xml:space="preserve">Presses universitaires de Perpignan</w:t>
              </w:r>
            </w:hyperlink>
            <w:r>
              <w:rPr/>
              <w:t xml:space="preserve">, pp.63-82, 2010, 9782354120542</w:t>
            </w:r>
          </w:p>
          <w:p>
            <w:pPr/>
            <w:r>
              <w:rPr/>
              <w:t xml:space="preserve">Chapitre d'ouvrage</w:t>
            </w:r>
          </w:p>
          <w:p>
            <w:pPr/>
            <w:hyperlink r:id="rId100" w:history="1">
              <w:r>
                <w:rPr>
                  <w:color w:val="#410a8c"/>
                  <w:u w:val="single"/>
                </w:rPr>
                <w:t xml:space="preserve">hal-01292343v1</w:t>
              </w:r>
            </w:hyperlink>
          </w:p>
        </w:tc>
      </w:tr>
      <w:tr>
        <w:trPr/>
        <w:tc>
          <w:tcPr>
            <w:noWrap/>
          </w:tcPr>
          <w:p>
            <w:pPr>
              <w:spacing w:after="200"/>
            </w:pPr>
            <w:hyperlink r:id="rId102" w:history="1">
              <w:r>
                <w:rPr>
                  <w:color w:val="1e198e"/>
                  <w:b w:val="1"/>
                  <w:bCs w:val="1"/>
                  <w:u w:val="single"/>
                </w:rPr>
                <w:t xml:space="preserve">« Nomen est [h]omen : variations onomastiques dans Le Voyage d’Hiver de Perec et ses séquelles oulipiennes », « Nomen est [h]omen : variations onomastiques dans Le Voyage d’Hiver de Perec et ses séquelles oulipiennes » (pp. 117-132).</w:t>
              </w:r>
            </w:hyperlink>
          </w:p>
          <w:p>
            <w:pPr/>
            <w:hyperlink r:id="rId15" w:history="1">
              <w:r>
                <w:rPr>
                  <w:color w:val="#410a8c"/>
                  <w:u w:val="single"/>
                </w:rPr>
                <w:t xml:space="preserve">Christophe Reig</w:t>
              </w:r>
            </w:hyperlink>
          </w:p>
          <w:p>
            <w:pPr/>
            <w:r>
              <w:rPr/>
              <w:t xml:space="preserve">Hermes Salceda &amp; Jean-Jacques Thomas. </w:t>
            </w:r>
            <w:r>
              <w:rPr>
                <w:i w:val="1"/>
                <w:iCs w:val="1"/>
              </w:rPr>
              <w:t xml:space="preserve"> Le Pied de la Lettre – créativité et littérature potentielle </w:t>
            </w:r>
            <w:r>
              <w:rPr/>
              <w:t xml:space="preserve">, </w:t>
            </w:r>
            <w:hyperlink r:id="rId103" w:history="1">
              <w:r>
                <w:rPr>
                  <w:color w:val="#410a8c"/>
                  <w:u w:val="single"/>
                </w:rPr>
                <w:t xml:space="preserve">Presses Universitaires du Nouveau Monde</w:t>
              </w:r>
            </w:hyperlink>
            <w:r>
              <w:rPr/>
              <w:t xml:space="preserve">, pp. 117-132, 2010, 1-88943-42-7</w:t>
            </w:r>
          </w:p>
          <w:p>
            <w:pPr/>
            <w:r>
              <w:rPr/>
              <w:t xml:space="preserve">Chapitre d'ouvrage</w:t>
            </w:r>
          </w:p>
          <w:p>
            <w:pPr/>
            <w:hyperlink r:id="rId102" w:history="1">
              <w:r>
                <w:rPr>
                  <w:color w:val="#410a8c"/>
                  <w:u w:val="single"/>
                </w:rPr>
                <w:t xml:space="preserve">hal-01292333v1</w:t>
              </w:r>
            </w:hyperlink>
          </w:p>
        </w:tc>
      </w:tr>
      <w:tr>
        <w:trPr/>
        <w:tc>
          <w:tcPr>
            <w:noWrap/>
          </w:tcPr>
          <w:p>
            <w:pPr>
              <w:spacing w:after="200"/>
            </w:pPr>
            <w:hyperlink r:id="rId104" w:history="1">
              <w:r>
                <w:rPr>
                  <w:color w:val="1e198e"/>
                  <w:b w:val="1"/>
                  <w:bCs w:val="1"/>
                  <w:u w:val="single"/>
                </w:rPr>
                <w:t xml:space="preserve">« Romans à énigmes / énigmes du roman » (pp. 187-199)</w:t>
              </w:r>
            </w:hyperlink>
          </w:p>
          <w:p>
            <w:pPr/>
            <w:hyperlink r:id="rId15" w:history="1">
              <w:r>
                <w:rPr>
                  <w:color w:val="#410a8c"/>
                  <w:u w:val="single"/>
                </w:rPr>
                <w:t xml:space="preserve">Christophe Reig</w:t>
              </w:r>
            </w:hyperlink>
          </w:p>
          <w:p>
            <w:pPr/>
            <w:r>
              <w:rPr/>
              <w:t xml:space="preserve">Bernard Magné et Christelle Reggiani </w:t>
            </w:r>
            <w:r>
              <w:rPr>
                <w:i w:val="1"/>
                <w:iCs w:val="1"/>
              </w:rPr>
              <w:t xml:space="preserve">L’Énigme dans les Lettres</w:t>
            </w:r>
            <w:r>
              <w:rPr/>
              <w:t xml:space="preserve">, </w:t>
            </w:r>
            <w:hyperlink r:id="rId105" w:history="1">
              <w:r>
                <w:rPr>
                  <w:color w:val="#410a8c"/>
                  <w:u w:val="single"/>
                </w:rPr>
                <w:t xml:space="preserve">Presses de l'Université Paris-Sorbonne</w:t>
              </w:r>
            </w:hyperlink>
            <w:r>
              <w:rPr/>
              <w:t xml:space="preserve">, 2007, 978-2-84050-529-7</w:t>
            </w:r>
          </w:p>
          <w:p>
            <w:pPr/>
            <w:r>
              <w:rPr/>
              <w:t xml:space="preserve">Chapitre d'ouvrage</w:t>
            </w:r>
          </w:p>
          <w:p>
            <w:pPr/>
            <w:hyperlink r:id="rId104" w:history="1">
              <w:r>
                <w:rPr>
                  <w:color w:val="#410a8c"/>
                  <w:u w:val="single"/>
                </w:rPr>
                <w:t xml:space="preserve">hal-01292316v1</w:t>
              </w:r>
            </w:hyperlink>
          </w:p>
        </w:tc>
      </w:tr>
      <w:tr>
        <w:trPr/>
        <w:tc>
          <w:tcPr>
            <w:noWrap/>
          </w:tcPr>
          <w:p>
            <w:pPr>
              <w:spacing w:after="200"/>
            </w:pPr>
            <w:hyperlink r:id="rId106" w:history="1">
              <w:r>
                <w:rPr>
                  <w:color w:val="1e198e"/>
                  <w:b w:val="1"/>
                  <w:bCs w:val="1"/>
                  <w:u w:val="single"/>
                </w:rPr>
                <w:t xml:space="preserve">L’imagination informatique de Jacques Roubaud</w:t>
              </w:r>
            </w:hyperlink>
          </w:p>
          <w:p>
            <w:pPr/>
            <w:hyperlink r:id="rId15" w:history="1">
              <w:r>
                <w:rPr>
                  <w:color w:val="#410a8c"/>
                  <w:u w:val="single"/>
                </w:rPr>
                <w:t xml:space="preserve">Christophe Reig</w:t>
              </w:r>
            </w:hyperlink>
          </w:p>
          <w:p>
            <w:pPr/>
            <w:r>
              <w:rPr>
                <w:i w:val="1"/>
                <w:iCs w:val="1"/>
              </w:rPr>
              <w:t xml:space="preserve">Mesures et démesure dans les lettres françaises au XXe siècle, théâtre, surréalisme et avant-gardes littéraires, mélanges offerts à Henri Béhar, textes recueillis par Jean-Pierre Goldenstein et Michel Bernard, Paris, Honoré Champion, coll. « Congrès, colloques et conférences. Époque moderne et contemporaine », n°19, 2007 (pp. 435-446).</w:t>
            </w:r>
            <w:r>
              <w:rPr/>
              <w:t xml:space="preserve">, 19, </w:t>
            </w:r>
            <w:hyperlink r:id="rId107" w:history="1">
              <w:r>
                <w:rPr>
                  <w:color w:val="#410a8c"/>
                  <w:u w:val="single"/>
                </w:rPr>
                <w:t xml:space="preserve">Honoré Champion</w:t>
              </w:r>
            </w:hyperlink>
            <w:r>
              <w:rPr/>
              <w:t xml:space="preserve">, 2007, coll. « Congrès, colloques et conférences. Époque moderne et contemporaine », n°19, 2007 (pp. 435-446)., 9782745315595</w:t>
            </w:r>
          </w:p>
          <w:p>
            <w:pPr/>
            <w:r>
              <w:rPr/>
              <w:t xml:space="preserve">Chapitre d'ouvrage</w:t>
            </w:r>
          </w:p>
          <w:p>
            <w:pPr/>
            <w:hyperlink r:id="rId106" w:history="1">
              <w:r>
                <w:rPr>
                  <w:color w:val="#410a8c"/>
                  <w:u w:val="single"/>
                </w:rPr>
                <w:t xml:space="preserve">hal-01248823v1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1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reig" TargetMode="External"/><Relationship Id="rId9" Type="http://schemas.openxmlformats.org/officeDocument/2006/relationships/hyperlink" Target="https://orcid.org/0000-0001-6580-6871" TargetMode="External"/><Relationship Id="rId10" Type="http://schemas.openxmlformats.org/officeDocument/2006/relationships/hyperlink" Target="https://www.idref.fr/087743779" TargetMode="External"/><Relationship Id="rId11" Type="http://schemas.openxmlformats.org/officeDocument/2006/relationships/hyperlink" Target="https://viaf.org/viaf/237960461" TargetMode="External"/><Relationship Id="rId12" Type="http://schemas.openxmlformats.org/officeDocument/2006/relationships/hyperlink" Target="http://isni.org/isni/0000000385467613" TargetMode="External"/><Relationship Id="rId13" Type="http://schemas.openxmlformats.org/officeDocument/2006/relationships/hyperlink" Target="https://paris3.academia.edu/ChristopheReig" TargetMode="External"/><Relationship Id="rId14" Type="http://schemas.openxmlformats.org/officeDocument/2006/relationships/hyperlink" Target="https://shs.hal.science/halshs-04055252v1" TargetMode="External"/><Relationship Id="rId15" Type="http://schemas.openxmlformats.org/officeDocument/2006/relationships/hyperlink" Target="https://hal.science/search/index/?q=*&amp;authFullName_s=Christophe Reig" TargetMode="External"/><Relationship Id="rId16" Type="http://schemas.openxmlformats.org/officeDocument/2006/relationships/hyperlink" Target="https://univ-perp.hal.science/hal-04129062v1" TargetMode="External"/><Relationship Id="rId17" Type="http://schemas.openxmlformats.org/officeDocument/2006/relationships/hyperlink" Target="https://dx.doi.org/10.48611/isbn.978-2-406-11582-3.p.0219" TargetMode="External"/><Relationship Id="rId18" Type="http://schemas.openxmlformats.org/officeDocument/2006/relationships/hyperlink" Target="https://hal.science/hal-03696321v1" TargetMode="External"/><Relationship Id="rId19" Type="http://schemas.openxmlformats.org/officeDocument/2006/relationships/hyperlink" Target="https://dx.doi.org/10.7202/1089709ar" TargetMode="External"/><Relationship Id="rId20" Type="http://schemas.openxmlformats.org/officeDocument/2006/relationships/hyperlink" Target="https://hal.science/hal-03207013v1" TargetMode="External"/><Relationship Id="rId21" Type="http://schemas.openxmlformats.org/officeDocument/2006/relationships/hyperlink" Target="https://hal.science/hal-03551803v1" TargetMode="External"/><Relationship Id="rId22" Type="http://schemas.openxmlformats.org/officeDocument/2006/relationships/hyperlink" Target="https://dx.doi.org/10.1080/17409292.2021.1992116" TargetMode="External"/><Relationship Id="rId23" Type="http://schemas.openxmlformats.org/officeDocument/2006/relationships/hyperlink" Target="https://hal.science/hal-01990583v1" TargetMode="External"/><Relationship Id="rId24" Type="http://schemas.openxmlformats.org/officeDocument/2006/relationships/hyperlink" Target="https://shs.hal.science/halshs-01760923v1" TargetMode="External"/><Relationship Id="rId25" Type="http://schemas.openxmlformats.org/officeDocument/2006/relationships/hyperlink" Target="https://hal.science/hal-01449996v1" TargetMode="External"/><Relationship Id="rId26" Type="http://schemas.openxmlformats.org/officeDocument/2006/relationships/hyperlink" Target="https://hal.science/hal-01325894v1" TargetMode="External"/><Relationship Id="rId27" Type="http://schemas.openxmlformats.org/officeDocument/2006/relationships/hyperlink" Target="https://dx.doi.org/10.1080/17409292.2016.1173847" TargetMode="External"/><Relationship Id="rId28" Type="http://schemas.openxmlformats.org/officeDocument/2006/relationships/hyperlink" Target="https://hal.science/hal-01294164v1" TargetMode="External"/><Relationship Id="rId29" Type="http://schemas.openxmlformats.org/officeDocument/2006/relationships/hyperlink" Target="https://hal.science/hal-01292739v1" TargetMode="External"/><Relationship Id="rId30" Type="http://schemas.openxmlformats.org/officeDocument/2006/relationships/hyperlink" Target="https://hal.science/hal-01251062v1" TargetMode="External"/><Relationship Id="rId31" Type="http://schemas.openxmlformats.org/officeDocument/2006/relationships/hyperlink" Target="https://hal.science/hal-01294218v1" TargetMode="External"/><Relationship Id="rId32" Type="http://schemas.openxmlformats.org/officeDocument/2006/relationships/hyperlink" Target="https://hal.science/hal-01249710v1" TargetMode="External"/><Relationship Id="rId33" Type="http://schemas.openxmlformats.org/officeDocument/2006/relationships/hyperlink" Target="https://hal.science/hal-01248822v1" TargetMode="External"/><Relationship Id="rId34" Type="http://schemas.openxmlformats.org/officeDocument/2006/relationships/hyperlink" Target="https://hal.science/hal-01248826v1" TargetMode="External"/><Relationship Id="rId35" Type="http://schemas.openxmlformats.org/officeDocument/2006/relationships/hyperlink" Target="https://hal.science/hal-01294165v1" TargetMode="External"/><Relationship Id="rId36" Type="http://schemas.openxmlformats.org/officeDocument/2006/relationships/hyperlink" Target="https://univ-perp.hal.science/hal-01221087v1" TargetMode="External"/><Relationship Id="rId37" Type="http://schemas.openxmlformats.org/officeDocument/2006/relationships/hyperlink" Target="https://hal.science/hal-01294222v1" TargetMode="External"/><Relationship Id="rId38" Type="http://schemas.openxmlformats.org/officeDocument/2006/relationships/hyperlink" Target="https://hal.science/hal-01292355v1" TargetMode="External"/><Relationship Id="rId39" Type="http://schemas.openxmlformats.org/officeDocument/2006/relationships/hyperlink" Target="https://hal.science/hal-01297086v1" TargetMode="External"/><Relationship Id="rId40" Type="http://schemas.openxmlformats.org/officeDocument/2006/relationships/hyperlink" Target="https://hal.science/hal-01297089v1" TargetMode="External"/><Relationship Id="rId41" Type="http://schemas.openxmlformats.org/officeDocument/2006/relationships/hyperlink" Target="https://hal.science/hal-05342209v1" TargetMode="External"/><Relationship Id="rId42" Type="http://schemas.openxmlformats.org/officeDocument/2006/relationships/hyperlink" Target="https://hal.science/search/index/?q=*&amp;authFullName_s=Marc Lapprand" TargetMode="External"/><Relationship Id="rId43" Type="http://schemas.openxmlformats.org/officeDocument/2006/relationships/hyperlink" Target="https://hal.science/search/index/?q=*&amp;authFullName_s=Alain Schaffner" TargetMode="External"/><Relationship Id="rId44" Type="http://schemas.openxmlformats.org/officeDocument/2006/relationships/hyperlink" Target="https://hal.science/search/index/?q=*&amp;authFullName_s=Dominique Drq Raymond" TargetMode="External"/><Relationship Id="rId45" Type="http://schemas.openxmlformats.org/officeDocument/2006/relationships/hyperlink" Target="https://classiques-garnier.com/l-oulipo-generations.html" TargetMode="External"/><Relationship Id="rId46" Type="http://schemas.openxmlformats.org/officeDocument/2006/relationships/hyperlink" Target="https://dx.doi.org/10.48611/isbn.978-2-406-18869-8" TargetMode="External"/><Relationship Id="rId47" Type="http://schemas.openxmlformats.org/officeDocument/2006/relationships/hyperlink" Target="https://hal.science/hal-04217512v1" TargetMode="External"/><Relationship Id="rId48" Type="http://schemas.openxmlformats.org/officeDocument/2006/relationships/hyperlink" Target="https://hal.science/search/index/?q=*&amp;authFullName_s=Christelle Reggiani" TargetMode="External"/><Relationship Id="rId49" Type="http://schemas.openxmlformats.org/officeDocument/2006/relationships/hyperlink" Target="https://www.septentrion.com/FR/livre/?GCOI=27574100820640" TargetMode="External"/><Relationship Id="rId50" Type="http://schemas.openxmlformats.org/officeDocument/2006/relationships/hyperlink" Target="https://hal.science/hal-03716878v1" TargetMode="External"/><Relationship Id="rId51" Type="http://schemas.openxmlformats.org/officeDocument/2006/relationships/hyperlink" Target="https://hal.science/search/index/?q=*&amp;authFullName_s=Hermes Salceda" TargetMode="External"/><Relationship Id="rId52" Type="http://schemas.openxmlformats.org/officeDocument/2006/relationships/hyperlink" Target="https://hal.science/hal-03795127v1" TargetMode="External"/><Relationship Id="rId53" Type="http://schemas.openxmlformats.org/officeDocument/2006/relationships/hyperlink" Target="https://www.honorechampion.com/fr/editions-honore-champion/12712-book-08535789-9782745357892.html" TargetMode="External"/><Relationship Id="rId54" Type="http://schemas.openxmlformats.org/officeDocument/2006/relationships/hyperlink" Target="https://hal.science/hal-01694144v1" TargetMode="External"/><Relationship Id="rId55" Type="http://schemas.openxmlformats.org/officeDocument/2006/relationships/hyperlink" Target="https://www.honorechampion.com/fr/champion/10694-book-08534651-9782745346513.html" TargetMode="External"/><Relationship Id="rId56" Type="http://schemas.openxmlformats.org/officeDocument/2006/relationships/hyperlink" Target="https://univ-perp.hal.science/hal-01710288v1" TargetMode="External"/><Relationship Id="rId57" Type="http://schemas.openxmlformats.org/officeDocument/2006/relationships/hyperlink" Target="https://hal.science/hal-01587286v1" TargetMode="External"/><Relationship Id="rId58" Type="http://schemas.openxmlformats.org/officeDocument/2006/relationships/hyperlink" Target="http://psn.univ-paris3.fr/ouvrage/regis-jauffret-eclats-de-la-fiction" TargetMode="External"/><Relationship Id="rId59" Type="http://schemas.openxmlformats.org/officeDocument/2006/relationships/hyperlink" Target="https://hal.science/hal-01393916v1" TargetMode="External"/><Relationship Id="rId60" Type="http://schemas.openxmlformats.org/officeDocument/2006/relationships/hyperlink" Target="https://hal.science/search/index/?q=*&amp;authFullName_s=Alain Romestaing" TargetMode="External"/><Relationship Id="rId61" Type="http://schemas.openxmlformats.org/officeDocument/2006/relationships/hyperlink" Target="https://hal.science/hal-01316571v1" TargetMode="External"/><Relationship Id="rId62" Type="http://schemas.openxmlformats.org/officeDocument/2006/relationships/hyperlink" Target="https://www.classiques-garnier.com/editions/index.php?option=com_virtuemart&amp;amp;page=shop.product_details&amp;amp;flypage=flypage_garnier.tpl&amp;amp;product_id=2375" TargetMode="External"/><Relationship Id="rId63" Type="http://schemas.openxmlformats.org/officeDocument/2006/relationships/hyperlink" Target="https://univ-perp.hal.science/hal-01221119v1" TargetMode="External"/><Relationship Id="rId64" Type="http://schemas.openxmlformats.org/officeDocument/2006/relationships/hyperlink" Target="https://hal.science/hal-01249708v1" TargetMode="External"/><Relationship Id="rId65" Type="http://schemas.openxmlformats.org/officeDocument/2006/relationships/hyperlink" Target="https://hal.science/search/index/?q=*&amp;authFullName_s=Alison Sian James" TargetMode="External"/><Relationship Id="rId66" Type="http://schemas.openxmlformats.org/officeDocument/2006/relationships/hyperlink" Target="https://shs.hal.science/halshs-01249420v1" TargetMode="External"/><Relationship Id="rId67" Type="http://schemas.openxmlformats.org/officeDocument/2006/relationships/hyperlink" Target="https://shs.hal.science/halshs-01249417v1" TargetMode="External"/><Relationship Id="rId68" Type="http://schemas.openxmlformats.org/officeDocument/2006/relationships/hyperlink" Target="https://shs.hal.science/halshs-01248817v1" TargetMode="External"/><Relationship Id="rId69" Type="http://schemas.openxmlformats.org/officeDocument/2006/relationships/hyperlink" Target="http://www.brill.com/cn/products/book/mimer-miner-rimer-le-cycle-romanesque-de-jacques-roubaud" TargetMode="External"/><Relationship Id="rId70" Type="http://schemas.openxmlformats.org/officeDocument/2006/relationships/hyperlink" Target="https://hal.science/hal-05342210v1" TargetMode="External"/><Relationship Id="rId71" Type="http://schemas.openxmlformats.org/officeDocument/2006/relationships/hyperlink" Target="https://hal.science/hal-05046087v1" TargetMode="External"/><Relationship Id="rId72" Type="http://schemas.openxmlformats.org/officeDocument/2006/relationships/hyperlink" Target="https://classiques-garnier.com/index.php/la-revue-des-lettres-modernes-2025-4-raymond-roussel-dans-son-temps.html" TargetMode="External"/><Relationship Id="rId73" Type="http://schemas.openxmlformats.org/officeDocument/2006/relationships/hyperlink" Target="https://dx.doi.org/10.48611/isbn.978-2-406-18441-6" TargetMode="External"/><Relationship Id="rId74" Type="http://schemas.openxmlformats.org/officeDocument/2006/relationships/hyperlink" Target="https://hal.science/hal-05020000v1" TargetMode="External"/><Relationship Id="rId75" Type="http://schemas.openxmlformats.org/officeDocument/2006/relationships/hyperlink" Target="https://hal.science/hal-05019959v1" TargetMode="External"/><Relationship Id="rId76" Type="http://schemas.openxmlformats.org/officeDocument/2006/relationships/hyperlink" Target="https://eud.ube.fr/critique-litteraire/871-ecrire-classique-et-persistance-des-belles-langues-1980-2020-9782364415430.html" TargetMode="External"/><Relationship Id="rId77" Type="http://schemas.openxmlformats.org/officeDocument/2006/relationships/hyperlink" Target="https://hal.science/hal-04391521v1" TargetMode="External"/><Relationship Id="rId78" Type="http://schemas.openxmlformats.org/officeDocument/2006/relationships/hyperlink" Target="http://www.pub-editions.fr/index.php/l-oulipo-et-la-seconde-guerre-mondiale-5301.html" TargetMode="External"/><Relationship Id="rId79" Type="http://schemas.openxmlformats.org/officeDocument/2006/relationships/hyperlink" Target="https://hal.science/hal-04173342v1" TargetMode="External"/><Relationship Id="rId80" Type="http://schemas.openxmlformats.org/officeDocument/2006/relationships/hyperlink" Target="https://eud.u-bourgogne.fr/linguistique-et-stylistique/810-la-langue-de-regis-jauffret-9782364414686.html?search_query=jauffret&amp;amp;results=1" TargetMode="External"/><Relationship Id="rId81" Type="http://schemas.openxmlformats.org/officeDocument/2006/relationships/hyperlink" Target="https://univ-perp.hal.science/hal-04126247v1" TargetMode="External"/><Relationship Id="rId82" Type="http://schemas.openxmlformats.org/officeDocument/2006/relationships/hyperlink" Target="https://univ-perp.hal.science/hal-04126205v1" TargetMode="External"/><Relationship Id="rId83" Type="http://schemas.openxmlformats.org/officeDocument/2006/relationships/hyperlink" Target="https://hal.science/hal-02298508v1" TargetMode="External"/><Relationship Id="rId84" Type="http://schemas.openxmlformats.org/officeDocument/2006/relationships/hyperlink" Target="https://www.editions-hermann.fr/" TargetMode="External"/><Relationship Id="rId85" Type="http://schemas.openxmlformats.org/officeDocument/2006/relationships/hyperlink" Target="https://hal.science/hal-02104080v1" TargetMode="External"/><Relationship Id="rId86" Type="http://schemas.openxmlformats.org/officeDocument/2006/relationships/hyperlink" Target="http://www.groupenotabene.com" TargetMode="External"/><Relationship Id="rId87" Type="http://schemas.openxmlformats.org/officeDocument/2006/relationships/hyperlink" Target="https://hal.science/hal-01964788v1" TargetMode="External"/><Relationship Id="rId88" Type="http://schemas.openxmlformats.org/officeDocument/2006/relationships/hyperlink" Target="https://hal.science/hal-01587313v1" TargetMode="External"/><Relationship Id="rId89" Type="http://schemas.openxmlformats.org/officeDocument/2006/relationships/hyperlink" Target="https://hal.science/hal-01393923v1" TargetMode="External"/><Relationship Id="rId90" Type="http://schemas.openxmlformats.org/officeDocument/2006/relationships/hyperlink" Target="http://psn.univ-paris3.fr/" TargetMode="External"/><Relationship Id="rId91" Type="http://schemas.openxmlformats.org/officeDocument/2006/relationships/hyperlink" Target="https://hal.science/hal-01449688v1" TargetMode="External"/><Relationship Id="rId92" Type="http://schemas.openxmlformats.org/officeDocument/2006/relationships/hyperlink" Target="http://psn.univ-paris3.fr/ouvrage/emmanuel-carrere-le-point-de-vue-de-ladversaire#" TargetMode="External"/><Relationship Id="rId93" Type="http://schemas.openxmlformats.org/officeDocument/2006/relationships/hyperlink" Target="https://univ-perp.hal.science/hal-01221091v1" TargetMode="External"/><Relationship Id="rId94" Type="http://schemas.openxmlformats.org/officeDocument/2006/relationships/hyperlink" Target="https://hal.science/hal-01292411v1" TargetMode="External"/><Relationship Id="rId95" Type="http://schemas.openxmlformats.org/officeDocument/2006/relationships/hyperlink" Target="http://psn.univ-paris3.fr/ouvrage/paul-fournel-liberte-sous-contrainte#" TargetMode="External"/><Relationship Id="rId96" Type="http://schemas.openxmlformats.org/officeDocument/2006/relationships/hyperlink" Target="https://hal.science/hal-01292352v1" TargetMode="External"/><Relationship Id="rId97" Type="http://schemas.openxmlformats.org/officeDocument/2006/relationships/hyperlink" Target="http://www.editions-hermann.fr/4025-poesie-et-politique.html" TargetMode="External"/><Relationship Id="rId98" Type="http://schemas.openxmlformats.org/officeDocument/2006/relationships/hyperlink" Target="https://hal.science/hal-01294221v1" TargetMode="External"/><Relationship Id="rId99" Type="http://schemas.openxmlformats.org/officeDocument/2006/relationships/hyperlink" Target="http://books.openedition.org/pupvd/773" TargetMode="External"/><Relationship Id="rId100" Type="http://schemas.openxmlformats.org/officeDocument/2006/relationships/hyperlink" Target="https://hal.science/hal-01292343v1" TargetMode="External"/><Relationship Id="rId101" Type="http://schemas.openxmlformats.org/officeDocument/2006/relationships/hyperlink" Target="http://pup.univ-perp.fr/book.php?book_id=351" TargetMode="External"/><Relationship Id="rId102" Type="http://schemas.openxmlformats.org/officeDocument/2006/relationships/hyperlink" Target="https://hal.science/hal-01292333v1" TargetMode="External"/><Relationship Id="rId103" Type="http://schemas.openxmlformats.org/officeDocument/2006/relationships/hyperlink" Target="http://www.punouveaumonde.com/le_pied_de_la_lettre.htm" TargetMode="External"/><Relationship Id="rId104" Type="http://schemas.openxmlformats.org/officeDocument/2006/relationships/hyperlink" Target="https://hal.science/hal-01292316v1" TargetMode="External"/><Relationship Id="rId105" Type="http://schemas.openxmlformats.org/officeDocument/2006/relationships/hyperlink" Target="http://pups.paris-sorbonne.fr/catalogue/travaux-de-linguistique-et-de-stylistique-francaises/ecrire-lenigme" TargetMode="External"/><Relationship Id="rId106" Type="http://schemas.openxmlformats.org/officeDocument/2006/relationships/hyperlink" Target="https://hal.science/hal-01248823v1" TargetMode="External"/><Relationship Id="rId107" Type="http://schemas.openxmlformats.org/officeDocument/2006/relationships/hyperlink" Target="http://www.honorechampion.com/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REIG</dc:title>
  <dc:description>CV</dc:description>
  <dc:subject/>
  <cp:keywords/>
  <cp:category/>
  <cp:lastModifiedBy/>
  <dcterms:created xsi:type="dcterms:W3CDTF">2026-04-30T10:41:08+02:00</dcterms:created>
  <dcterms:modified xsi:type="dcterms:W3CDTF">2026-04-30T10:41:08+02:00</dcterms:modified>
</cp:coreProperties>
</file>

<file path=docProps/custom.xml><?xml version="1.0" encoding="utf-8"?>
<Properties xmlns="http://schemas.openxmlformats.org/officeDocument/2006/custom-properties" xmlns:vt="http://schemas.openxmlformats.org/officeDocument/2006/docPropsVTypes"/>
</file>