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Chrystel Lupant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Docteure en histoire de l'art médiéval</w:t>
      </w:r>
    </w:p>
    <w:p>
      <w:pPr/>
      <w:r>
        <w:rPr>
          <w:b w:val="1"/>
          <w:bCs w:val="1"/>
        </w:rPr>
        <w:t xml:space="preserve">Chercheure associée au CESCM / Université de Poitiers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l’utilisation des sens dans l’iconographie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/>
              <w:t xml:space="preserve">M.-L. Gélard et O. Sirost. </w:t>
            </w:r>
            <w:r>
              <w:rPr>
                <w:i w:val="1"/>
                <w:iCs w:val="1"/>
              </w:rPr>
              <w:t xml:space="preserve">Langages des sens</w:t>
            </w:r>
            <w:r>
              <w:rPr/>
              <w:t xml:space="preserve">, 86, Editions du Seuil, pp.65-80, 2010, Communications, 978-2-202-102255-1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halshs-01265714v1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Minor to Major. The Minor Arts in Medieval Art History, éd. Colum Hourihane. University Park, Princeton University, 2012, xxiii-308 p., ill.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/>
              <w:t xml:space="preserve">2017, pp.436-440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halshs-01443923v1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 Palazzo, L'invention chrétienne des cinq sens dans la liturgie et l'art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2016, pp.234-235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halshs-01491047v1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Castiñeiras, Jordi Camps et Joan Duran-Porta. - L'art roman dans les collections du MNAC. Barcelone, Museu Nacional d'Art de Catalunya, 2011, 221 p. ill.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/>
              <w:t xml:space="preserve">2015, pp.299-301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halshs-01247720v1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Capter le sensoriel du religieux par les procédés iconographiques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Enjeux des approches empiriques des religions</w:t>
            </w:r>
            <w:r>
              <w:rPr/>
              <w:t xml:space="preserve">, 2015, n.p.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⟨10.4000/theoremes.662⟩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halshs-01084888v1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Éléonore Fournié : L’iconographie de la Bible Historiale, Turnhout, Brepols Publishers, 2012 - ISBN: 978-2-503-53532-6, 269 p., 130 b/w ill. + 53 colour ill., 156 x 234 mm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/>
              <w:t xml:space="preserve">2013, n.p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parenté spirituelle : l'oblation médiévale, étude comparée des sources textuelles et d'iconographie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Forma. Revista d'humanitats</w:t>
            </w:r>
            <w:r>
              <w:rPr/>
              <w:t xml:space="preserve">, 2012, 6, pp.48-61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Bordron : L’iconicité et ses images, Paris, PUF, 2011(Collection &amp;quot;Formes sémiotiques&amp;quot;; N° 1) ISBN : 978-2-13-058485-8, 216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halshs-01263739v1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lèvres. Isaïe 6, 5-7 dans l'iconographie romane occidentale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international d'Issoire</w:t>
            </w:r>
            <w:r>
              <w:rPr/>
              <w:t xml:space="preserve">, Oct 2016, Issoire, France. pp.175-186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halshs-01389306v1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Photothèque du CESCM : L’image médiévale : source et ressource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du master "Mondes Médiévaux"</w:t>
            </w:r>
            <w:r>
              <w:rPr/>
              <w:t xml:space="preserve">, CESCM,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lit de la Reine. Quelle expression des sens dans l'iconographie arthurienne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6e Rencontre Arthuriennes</w:t>
            </w:r>
            <w:r>
              <w:rPr/>
              <w:t xml:space="preserve">, Sep 2016, Lassay les Châteaux, France. pp.67-78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images et réflexion sensorielle. Approche exploratoire du ms. de la vie de sainte Radegonde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cinq sens au Moyen Âge, table ronde</w:t>
            </w:r>
            <w:r>
              <w:rPr/>
              <w:t xml:space="preserve">, Eric Palazzo, May 2012, Poitiers, France. pp.689-717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halshs-01294698v1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romane (photothèque) : Valorisation du patrimoine peint et exploitation des données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CESCM, Jan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mains et jeux de regards Nouvelle lecture du manuscrit de la Vie de saint 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139e Congrès national des sociétés historiques et scientifiques</w:t>
            </w:r>
            <w:r>
              <w:rPr/>
              <w:t xml:space="preserve">, May 2014, Nîmes, France. pp.67-78,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⟨10.4000/books.cths.1614⟩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l'oreille : un organe de la communication dans un rite d'exorcisme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139e Congrès national des sociétés historiques et scientifiques</w:t>
            </w:r>
            <w:r>
              <w:rPr/>
              <w:t xml:space="preserve">, CTHS, May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halshs-01490951v1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modèle exprimée dans les cycles enluminés au Moyen Âge : la similitude comme élément d'identification iconographique entre saint-maître et disciple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132e Congrès du CTHS</w:t>
            </w:r>
            <w:r>
              <w:rPr/>
              <w:t xml:space="preserve">, CTHS, Apr 2007,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halshs-01491007v1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Cécile Maisonneuve : Florence au XVe siècle. Un quartier et ses peintres, Paris, CTHS, 2012 - ISBN : 978-2-7355-0768-9, 320 p., 16,5 x 22 cm, ill. coul. et noir, 34 €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/>
              <w:t xml:space="preserve">2013,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Sandrine Krikorian : Les rois à table. Iconographie, gastronomie et pratiques des repas officiels de Louis XIII à Louis XVI, Aix-en-Provence, Presses Universitaires de Provence, 2011 - ISBN : 9782853990817, 219 p., 19 €.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halshs-01263791v1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265714v1" TargetMode="External"/><Relationship Id="rId9" Type="http://schemas.openxmlformats.org/officeDocument/2006/relationships/hyperlink" Target="https://hal.science/search/index/?q=*&amp;authFullName_s=Chrystel Lupant" TargetMode="External"/><Relationship Id="rId10" Type="http://schemas.openxmlformats.org/officeDocument/2006/relationships/hyperlink" Target="https://shs.hal.science/halshs-01443923v1" TargetMode="External"/><Relationship Id="rId11" Type="http://schemas.openxmlformats.org/officeDocument/2006/relationships/hyperlink" Target="https://shs.hal.science/halshs-01491047v1" TargetMode="External"/><Relationship Id="rId12" Type="http://schemas.openxmlformats.org/officeDocument/2006/relationships/hyperlink" Target="https://shs.hal.science/halshs-01247720v1" TargetMode="External"/><Relationship Id="rId13" Type="http://schemas.openxmlformats.org/officeDocument/2006/relationships/hyperlink" Target="https://shs.hal.science/halshs-01084888v1" TargetMode="External"/><Relationship Id="rId14" Type="http://schemas.openxmlformats.org/officeDocument/2006/relationships/hyperlink" Target="https://dx.doi.org/10.4000/theoremes.662" TargetMode="External"/><Relationship Id="rId15" Type="http://schemas.openxmlformats.org/officeDocument/2006/relationships/hyperlink" Target="https://shs.hal.science/halshs-01263759v1" TargetMode="External"/><Relationship Id="rId16" Type="http://schemas.openxmlformats.org/officeDocument/2006/relationships/hyperlink" Target="https://shs.hal.science/halshs-01286011v1" TargetMode="External"/><Relationship Id="rId17" Type="http://schemas.openxmlformats.org/officeDocument/2006/relationships/hyperlink" Target="https://shs.hal.science/halshs-01263739v1" TargetMode="External"/><Relationship Id="rId18" Type="http://schemas.openxmlformats.org/officeDocument/2006/relationships/hyperlink" Target="https://shs.hal.science/halshs-01389306v1" TargetMode="External"/><Relationship Id="rId19" Type="http://schemas.openxmlformats.org/officeDocument/2006/relationships/hyperlink" Target="https://shs.hal.science/halshs-02188506v1" TargetMode="External"/><Relationship Id="rId20" Type="http://schemas.openxmlformats.org/officeDocument/2006/relationships/hyperlink" Target="https://hal.science/search/index/?q=*&amp;authFullName_s=Carolina Sarrade" TargetMode="External"/><Relationship Id="rId21" Type="http://schemas.openxmlformats.org/officeDocument/2006/relationships/hyperlink" Target="https://shs.hal.science/halshs-01490994v1" TargetMode="External"/><Relationship Id="rId22" Type="http://schemas.openxmlformats.org/officeDocument/2006/relationships/hyperlink" Target="https://shs.hal.science/halshs-01294698v1" TargetMode="External"/><Relationship Id="rId23" Type="http://schemas.openxmlformats.org/officeDocument/2006/relationships/hyperlink" Target="https://shs.hal.science/halshs-02183817v1" TargetMode="External"/><Relationship Id="rId24" Type="http://schemas.openxmlformats.org/officeDocument/2006/relationships/hyperlink" Target="https://shs.hal.science/halshs-01286042v1" TargetMode="External"/><Relationship Id="rId25" Type="http://schemas.openxmlformats.org/officeDocument/2006/relationships/hyperlink" Target="https://dx.doi.org/10.4000/books.cths.1614" TargetMode="External"/><Relationship Id="rId26" Type="http://schemas.openxmlformats.org/officeDocument/2006/relationships/hyperlink" Target="https://shs.hal.science/halshs-01490951v1" TargetMode="External"/><Relationship Id="rId27" Type="http://schemas.openxmlformats.org/officeDocument/2006/relationships/hyperlink" Target="https://shs.hal.science/halshs-01491007v1" TargetMode="External"/><Relationship Id="rId28" Type="http://schemas.openxmlformats.org/officeDocument/2006/relationships/hyperlink" Target="https://shs.hal.science/halshs-01263818v1" TargetMode="External"/><Relationship Id="rId29" Type="http://schemas.openxmlformats.org/officeDocument/2006/relationships/hyperlink" Target="https://shs.hal.science/halshs-01263791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Chrystel Lupant</dc:title>
  <dc:description>CV</dc:description>
  <dc:subject/>
  <cp:keywords/>
  <cp:category/>
  <cp:lastModifiedBy/>
  <dcterms:created xsi:type="dcterms:W3CDTF">2026-03-19T20:36:34+01:00</dcterms:created>
  <dcterms:modified xsi:type="dcterms:W3CDTF">2026-03-19T20:36:34+01:00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