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Cindy De Smet </w:t>
      </w:r>
      <w:r>
        <w:rPr>
          <w:color w:val="641e6e"/>
        </w:rPr>
        <w:t xml:space="preserve">Cindy De Smet est maîtresse de conférences HDR en sciences de l’éducation.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cindy-de-smet</w:t>
        </w:r>
      </w:hyperlink>
    </w:p>
    <w:p>
      <w:pPr>
        <w:numPr>
          <w:ilvl w:val="0"/>
          <w:numId w:val="1"/>
        </w:numPr>
      </w:pPr>
      <w:r>
        <w:rPr/>
        <w:t xml:space="preserve"> ORCID : </w:t>
      </w:r>
      <w:hyperlink r:id="rId9" w:history="1">
        <w:r>
          <w:rPr>
            <w:color w:val="#410a8c"/>
            <w:u w:val="single"/>
          </w:rPr>
          <w:t xml:space="preserve">0000-0001-7999-106X</w:t>
        </w:r>
      </w:hyperlink>
    </w:p>
    <w:p>
      <w:pPr>
        <w:spacing w:before="600"/>
      </w:pPr>
    </w:p>
    <w:p>
      <w:pPr>
        <w:pStyle w:val="Heading2"/>
      </w:pPr>
      <w:r>
        <w:rPr>
          <w:color w:val="1e198e"/>
          <w:b w:val="1"/>
          <w:bCs w:val="1"/>
        </w:rPr>
        <w:t xml:space="preserve">Présentation</w:t>
      </w:r>
    </w:p>
    <w:p>
      <w:pPr>
        <w:spacing w:after="100"/>
      </w:pPr>
    </w:p>
    <w:p>
      <w:pPr/>
      <w:r>
        <w:rPr/>
        <w:t xml:space="preserve">Cindy De Smet est </w:t>
      </w:r>
      <w:r>
        <w:rPr>
          <w:b w:val="1"/>
          <w:bCs w:val="1"/>
        </w:rPr>
        <w:t xml:space="preserve">maîtresse de conférences (HDR)</w:t>
      </w:r>
      <w:r>
        <w:rPr/>
        <w:t xml:space="preserve"> en sciences de l’éducation à l’Inspé de l’Université Côte d’Azur. Ses travaux s’articulent autour de l’intégration des technologies dans la formation des enseignants (et des futurs enseignants), et portent sur la créativité ainsi que sur les compétences des enseignants dans la pédagogie basée sur le jeu.</w:t>
      </w:r>
    </w:p>
    <w:p>
      <w:pPr/>
      <w:r>
        <w:rPr/>
        <w:t xml:space="preserve">L’aspect international joue également un rôle important dans son travail. Elle est actuellement </w:t>
      </w:r>
      <w:r>
        <w:rPr>
          <w:b w:val="1"/>
          <w:bCs w:val="1"/>
        </w:rPr>
        <w:t xml:space="preserve">chargée de mission aux relations internationales</w:t>
      </w:r>
      <w:r>
        <w:rPr/>
        <w:t xml:space="preserve"> à l’Inspé et partenaire du </w:t>
      </w:r>
      <w:r>
        <w:rPr>
          <w:b w:val="1"/>
          <w:bCs w:val="1"/>
        </w:rPr>
        <w:t xml:space="preserve">projet DeCiTeL (« Democratic Citizenship Teaching and Learning »), une académie européenne</w:t>
      </w:r>
      <w:r>
        <w:rPr/>
        <w:t xml:space="preserve"> dans la formation à l’enseignement de la citoyenneté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qualitative evaluation study of introducing game-based learning methods during pre-service teachers’ Internship</w:t>
              </w:r>
            </w:hyperlink>
          </w:p>
          <w:p>
            <w:pPr/>
            <w:hyperlink r:id="rId11" w:history="1">
              <w:r>
                <w:rPr>
                  <w:color w:val="#410a8c"/>
                  <w:u w:val="single"/>
                </w:rPr>
                <w:t xml:space="preserve">Cindy De Smet</w:t>
              </w:r>
            </w:hyperlink>
          </w:p>
          <w:p>
            <w:pPr/>
            <w:r>
              <w:rPr>
                <w:i w:val="1"/>
                <w:iCs w:val="1"/>
              </w:rPr>
              <w:t xml:space="preserve">Studies in Educational Evaluation</w:t>
            </w:r>
            <w:r>
              <w:rPr/>
              <w:t xml:space="preserve">, 2025, 83, pp.101388. </w:t>
            </w:r>
            <w:hyperlink r:id="rId12" w:history="1">
              <w:r>
                <w:rPr>
                  <w:color w:val="#410a8c"/>
                  <w:u w:val="single"/>
                </w:rPr>
                <w:t xml:space="preserve">⟨10.1016/j.stueduc.2024.101388⟩</w:t>
              </w:r>
            </w:hyperlink>
          </w:p>
          <w:p>
            <w:pPr/>
            <w:r>
              <w:rPr/>
              <w:t xml:space="preserve">Article dans une revue</w:t>
            </w:r>
          </w:p>
          <w:p>
            <w:pPr/>
            <w:hyperlink r:id="rId10" w:history="1">
              <w:r>
                <w:rPr>
                  <w:color w:val="#410a8c"/>
                  <w:u w:val="single"/>
                </w:rPr>
                <w:t xml:space="preserve">hal-05008971v1</w:t>
              </w:r>
            </w:hyperlink>
          </w:p>
        </w:tc>
      </w:tr>
      <w:tr>
        <w:trPr/>
        <w:tc>
          <w:tcPr>
            <w:noWrap/>
          </w:tcPr>
          <w:p>
            <w:pPr>
              <w:spacing w:after="200"/>
            </w:pPr>
            <w:hyperlink r:id="rId13" w:history="1">
              <w:r>
                <w:rPr>
                  <w:color w:val="1e198e"/>
                  <w:b w:val="1"/>
                  <w:bCs w:val="1"/>
                  <w:u w:val="single"/>
                </w:rPr>
                <w:t xml:space="preserve">Développement d'une échelle de co-créativité en contexte d'apprentissage collaboratif en pédagogie universitaire</w:t>
              </w:r>
            </w:hyperlink>
          </w:p>
          <w:p>
            <w:pPr/>
            <w:hyperlink r:id="rId14" w:history="1">
              <w:r>
                <w:rPr>
                  <w:color w:val="#410a8c"/>
                  <w:u w:val="single"/>
                </w:rPr>
                <w:t xml:space="preserve">Dayle David</w:t>
              </w:r>
            </w:hyperlink>
            <w:r>
              <w:rPr/>
              <w:t xml:space="preserve">,</w:t>
            </w:r>
            <w:hyperlink r:id="rId15" w:history="1">
              <w:r>
                <w:rPr>
                  <w:color w:val="#410a8c"/>
                  <w:u w:val="single"/>
                </w:rPr>
                <w:t xml:space="preserve">Margarida Romero</w:t>
              </w:r>
            </w:hyperlink>
            <w:r>
              <w:rPr/>
              <w:t xml:space="preserve">,</w:t>
            </w:r>
            <w:hyperlink r:id="rId11" w:history="1">
              <w:r>
                <w:rPr>
                  <w:color w:val="#410a8c"/>
                  <w:u w:val="single"/>
                </w:rPr>
                <w:t xml:space="preserve">Cindy De Smet</w:t>
              </w:r>
            </w:hyperlink>
          </w:p>
          <w:p>
            <w:pPr/>
            <w:r>
              <w:rPr>
                <w:i w:val="1"/>
                <w:iCs w:val="1"/>
              </w:rPr>
              <w:t xml:space="preserve">Evaluer. Journal international de recherche en education et formation</w:t>
            </w:r>
            <w:r>
              <w:rPr/>
              <w:t xml:space="preserve">, 2022, pp.85-109. </w:t>
            </w:r>
            <w:hyperlink r:id="rId16" w:history="1">
              <w:r>
                <w:rPr>
                  <w:color w:val="#410a8c"/>
                  <w:u w:val="single"/>
                </w:rPr>
                <w:t xml:space="preserve">⟨10.48782/e-jiref-8-1-85⟩</w:t>
              </w:r>
            </w:hyperlink>
          </w:p>
          <w:p>
            <w:pPr/>
            <w:r>
              <w:rPr/>
              <w:t xml:space="preserve">Article dans une revue</w:t>
            </w:r>
          </w:p>
          <w:p>
            <w:pPr/>
            <w:hyperlink r:id="rId13" w:history="1">
              <w:r>
                <w:rPr>
                  <w:color w:val="#410a8c"/>
                  <w:u w:val="single"/>
                </w:rPr>
                <w:t xml:space="preserve">hal-03828154v1</w:t>
              </w:r>
            </w:hyperlink>
          </w:p>
        </w:tc>
      </w:tr>
      <w:tr>
        <w:trPr/>
        <w:tc>
          <w:tcPr>
            <w:noWrap/>
          </w:tcPr>
          <w:p>
            <w:pPr>
              <w:spacing w:after="200"/>
            </w:pPr>
            <w:hyperlink r:id="rId17" w:history="1">
              <w:r>
                <w:rPr>
                  <w:color w:val="1e198e"/>
                  <w:b w:val="1"/>
                  <w:bCs w:val="1"/>
                  <w:u w:val="single"/>
                </w:rPr>
                <w:t xml:space="preserve">Étude de la littérature sur la créativité en sciences de l’éducation dans les pays francophones</w:t>
              </w:r>
            </w:hyperlink>
          </w:p>
          <w:p>
            <w:pPr/>
            <w:hyperlink r:id="rId11" w:history="1">
              <w:r>
                <w:rPr>
                  <w:color w:val="#410a8c"/>
                  <w:u w:val="single"/>
                </w:rPr>
                <w:t xml:space="preserve">Cindy De Smet</w:t>
              </w:r>
            </w:hyperlink>
            <w:r>
              <w:rPr/>
              <w:t xml:space="preserve">,</w:t>
            </w:r>
            <w:hyperlink r:id="rId18" w:history="1">
              <w:r>
                <w:rPr>
                  <w:color w:val="#410a8c"/>
                  <w:u w:val="single"/>
                </w:rPr>
                <w:t xml:space="preserve">Mary-Beatrice Raileanu</w:t>
              </w:r>
            </w:hyperlink>
            <w:r>
              <w:rPr/>
              <w:t xml:space="preserve">,</w:t>
            </w:r>
            <w:hyperlink r:id="rId15" w:history="1">
              <w:r>
                <w:rPr>
                  <w:color w:val="#410a8c"/>
                  <w:u w:val="single"/>
                </w:rPr>
                <w:t xml:space="preserve">Margarida Romero</w:t>
              </w:r>
            </w:hyperlink>
          </w:p>
          <w:p>
            <w:pPr/>
            <w:r>
              <w:rPr>
                <w:i w:val="1"/>
                <w:iCs w:val="1"/>
              </w:rPr>
              <w:t xml:space="preserve">McGill Journal of Education / Revue des sciences de l'éducation de McGill</w:t>
            </w:r>
            <w:r>
              <w:rPr/>
              <w:t xml:space="preserve">, 2021, pp.588-618</w:t>
            </w:r>
          </w:p>
          <w:p>
            <w:pPr/>
            <w:r>
              <w:rPr/>
              <w:t xml:space="preserve">Article dans une revue</w:t>
            </w:r>
          </w:p>
          <w:p>
            <w:pPr/>
            <w:hyperlink r:id="rId17" w:history="1">
              <w:r>
                <w:rPr>
                  <w:color w:val="#410a8c"/>
                  <w:u w:val="single"/>
                </w:rPr>
                <w:t xml:space="preserve">hal-03406774v1</w:t>
              </w:r>
            </w:hyperlink>
          </w:p>
        </w:tc>
      </w:tr>
      <w:tr>
        <w:trPr/>
        <w:tc>
          <w:tcPr>
            <w:noWrap/>
          </w:tcPr>
          <w:p>
            <w:pPr>
              <w:spacing w:after="200"/>
            </w:pPr>
            <w:hyperlink r:id="rId19" w:history="1">
              <w:r>
                <w:rPr>
                  <w:color w:val="1e198e"/>
                  <w:b w:val="1"/>
                  <w:bCs w:val="1"/>
                  <w:u w:val="single"/>
                </w:rPr>
                <w:t xml:space="preserve">Differential impact of learning path based versus conventional instruction in science education</w:t>
              </w:r>
            </w:hyperlink>
          </w:p>
          <w:p>
            <w:pPr/>
            <w:hyperlink r:id="rId11" w:history="1">
              <w:r>
                <w:rPr>
                  <w:color w:val="#410a8c"/>
                  <w:u w:val="single"/>
                </w:rPr>
                <w:t xml:space="preserve">Cindy De Smet</w:t>
              </w:r>
            </w:hyperlink>
            <w:r>
              <w:rPr/>
              <w:t xml:space="preserve">,</w:t>
            </w:r>
            <w:hyperlink r:id="rId20" w:history="1">
              <w:r>
                <w:rPr>
                  <w:color w:val="#410a8c"/>
                  <w:u w:val="single"/>
                </w:rPr>
                <w:t xml:space="preserve">Bram de Wever</w:t>
              </w:r>
            </w:hyperlink>
            <w:r>
              <w:rPr/>
              <w:t xml:space="preserve">,</w:t>
            </w:r>
            <w:hyperlink r:id="rId21" w:history="1">
              <w:r>
                <w:rPr>
                  <w:color w:val="#410a8c"/>
                  <w:u w:val="single"/>
                </w:rPr>
                <w:t xml:space="preserve">Tammy Schellens</w:t>
              </w:r>
            </w:hyperlink>
            <w:r>
              <w:rPr/>
              <w:t xml:space="preserve">,</w:t>
            </w:r>
            <w:hyperlink r:id="rId22" w:history="1">
              <w:r>
                <w:rPr>
                  <w:color w:val="#410a8c"/>
                  <w:u w:val="single"/>
                </w:rPr>
                <w:t xml:space="preserve">Martin Valcke</w:t>
              </w:r>
            </w:hyperlink>
          </w:p>
          <w:p>
            <w:pPr/>
            <w:r>
              <w:rPr>
                <w:i w:val="1"/>
                <w:iCs w:val="1"/>
              </w:rPr>
              <w:t xml:space="preserve">Computers and Education</w:t>
            </w:r>
            <w:r>
              <w:rPr/>
              <w:t xml:space="preserve">, 2016, 99, pp.53-67</w:t>
            </w:r>
          </w:p>
          <w:p>
            <w:pPr/>
            <w:r>
              <w:rPr/>
              <w:t xml:space="preserve">Article dans une revue</w:t>
            </w:r>
          </w:p>
          <w:p>
            <w:pPr/>
            <w:hyperlink r:id="rId19" w:history="1">
              <w:r>
                <w:rPr>
                  <w:color w:val="#410a8c"/>
                  <w:u w:val="single"/>
                </w:rPr>
                <w:t xml:space="preserve">hal-01947699v1</w:t>
              </w:r>
            </w:hyperlink>
          </w:p>
        </w:tc>
      </w:tr>
      <w:tr>
        <w:trPr/>
        <w:tc>
          <w:tcPr>
            <w:noWrap/>
          </w:tcPr>
          <w:p>
            <w:pPr>
              <w:spacing w:after="200"/>
            </w:pPr>
            <w:hyperlink r:id="rId23" w:history="1">
              <w:r>
                <w:rPr>
                  <w:color w:val="1e198e"/>
                  <w:b w:val="1"/>
                  <w:bCs w:val="1"/>
                  <w:u w:val="single"/>
                </w:rPr>
                <w:t xml:space="preserve">A Qualitative Study on Learning and Teaching With Learning Paths in a Learning Management System</w:t>
              </w:r>
            </w:hyperlink>
          </w:p>
          <w:p>
            <w:pPr/>
            <w:hyperlink r:id="rId11" w:history="1">
              <w:r>
                <w:rPr>
                  <w:color w:val="#410a8c"/>
                  <w:u w:val="single"/>
                </w:rPr>
                <w:t xml:space="preserve">Cindy De Smet</w:t>
              </w:r>
            </w:hyperlink>
            <w:r>
              <w:rPr/>
              <w:t xml:space="preserve">,</w:t>
            </w:r>
            <w:hyperlink r:id="rId22" w:history="1">
              <w:r>
                <w:rPr>
                  <w:color w:val="#410a8c"/>
                  <w:u w:val="single"/>
                </w:rPr>
                <w:t xml:space="preserve">Martin Valcke</w:t>
              </w:r>
            </w:hyperlink>
            <w:r>
              <w:rPr/>
              <w:t xml:space="preserve">,</w:t>
            </w:r>
            <w:hyperlink r:id="rId21" w:history="1">
              <w:r>
                <w:rPr>
                  <w:color w:val="#410a8c"/>
                  <w:u w:val="single"/>
                </w:rPr>
                <w:t xml:space="preserve">Tammy Schellens</w:t>
              </w:r>
            </w:hyperlink>
            <w:r>
              <w:rPr/>
              <w:t xml:space="preserve">,</w:t>
            </w:r>
            <w:hyperlink r:id="rId20" w:history="1">
              <w:r>
                <w:rPr>
                  <w:color w:val="#410a8c"/>
                  <w:u w:val="single"/>
                </w:rPr>
                <w:t xml:space="preserve">Bram de Wever</w:t>
              </w:r>
            </w:hyperlink>
            <w:r>
              <w:rPr/>
              <w:t xml:space="preserve">,</w:t>
            </w:r>
            <w:hyperlink r:id="rId24" w:history="1">
              <w:r>
                <w:rPr>
                  <w:color w:val="#410a8c"/>
                  <w:u w:val="single"/>
                </w:rPr>
                <w:t xml:space="preserve">Ruben Venderlinde</w:t>
              </w:r>
            </w:hyperlink>
          </w:p>
          <w:p>
            <w:pPr/>
            <w:r>
              <w:rPr>
                <w:i w:val="1"/>
                <w:iCs w:val="1"/>
              </w:rPr>
              <w:t xml:space="preserve">Journal of Social Science Education</w:t>
            </w:r>
            <w:r>
              <w:rPr/>
              <w:t xml:space="preserve">, 2016, 15 (1), pp.27-37. </w:t>
            </w:r>
            <w:hyperlink r:id="rId25" w:history="1">
              <w:r>
                <w:rPr>
                  <w:color w:val="#410a8c"/>
                  <w:u w:val="single"/>
                </w:rPr>
                <w:t xml:space="preserve">⟨10.4119/UNIBI/jsse-v15-i1-1460⟩</w:t>
              </w:r>
            </w:hyperlink>
          </w:p>
          <w:p>
            <w:pPr/>
            <w:r>
              <w:rPr/>
              <w:t xml:space="preserve">Article dans une revue</w:t>
            </w:r>
          </w:p>
          <w:p>
            <w:pPr/>
            <w:hyperlink r:id="rId23" w:history="1">
              <w:r>
                <w:rPr>
                  <w:color w:val="#410a8c"/>
                  <w:u w:val="single"/>
                </w:rPr>
                <w:t xml:space="preserve">hal-01947709v1</w:t>
              </w:r>
            </w:hyperlink>
          </w:p>
        </w:tc>
      </w:tr>
      <w:tr>
        <w:trPr/>
        <w:tc>
          <w:tcPr>
            <w:noWrap/>
          </w:tcPr>
          <w:p>
            <w:pPr>
              <w:spacing w:after="200"/>
            </w:pPr>
            <w:hyperlink r:id="rId26" w:history="1">
              <w:r>
                <w:rPr>
                  <w:color w:val="1e198e"/>
                  <w:b w:val="1"/>
                  <w:bCs w:val="1"/>
                  <w:u w:val="single"/>
                </w:rPr>
                <w:t xml:space="preserve">The design and implementation of learning paths in a learning management system</w:t>
              </w:r>
            </w:hyperlink>
          </w:p>
          <w:p>
            <w:pPr/>
            <w:hyperlink r:id="rId11" w:history="1">
              <w:r>
                <w:rPr>
                  <w:color w:val="#410a8c"/>
                  <w:u w:val="single"/>
                </w:rPr>
                <w:t xml:space="preserve">Cindy De Smet</w:t>
              </w:r>
            </w:hyperlink>
            <w:r>
              <w:rPr/>
              <w:t xml:space="preserve">,</w:t>
            </w:r>
            <w:hyperlink r:id="rId21" w:history="1">
              <w:r>
                <w:rPr>
                  <w:color w:val="#410a8c"/>
                  <w:u w:val="single"/>
                </w:rPr>
                <w:t xml:space="preserve">Tammy Schellens</w:t>
              </w:r>
            </w:hyperlink>
            <w:r>
              <w:rPr/>
              <w:t xml:space="preserve">,</w:t>
            </w:r>
            <w:hyperlink r:id="rId20" w:history="1">
              <w:r>
                <w:rPr>
                  <w:color w:val="#410a8c"/>
                  <w:u w:val="single"/>
                </w:rPr>
                <w:t xml:space="preserve">Bram de Wever</w:t>
              </w:r>
            </w:hyperlink>
            <w:r>
              <w:rPr/>
              <w:t xml:space="preserve">,</w:t>
            </w:r>
            <w:hyperlink r:id="rId27" w:history="1">
              <w:r>
                <w:rPr>
                  <w:color w:val="#410a8c"/>
                  <w:u w:val="single"/>
                </w:rPr>
                <w:t xml:space="preserve">Pascale Brandt-Pomares</w:t>
              </w:r>
            </w:hyperlink>
            <w:r>
              <w:rPr/>
              <w:t xml:space="preserve">,</w:t>
            </w:r>
            <w:hyperlink r:id="rId22" w:history="1">
              <w:r>
                <w:rPr>
                  <w:color w:val="#410a8c"/>
                  <w:u w:val="single"/>
                </w:rPr>
                <w:t xml:space="preserve">Martin Valcke</w:t>
              </w:r>
            </w:hyperlink>
          </w:p>
          <w:p>
            <w:pPr/>
            <w:r>
              <w:rPr>
                <w:i w:val="1"/>
                <w:iCs w:val="1"/>
              </w:rPr>
              <w:t xml:space="preserve">Interactive Learning Environments</w:t>
            </w:r>
            <w:r>
              <w:rPr/>
              <w:t xml:space="preserve">, 2014, 24 (6), pp.1076-1096</w:t>
            </w:r>
          </w:p>
          <w:p>
            <w:pPr/>
            <w:r>
              <w:rPr/>
              <w:t xml:space="preserve">Article dans une revue</w:t>
            </w:r>
          </w:p>
          <w:p>
            <w:pPr/>
            <w:hyperlink r:id="rId26" w:history="1">
              <w:r>
                <w:rPr>
                  <w:color w:val="#410a8c"/>
                  <w:u w:val="single"/>
                </w:rPr>
                <w:t xml:space="preserve">hal-01947692v1</w:t>
              </w:r>
            </w:hyperlink>
          </w:p>
        </w:tc>
      </w:tr>
      <w:tr>
        <w:trPr/>
        <w:tc>
          <w:tcPr>
            <w:noWrap/>
          </w:tcPr>
          <w:p>
            <w:pPr>
              <w:spacing w:after="200"/>
            </w:pPr>
            <w:hyperlink r:id="rId28" w:history="1">
              <w:r>
                <w:rPr>
                  <w:color w:val="1e198e"/>
                  <w:b w:val="1"/>
                  <w:bCs w:val="1"/>
                  <w:u w:val="single"/>
                </w:rPr>
                <w:t xml:space="preserve">Acceptance of game-based learning by secondary school teachers</w:t>
              </w:r>
            </w:hyperlink>
          </w:p>
          <w:p>
            <w:pPr/>
            <w:hyperlink r:id="rId29" w:history="1">
              <w:r>
                <w:rPr>
                  <w:color w:val="#410a8c"/>
                  <w:u w:val="single"/>
                </w:rPr>
                <w:t xml:space="preserve">Jeroen Bourgonjon</w:t>
              </w:r>
            </w:hyperlink>
            <w:r>
              <w:rPr/>
              <w:t xml:space="preserve">,</w:t>
            </w:r>
            <w:hyperlink r:id="rId30" w:history="1">
              <w:r>
                <w:rPr>
                  <w:color w:val="#410a8c"/>
                  <w:u w:val="single"/>
                </w:rPr>
                <w:t xml:space="preserve">Frederik de Grove</w:t>
              </w:r>
            </w:hyperlink>
            <w:r>
              <w:rPr/>
              <w:t xml:space="preserve">,</w:t>
            </w:r>
            <w:hyperlink r:id="rId11" w:history="1">
              <w:r>
                <w:rPr>
                  <w:color w:val="#410a8c"/>
                  <w:u w:val="single"/>
                </w:rPr>
                <w:t xml:space="preserve">Cindy De Smet</w:t>
              </w:r>
            </w:hyperlink>
            <w:r>
              <w:rPr/>
              <w:t xml:space="preserve">,</w:t>
            </w:r>
            <w:hyperlink r:id="rId31" w:history="1">
              <w:r>
                <w:rPr>
                  <w:color w:val="#410a8c"/>
                  <w:u w:val="single"/>
                </w:rPr>
                <w:t xml:space="preserve">Jan van Looy</w:t>
              </w:r>
            </w:hyperlink>
            <w:r>
              <w:rPr/>
              <w:t xml:space="preserve">,</w:t>
            </w:r>
            <w:hyperlink r:id="rId32" w:history="1">
              <w:r>
                <w:rPr>
                  <w:color w:val="#410a8c"/>
                  <w:u w:val="single"/>
                </w:rPr>
                <w:t xml:space="preserve">Ronald Soetaert</w:t>
              </w:r>
            </w:hyperlink>
            <w:r>
              <w:rPr/>
              <w:t xml:space="preserve">et al.</w:t>
            </w:r>
          </w:p>
          <w:p>
            <w:pPr/>
            <w:r>
              <w:rPr>
                <w:i w:val="1"/>
                <w:iCs w:val="1"/>
              </w:rPr>
              <w:t xml:space="preserve">Computers and Education</w:t>
            </w:r>
            <w:r>
              <w:rPr/>
              <w:t xml:space="preserve">, 2013, 67, pp.21-35</w:t>
            </w:r>
          </w:p>
          <w:p>
            <w:pPr/>
            <w:r>
              <w:rPr/>
              <w:t xml:space="preserve">Article dans une revue</w:t>
            </w:r>
          </w:p>
          <w:p>
            <w:pPr/>
            <w:hyperlink r:id="rId28" w:history="1">
              <w:r>
                <w:rPr>
                  <w:color w:val="#410a8c"/>
                  <w:u w:val="single"/>
                </w:rPr>
                <w:t xml:space="preserve">hal-01947675v1</w:t>
              </w:r>
            </w:hyperlink>
          </w:p>
        </w:tc>
      </w:tr>
      <w:tr>
        <w:trPr/>
        <w:tc>
          <w:tcPr>
            <w:noWrap/>
          </w:tcPr>
          <w:p>
            <w:pPr>
              <w:spacing w:after="200"/>
            </w:pPr>
            <w:hyperlink r:id="rId33" w:history="1">
              <w:r>
                <w:rPr>
                  <w:color w:val="1e198e"/>
                  <w:b w:val="1"/>
                  <w:bCs w:val="1"/>
                  <w:u w:val="single"/>
                </w:rPr>
                <w:t xml:space="preserve">Researching instructional use and the technology acceptation of learning management systems by secondary school teachers</w:t>
              </w:r>
            </w:hyperlink>
          </w:p>
          <w:p>
            <w:pPr/>
            <w:hyperlink r:id="rId11" w:history="1">
              <w:r>
                <w:rPr>
                  <w:color w:val="#410a8c"/>
                  <w:u w:val="single"/>
                </w:rPr>
                <w:t xml:space="preserve">Cindy De Smet</w:t>
              </w:r>
            </w:hyperlink>
            <w:r>
              <w:rPr/>
              <w:t xml:space="preserve">,</w:t>
            </w:r>
            <w:hyperlink r:id="rId29" w:history="1">
              <w:r>
                <w:rPr>
                  <w:color w:val="#410a8c"/>
                  <w:u w:val="single"/>
                </w:rPr>
                <w:t xml:space="preserve">Jeroen Bourgonjon</w:t>
              </w:r>
            </w:hyperlink>
            <w:r>
              <w:rPr/>
              <w:t xml:space="preserve">,</w:t>
            </w:r>
            <w:hyperlink r:id="rId20" w:history="1">
              <w:r>
                <w:rPr>
                  <w:color w:val="#410a8c"/>
                  <w:u w:val="single"/>
                </w:rPr>
                <w:t xml:space="preserve">Bram de Wever</w:t>
              </w:r>
            </w:hyperlink>
            <w:r>
              <w:rPr/>
              <w:t xml:space="preserve">,</w:t>
            </w:r>
            <w:hyperlink r:id="rId21" w:history="1">
              <w:r>
                <w:rPr>
                  <w:color w:val="#410a8c"/>
                  <w:u w:val="single"/>
                </w:rPr>
                <w:t xml:space="preserve">Tammy Schellens</w:t>
              </w:r>
            </w:hyperlink>
            <w:r>
              <w:rPr/>
              <w:t xml:space="preserve">,</w:t>
            </w:r>
            <w:hyperlink r:id="rId22" w:history="1">
              <w:r>
                <w:rPr>
                  <w:color w:val="#410a8c"/>
                  <w:u w:val="single"/>
                </w:rPr>
                <w:t xml:space="preserve">Martin Valcke</w:t>
              </w:r>
            </w:hyperlink>
          </w:p>
          <w:p>
            <w:pPr/>
            <w:r>
              <w:rPr>
                <w:i w:val="1"/>
                <w:iCs w:val="1"/>
              </w:rPr>
              <w:t xml:space="preserve">Computers and Education</w:t>
            </w:r>
            <w:r>
              <w:rPr/>
              <w:t xml:space="preserve">, 2012, 58 (2), pp.688-696</w:t>
            </w:r>
          </w:p>
          <w:p>
            <w:pPr/>
            <w:r>
              <w:rPr/>
              <w:t xml:space="preserve">Article dans une revue</w:t>
            </w:r>
          </w:p>
          <w:p>
            <w:pPr/>
            <w:hyperlink r:id="rId33" w:history="1">
              <w:r>
                <w:rPr>
                  <w:color w:val="#410a8c"/>
                  <w:u w:val="single"/>
                </w:rPr>
                <w:t xml:space="preserve">hal-01947681v1</w:t>
              </w:r>
            </w:hyperlink>
          </w:p>
        </w:tc>
      </w:tr>
      <w:tr>
        <w:trPr/>
        <w:tc>
          <w:tcPr>
            <w:noWrap/>
          </w:tcPr>
          <w:p>
            <w:pPr>
              <w:spacing w:after="200"/>
            </w:pPr>
            <w:hyperlink r:id="rId34" w:history="1">
              <w:r>
                <w:rPr>
                  <w:color w:val="1e198e"/>
                  <w:b w:val="1"/>
                  <w:bCs w:val="1"/>
                  <w:u w:val="single"/>
                </w:rPr>
                <w:t xml:space="preserve">ELO’s in het Vlaams secundair onderwijs: nieuw of alweer achterhaald</w:t>
              </w:r>
            </w:hyperlink>
          </w:p>
          <w:p>
            <w:pPr/>
            <w:hyperlink r:id="rId11" w:history="1">
              <w:r>
                <w:rPr>
                  <w:color w:val="#410a8c"/>
                  <w:u w:val="single"/>
                </w:rPr>
                <w:t xml:space="preserve">Cindy De Smet</w:t>
              </w:r>
            </w:hyperlink>
            <w:r>
              <w:rPr/>
              <w:t xml:space="preserve">,</w:t>
            </w:r>
            <w:hyperlink r:id="rId21" w:history="1">
              <w:r>
                <w:rPr>
                  <w:color w:val="#410a8c"/>
                  <w:u w:val="single"/>
                </w:rPr>
                <w:t xml:space="preserve">Tammy Schellens</w:t>
              </w:r>
            </w:hyperlink>
          </w:p>
          <w:p>
            <w:pPr/>
            <w:r>
              <w:rPr>
                <w:i w:val="1"/>
                <w:iCs w:val="1"/>
              </w:rPr>
              <w:t xml:space="preserve">Advies &amp; Educatie</w:t>
            </w:r>
            <w:r>
              <w:rPr/>
              <w:t xml:space="preserve">, 2009</w:t>
            </w:r>
          </w:p>
          <w:p>
            <w:pPr/>
            <w:r>
              <w:rPr/>
              <w:t xml:space="preserve">Article dans une revue</w:t>
            </w:r>
          </w:p>
          <w:p>
            <w:pPr/>
            <w:hyperlink r:id="rId34" w:history="1">
              <w:r>
                <w:rPr>
                  <w:color w:val="#410a8c"/>
                  <w:u w:val="single"/>
                </w:rPr>
                <w:t xml:space="preserve">hal-02361851v1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créativité dans le champ de l’enseignement et de la médiation : quels enjeux et quelles pistes de recherche ?</w:t>
              </w:r>
            </w:hyperlink>
          </w:p>
          <w:p>
            <w:pPr/>
            <w:hyperlink r:id="rId36" w:history="1">
              <w:r>
                <w:rPr>
                  <w:color w:val="#410a8c"/>
                  <w:u w:val="single"/>
                </w:rPr>
                <w:t xml:space="preserve">Magali Brunel</w:t>
              </w:r>
            </w:hyperlink>
            <w:r>
              <w:rPr/>
              <w:t xml:space="preserve">,</w:t>
            </w:r>
            <w:hyperlink r:id="rId11" w:history="1">
              <w:r>
                <w:rPr>
                  <w:color w:val="#410a8c"/>
                  <w:u w:val="single"/>
                </w:rPr>
                <w:t xml:space="preserve">Cindy De Smet</w:t>
              </w:r>
            </w:hyperlink>
          </w:p>
          <w:p>
            <w:pPr/>
            <w:r>
              <w:rPr>
                <w:i w:val="1"/>
                <w:iCs w:val="1"/>
              </w:rPr>
              <w:t xml:space="preserve">La créativité dans le champ de l’enseignement et de la médiation : quels objets d’enseignement, quelles compétences, quels dispositifs ?Colloque international des 18-19 Mars 2021</w:t>
            </w:r>
            <w:r>
              <w:rPr/>
              <w:t xml:space="preserve">, Mar 2021, Nice (en ligne), France</w:t>
            </w:r>
          </w:p>
          <w:p>
            <w:pPr/>
            <w:r>
              <w:rPr/>
              <w:t xml:space="preserve">Communication dans un congrès</w:t>
            </w:r>
          </w:p>
          <w:p>
            <w:pPr/>
            <w:hyperlink r:id="rId35" w:history="1">
              <w:r>
                <w:rPr>
                  <w:color w:val="#410a8c"/>
                  <w:u w:val="single"/>
                </w:rPr>
                <w:t xml:space="preserve">hal-03348833v1</w:t>
              </w:r>
            </w:hyperlink>
          </w:p>
        </w:tc>
      </w:tr>
      <w:tr>
        <w:trPr/>
        <w:tc>
          <w:tcPr>
            <w:noWrap/>
          </w:tcPr>
          <w:p>
            <w:pPr>
              <w:spacing w:after="200"/>
            </w:pPr>
            <w:hyperlink r:id="rId37" w:history="1">
              <w:r>
                <w:rPr>
                  <w:color w:val="1e198e"/>
                  <w:b w:val="1"/>
                  <w:bCs w:val="1"/>
                  <w:u w:val="single"/>
                </w:rPr>
                <w:t xml:space="preserve">A game-based learning approach to teach mathematics to unaccompanied minors in Paris</w:t>
              </w:r>
            </w:hyperlink>
          </w:p>
          <w:p>
            <w:pPr/>
            <w:hyperlink r:id="rId38" w:history="1">
              <w:r>
                <w:rPr>
                  <w:color w:val="#410a8c"/>
                  <w:u w:val="single"/>
                </w:rPr>
                <w:t xml:space="preserve">Iro Bartzia</w:t>
              </w:r>
            </w:hyperlink>
            <w:r>
              <w:rPr/>
              <w:t xml:space="preserve">,</w:t>
            </w:r>
            <w:hyperlink r:id="rId11" w:history="1">
              <w:r>
                <w:rPr>
                  <w:color w:val="#410a8c"/>
                  <w:u w:val="single"/>
                </w:rPr>
                <w:t xml:space="preserve">Cindy De Smet</w:t>
              </w:r>
            </w:hyperlink>
          </w:p>
          <w:p>
            <w:pPr/>
            <w:r>
              <w:rPr>
                <w:i w:val="1"/>
                <w:iCs w:val="1"/>
              </w:rPr>
              <w:t xml:space="preserve">ICERI2019. International Conference of Education, Research and Innovation.</w:t>
            </w:r>
            <w:r>
              <w:rPr/>
              <w:t xml:space="preserve">, Nov 2019, Seville, Spain. pp.5146-5155, </w:t>
            </w:r>
            <w:hyperlink r:id="rId39" w:history="1">
              <w:r>
                <w:rPr>
                  <w:color w:val="#410a8c"/>
                  <w:u w:val="single"/>
                </w:rPr>
                <w:t xml:space="preserve">⟨10.21125/iceri.2019.1245⟩</w:t>
              </w:r>
            </w:hyperlink>
          </w:p>
          <w:p>
            <w:pPr/>
            <w:r>
              <w:rPr/>
              <w:t xml:space="preserve">Communication dans un congrès</w:t>
            </w:r>
          </w:p>
          <w:p>
            <w:pPr/>
            <w:hyperlink r:id="rId37" w:history="1">
              <w:r>
                <w:rPr>
                  <w:color w:val="#410a8c"/>
                  <w:u w:val="single"/>
                </w:rPr>
                <w:t xml:space="preserve">hal-02362096v1</w:t>
              </w:r>
            </w:hyperlink>
          </w:p>
        </w:tc>
      </w:tr>
      <w:tr>
        <w:trPr/>
        <w:tc>
          <w:tcPr>
            <w:noWrap/>
          </w:tcPr>
          <w:p>
            <w:pPr>
              <w:spacing w:after="200"/>
            </w:pPr>
            <w:hyperlink r:id="rId40" w:history="1">
              <w:r>
                <w:rPr>
                  <w:color w:val="1e198e"/>
                  <w:b w:val="1"/>
                  <w:bCs w:val="1"/>
                  <w:u w:val="single"/>
                </w:rPr>
                <w:t xml:space="preserve">Créativité et numérique à l'école et en formation : qu'est-ce que je peux en faire ?</w:t>
              </w:r>
            </w:hyperlink>
          </w:p>
          <w:p>
            <w:pPr/>
            <w:hyperlink r:id="rId11" w:history="1">
              <w:r>
                <w:rPr>
                  <w:color w:val="#410a8c"/>
                  <w:u w:val="single"/>
                </w:rPr>
                <w:t xml:space="preserve">Cindy De Smet</w:t>
              </w:r>
            </w:hyperlink>
            <w:r>
              <w:rPr/>
              <w:t xml:space="preserve">,</w:t>
            </w:r>
            <w:hyperlink r:id="rId41" w:history="1">
              <w:r>
                <w:rPr>
                  <w:color w:val="#410a8c"/>
                  <w:u w:val="single"/>
                </w:rPr>
                <w:t xml:space="preserve">Julian Alvarez</w:t>
              </w:r>
            </w:hyperlink>
          </w:p>
          <w:p>
            <w:pPr/>
            <w:r>
              <w:rPr>
                <w:i w:val="1"/>
                <w:iCs w:val="1"/>
              </w:rPr>
              <w:t xml:space="preserve">CRÉATIVITÉ &amp; NUMÉRIQUE À L’ÉCOLE ET EN FORMATION : 2e édition à Arras</w:t>
            </w:r>
            <w:r>
              <w:rPr/>
              <w:t xml:space="preserve">, ESPE de Lille Nord-de-France (LNF), May 2018, Arras, France</w:t>
            </w:r>
          </w:p>
          <w:p>
            <w:pPr/>
            <w:r>
              <w:rPr/>
              <w:t xml:space="preserve">Communication dans un congrès</w:t>
            </w:r>
          </w:p>
          <w:p>
            <w:pPr/>
            <w:hyperlink r:id="rId40" w:history="1">
              <w:r>
                <w:rPr>
                  <w:color w:val="#410a8c"/>
                  <w:u w:val="single"/>
                </w:rPr>
                <w:t xml:space="preserve">hal-04864109v1</w:t>
              </w:r>
            </w:hyperlink>
          </w:p>
        </w:tc>
      </w:tr>
      <w:tr>
        <w:trPr/>
        <w:tc>
          <w:tcPr>
            <w:noWrap/>
          </w:tcPr>
          <w:p>
            <w:pPr>
              <w:spacing w:after="200"/>
            </w:pPr>
            <w:hyperlink r:id="rId42" w:history="1">
              <w:r>
                <w:rPr>
                  <w:color w:val="1e198e"/>
                  <w:b w:val="1"/>
                  <w:bCs w:val="1"/>
                  <w:u w:val="single"/>
                </w:rPr>
                <w:t xml:space="preserve">Co-creativity assessment in the process of game creation</w:t>
              </w:r>
            </w:hyperlink>
          </w:p>
          <w:p>
            <w:pPr/>
            <w:hyperlink r:id="rId15" w:history="1">
              <w:r>
                <w:rPr>
                  <w:color w:val="#410a8c"/>
                  <w:u w:val="single"/>
                </w:rPr>
                <w:t xml:space="preserve">Margarida Romero</w:t>
              </w:r>
            </w:hyperlink>
            <w:r>
              <w:rPr/>
              <w:t xml:space="preserve">,</w:t>
            </w:r>
            <w:hyperlink r:id="rId11" w:history="1">
              <w:r>
                <w:rPr>
                  <w:color w:val="#410a8c"/>
                  <w:u w:val="single"/>
                </w:rPr>
                <w:t xml:space="preserve">Cindy De Smet</w:t>
              </w:r>
            </w:hyperlink>
            <w:r>
              <w:rPr/>
              <w:t xml:space="preserve">,</w:t>
            </w:r>
            <w:hyperlink r:id="rId43" w:history="1">
              <w:r>
                <w:rPr>
                  <w:color w:val="#410a8c"/>
                  <w:u w:val="single"/>
                </w:rPr>
                <w:t xml:space="preserve">Sylvester Arnab</w:t>
              </w:r>
            </w:hyperlink>
            <w:r>
              <w:rPr/>
              <w:t xml:space="preserve">,</w:t>
            </w:r>
            <w:hyperlink r:id="rId44" w:history="1">
              <w:r>
                <w:rPr>
                  <w:color w:val="#410a8c"/>
                  <w:u w:val="single"/>
                </w:rPr>
                <w:t xml:space="preserve">Mohamad Fitri Suraya</w:t>
              </w:r>
            </w:hyperlink>
            <w:r>
              <w:rPr/>
              <w:t xml:space="preserve">,</w:t>
            </w:r>
            <w:hyperlink r:id="rId45" w:history="1">
              <w:r>
                <w:rPr>
                  <w:color w:val="#410a8c"/>
                  <w:u w:val="single"/>
                </w:rPr>
                <w:t xml:space="preserve">Sarra Abdelouma,</w:t>
              </w:r>
            </w:hyperlink>
            <w:r>
              <w:rPr/>
              <w:t xml:space="preserve">et al.</w:t>
            </w:r>
          </w:p>
          <w:p>
            <w:pPr/>
            <w:r>
              <w:rPr>
                <w:i w:val="1"/>
                <w:iCs w:val="1"/>
              </w:rPr>
              <w:t xml:space="preserve">12th European Conference on Game Based Learning, ECGBL 2018</w:t>
            </w:r>
            <w:r>
              <w:rPr/>
              <w:t xml:space="preserve">, Oct 2018, Valbonne, France</w:t>
            </w:r>
          </w:p>
          <w:p>
            <w:pPr/>
            <w:r>
              <w:rPr/>
              <w:t xml:space="preserve">Communication dans un congrès</w:t>
            </w:r>
          </w:p>
          <w:p>
            <w:pPr/>
            <w:hyperlink r:id="rId42" w:history="1">
              <w:r>
                <w:rPr>
                  <w:color w:val="#410a8c"/>
                  <w:u w:val="single"/>
                </w:rPr>
                <w:t xml:space="preserve">hal-02362003v1</w:t>
              </w:r>
            </w:hyperlink>
          </w:p>
        </w:tc>
      </w:tr>
      <w:tr>
        <w:trPr/>
        <w:tc>
          <w:tcPr>
            <w:noWrap/>
          </w:tcPr>
          <w:p>
            <w:pPr>
              <w:spacing w:after="200"/>
            </w:pPr>
            <w:hyperlink r:id="rId46" w:history="1">
              <w:r>
                <w:rPr>
                  <w:color w:val="1e198e"/>
                  <w:b w:val="1"/>
                  <w:bCs w:val="1"/>
                  <w:u w:val="single"/>
                </w:rPr>
                <w:t xml:space="preserve">Analyse comparative d’une activité d’apprentissage de la programmation en mode branché et débranché</w:t>
              </w:r>
            </w:hyperlink>
          </w:p>
          <w:p>
            <w:pPr/>
            <w:hyperlink r:id="rId15" w:history="1">
              <w:r>
                <w:rPr>
                  <w:color w:val="#410a8c"/>
                  <w:u w:val="single"/>
                </w:rPr>
                <w:t xml:space="preserve">Margarida Romero</w:t>
              </w:r>
            </w:hyperlink>
            <w:r>
              <w:rPr/>
              <w:t xml:space="preserve">,</w:t>
            </w:r>
            <w:hyperlink r:id="rId47" w:history="1">
              <w:r>
                <w:rPr>
                  <w:color w:val="#410a8c"/>
                  <w:u w:val="single"/>
                </w:rPr>
                <w:t xml:space="preserve">Benjamin Lille</w:t>
              </w:r>
            </w:hyperlink>
            <w:r>
              <w:rPr/>
              <w:t xml:space="preserve">,</w:t>
            </w:r>
            <w:hyperlink r:id="rId48" w:history="1">
              <w:r>
                <w:rPr>
                  <w:color w:val="#410a8c"/>
                  <w:u w:val="single"/>
                </w:rPr>
                <w:t xml:space="preserve">Thierry Viéville</w:t>
              </w:r>
            </w:hyperlink>
            <w:r>
              <w:rPr/>
              <w:t xml:space="preserve">,</w:t>
            </w:r>
            <w:hyperlink r:id="rId49" w:history="1">
              <w:r>
                <w:rPr>
                  <w:color w:val="#410a8c"/>
                  <w:u w:val="single"/>
                </w:rPr>
                <w:t xml:space="preserve">Marie Duflot-Kremer</w:t>
              </w:r>
            </w:hyperlink>
            <w:r>
              <w:rPr/>
              <w:t xml:space="preserve">,</w:t>
            </w:r>
            <w:hyperlink r:id="rId11" w:history="1">
              <w:r>
                <w:rPr>
                  <w:color w:val="#410a8c"/>
                  <w:u w:val="single"/>
                </w:rPr>
                <w:t xml:space="preserve">Cindy De Smet</w:t>
              </w:r>
            </w:hyperlink>
            <w:r>
              <w:rPr/>
              <w:t xml:space="preserve">et al.</w:t>
            </w:r>
          </w:p>
          <w:p>
            <w:pPr/>
            <w:r>
              <w:rPr>
                <w:i w:val="1"/>
                <w:iCs w:val="1"/>
              </w:rPr>
              <w:t xml:space="preserve">Educode - Conférence internationale sur l'enseignement au numérique et par le numérique</w:t>
            </w:r>
            <w:r>
              <w:rPr/>
              <w:t xml:space="preserve">, Aug 2018, Bruxelles, Belgique</w:t>
            </w:r>
          </w:p>
          <w:p>
            <w:pPr/>
            <w:r>
              <w:rPr/>
              <w:t xml:space="preserve">Communication dans un congrès</w:t>
            </w:r>
          </w:p>
          <w:p>
            <w:pPr/>
            <w:hyperlink r:id="rId46" w:history="1">
              <w:r>
                <w:rPr>
                  <w:color w:val="#410a8c"/>
                  <w:u w:val="single"/>
                </w:rPr>
                <w:t xml:space="preserve">hal-01861732v1</w:t>
              </w:r>
            </w:hyperlink>
          </w:p>
        </w:tc>
      </w:tr>
      <w:tr>
        <w:trPr/>
        <w:tc>
          <w:tcPr>
            <w:noWrap/>
          </w:tcPr>
          <w:p>
            <w:pPr>
              <w:spacing w:after="200"/>
            </w:pPr>
            <w:hyperlink r:id="rId50" w:history="1">
              <w:r>
                <w:rPr>
                  <w:color w:val="1e198e"/>
                  <w:b w:val="1"/>
                  <w:bCs w:val="1"/>
                  <w:u w:val="single"/>
                </w:rPr>
                <w:t xml:space="preserve">Étude exploratoire sur l’intégration des jeux dans l’apprentissage des élèves par les enseignants novices du secondaire.</w:t>
              </w:r>
            </w:hyperlink>
          </w:p>
          <w:p>
            <w:pPr/>
            <w:hyperlink r:id="rId11" w:history="1">
              <w:r>
                <w:rPr>
                  <w:color w:val="#410a8c"/>
                  <w:u w:val="single"/>
                </w:rPr>
                <w:t xml:space="preserve">Cindy De Smet</w:t>
              </w:r>
            </w:hyperlink>
            <w:r>
              <w:rPr/>
              <w:t xml:space="preserve">,</w:t>
            </w:r>
            <w:hyperlink r:id="rId15" w:history="1">
              <w:r>
                <w:rPr>
                  <w:color w:val="#410a8c"/>
                  <w:u w:val="single"/>
                </w:rPr>
                <w:t xml:space="preserve">Margarida Romero</w:t>
              </w:r>
            </w:hyperlink>
          </w:p>
          <w:p>
            <w:pPr/>
            <w:r>
              <w:rPr>
                <w:i w:val="1"/>
                <w:iCs w:val="1"/>
              </w:rPr>
              <w:t xml:space="preserve">LUDOVIA#15 : Innovations et Institutions autour du numérique éducatif</w:t>
            </w:r>
            <w:r>
              <w:rPr/>
              <w:t xml:space="preserve">, Aug 2018, Ax-les-Thermes, France</w:t>
            </w:r>
          </w:p>
          <w:p>
            <w:pPr/>
            <w:r>
              <w:rPr/>
              <w:t xml:space="preserve">Communication dans un congrès</w:t>
            </w:r>
          </w:p>
          <w:p>
            <w:pPr/>
            <w:hyperlink r:id="rId50" w:history="1">
              <w:r>
                <w:rPr>
                  <w:color w:val="#410a8c"/>
                  <w:u w:val="single"/>
                </w:rPr>
                <w:t xml:space="preserve">hal-02362142v1</w:t>
              </w:r>
            </w:hyperlink>
          </w:p>
        </w:tc>
      </w:tr>
      <w:tr>
        <w:trPr/>
        <w:tc>
          <w:tcPr>
            <w:noWrap/>
          </w:tcPr>
          <w:p>
            <w:pPr>
              <w:spacing w:after="200"/>
            </w:pPr>
            <w:hyperlink r:id="rId51" w:history="1">
              <w:r>
                <w:rPr>
                  <w:color w:val="1e198e"/>
                  <w:b w:val="1"/>
                  <w:bCs w:val="1"/>
                  <w:u w:val="single"/>
                </w:rPr>
                <w:t xml:space="preserve">Quand le TPACK rencontre la créativité. When TPACK meets creativity</w:t>
              </w:r>
            </w:hyperlink>
          </w:p>
          <w:p>
            <w:pPr/>
            <w:hyperlink r:id="rId11" w:history="1">
              <w:r>
                <w:rPr>
                  <w:color w:val="#410a8c"/>
                  <w:u w:val="single"/>
                </w:rPr>
                <w:t xml:space="preserve">Cindy De Smet</w:t>
              </w:r>
            </w:hyperlink>
            <w:r>
              <w:rPr/>
              <w:t xml:space="preserve">,</w:t>
            </w:r>
            <w:hyperlink r:id="rId15" w:history="1">
              <w:r>
                <w:rPr>
                  <w:color w:val="#410a8c"/>
                  <w:u w:val="single"/>
                </w:rPr>
                <w:t xml:space="preserve">Margarida Romero</w:t>
              </w:r>
            </w:hyperlink>
            <w:r>
              <w:rPr/>
              <w:t xml:space="preserve">,</w:t>
            </w:r>
            <w:hyperlink r:id="rId52" w:history="1">
              <w:r>
                <w:rPr>
                  <w:color w:val="#410a8c"/>
                  <w:u w:val="single"/>
                </w:rPr>
                <w:t xml:space="preserve">Laurent Heiser</w:t>
              </w:r>
            </w:hyperlink>
          </w:p>
          <w:p>
            <w:pPr/>
            <w:r>
              <w:rPr>
                <w:i w:val="1"/>
                <w:iCs w:val="1"/>
              </w:rPr>
              <w:t xml:space="preserve">"Apprentissage et Education" Conditions, contextes et innovations pour la réussite scolaire, universitaire et professionnelle</w:t>
            </w:r>
            <w:r>
              <w:rPr/>
              <w:t xml:space="preserve">, Apr 2018, Marseille, France</w:t>
            </w:r>
          </w:p>
          <w:p>
            <w:pPr/>
            <w:r>
              <w:rPr/>
              <w:t xml:space="preserve">Communication dans un congrès</w:t>
            </w:r>
          </w:p>
          <w:p>
            <w:pPr/>
            <w:hyperlink r:id="rId51" w:history="1">
              <w:r>
                <w:rPr>
                  <w:color w:val="#410a8c"/>
                  <w:u w:val="single"/>
                </w:rPr>
                <w:t xml:space="preserve">hal-02362158v1</w:t>
              </w:r>
            </w:hyperlink>
          </w:p>
        </w:tc>
      </w:tr>
      <w:tr>
        <w:trPr/>
        <w:tc>
          <w:tcPr>
            <w:noWrap/>
          </w:tcPr>
          <w:p>
            <w:pPr>
              <w:spacing w:after="200"/>
            </w:pPr>
            <w:hyperlink r:id="rId53" w:history="1">
              <w:r>
                <w:rPr>
                  <w:color w:val="1e198e"/>
                  <w:b w:val="1"/>
                  <w:bCs w:val="1"/>
                  <w:u w:val="single"/>
                </w:rPr>
                <w:t xml:space="preserve">Créativité et numérique à l'école et en formation : c'est quoi pour moi la créativité ?</w:t>
              </w:r>
            </w:hyperlink>
          </w:p>
          <w:p>
            <w:pPr/>
            <w:hyperlink r:id="rId11" w:history="1">
              <w:r>
                <w:rPr>
                  <w:color w:val="#410a8c"/>
                  <w:u w:val="single"/>
                </w:rPr>
                <w:t xml:space="preserve">Cindy De Smet</w:t>
              </w:r>
            </w:hyperlink>
            <w:r>
              <w:rPr/>
              <w:t xml:space="preserve">,</w:t>
            </w:r>
            <w:hyperlink r:id="rId41" w:history="1">
              <w:r>
                <w:rPr>
                  <w:color w:val="#410a8c"/>
                  <w:u w:val="single"/>
                </w:rPr>
                <w:t xml:space="preserve">Julian Alvarez</w:t>
              </w:r>
            </w:hyperlink>
          </w:p>
          <w:p>
            <w:pPr/>
            <w:r>
              <w:rPr>
                <w:i w:val="1"/>
                <w:iCs w:val="1"/>
              </w:rPr>
              <w:t xml:space="preserve">CRÉATIVITÉ &amp; NUMÉRIQUE À L’ÉCOLE ET EN FORMATION : 2e édition à Arras</w:t>
            </w:r>
            <w:r>
              <w:rPr/>
              <w:t xml:space="preserve">, ESPE de Lille Nord-de-France (LNF), May 2018, Arras, France</w:t>
            </w:r>
          </w:p>
          <w:p>
            <w:pPr/>
            <w:r>
              <w:rPr/>
              <w:t xml:space="preserve">Communication dans un congrès</w:t>
            </w:r>
          </w:p>
          <w:p>
            <w:pPr/>
            <w:hyperlink r:id="rId53" w:history="1">
              <w:r>
                <w:rPr>
                  <w:color w:val="#410a8c"/>
                  <w:u w:val="single"/>
                </w:rPr>
                <w:t xml:space="preserve">hal-04864104v1</w:t>
              </w:r>
            </w:hyperlink>
          </w:p>
        </w:tc>
      </w:tr>
      <w:tr>
        <w:trPr/>
        <w:tc>
          <w:tcPr>
            <w:noWrap/>
          </w:tcPr>
          <w:p>
            <w:pPr>
              <w:spacing w:after="200"/>
            </w:pPr>
            <w:hyperlink r:id="rId54" w:history="1">
              <w:r>
                <w:rPr>
                  <w:color w:val="1e198e"/>
                  <w:b w:val="1"/>
                  <w:bCs w:val="1"/>
                  <w:u w:val="single"/>
                </w:rPr>
                <w:t xml:space="preserve">De l’innovation éducative aux usages créatifs des TIC: présentation du Laboratoire d’Innovation et Numérique pour l’Éducation (LINE)</w:t>
              </w:r>
            </w:hyperlink>
          </w:p>
          <w:p>
            <w:pPr/>
            <w:hyperlink r:id="rId15" w:history="1">
              <w:r>
                <w:rPr>
                  <w:color w:val="#410a8c"/>
                  <w:u w:val="single"/>
                </w:rPr>
                <w:t xml:space="preserve">Margarida Romero</w:t>
              </w:r>
            </w:hyperlink>
            <w:r>
              <w:rPr/>
              <w:t xml:space="preserve">,</w:t>
            </w:r>
            <w:hyperlink r:id="rId36" w:history="1">
              <w:r>
                <w:rPr>
                  <w:color w:val="#410a8c"/>
                  <w:u w:val="single"/>
                </w:rPr>
                <w:t xml:space="preserve">Magali Brunel</w:t>
              </w:r>
            </w:hyperlink>
            <w:r>
              <w:rPr/>
              <w:t xml:space="preserve">,</w:t>
            </w:r>
            <w:hyperlink r:id="rId55" w:history="1">
              <w:r>
                <w:rPr>
                  <w:color w:val="#410a8c"/>
                  <w:u w:val="single"/>
                </w:rPr>
                <w:t xml:space="preserve">Jérôme Santini</w:t>
              </w:r>
            </w:hyperlink>
            <w:r>
              <w:rPr/>
              <w:t xml:space="preserve">,</w:t>
            </w:r>
            <w:hyperlink r:id="rId56" w:history="1">
              <w:r>
                <w:rPr>
                  <w:color w:val="#410a8c"/>
                  <w:u w:val="single"/>
                </w:rPr>
                <w:t xml:space="preserve">Serge Quilio</w:t>
              </w:r>
            </w:hyperlink>
            <w:r>
              <w:rPr/>
              <w:t xml:space="preserve">,</w:t>
            </w:r>
            <w:hyperlink r:id="rId57" w:history="1">
              <w:r>
                <w:rPr>
                  <w:color w:val="#410a8c"/>
                  <w:u w:val="single"/>
                </w:rPr>
                <w:t xml:space="preserve">Carole Calistri</w:t>
              </w:r>
            </w:hyperlink>
            <w:r>
              <w:rPr/>
              <w:t xml:space="preserve">et al.</w:t>
            </w:r>
          </w:p>
          <w:p>
            <w:pPr/>
            <w:r>
              <w:rPr>
                <w:i w:val="1"/>
                <w:iCs w:val="1"/>
              </w:rPr>
              <w:t xml:space="preserve">Communauté pour l’Innovation et la Recherche sur les Technologies dans l’enseignement/Apprentissage (CIRTA) 2017</w:t>
            </w:r>
            <w:r>
              <w:rPr/>
              <w:t xml:space="preserve">, Oct 2017, Montréal, Canada</w:t>
            </w:r>
          </w:p>
          <w:p>
            <w:pPr/>
            <w:r>
              <w:rPr/>
              <w:t xml:space="preserve">Communication dans un congrès</w:t>
            </w:r>
          </w:p>
          <w:p>
            <w:pPr/>
            <w:hyperlink r:id="rId54" w:history="1">
              <w:r>
                <w:rPr>
                  <w:color w:val="#410a8c"/>
                  <w:u w:val="single"/>
                </w:rPr>
                <w:t xml:space="preserve">hal-02362218v1</w:t>
              </w:r>
            </w:hyperlink>
          </w:p>
        </w:tc>
      </w:tr>
      <w:tr>
        <w:trPr/>
        <w:tc>
          <w:tcPr>
            <w:noWrap/>
          </w:tcPr>
          <w:p>
            <w:pPr>
              <w:spacing w:after="200"/>
            </w:pPr>
            <w:hyperlink r:id="rId58" w:history="1">
              <w:r>
                <w:rPr>
                  <w:color w:val="1e198e"/>
                  <w:b w:val="1"/>
                  <w:bCs w:val="1"/>
                  <w:u w:val="single"/>
                </w:rPr>
                <w:t xml:space="preserve">Design and implementation characteristics of learning paths in a learning management system.</w:t>
              </w:r>
            </w:hyperlink>
          </w:p>
          <w:p>
            <w:pPr/>
            <w:hyperlink r:id="rId11" w:history="1">
              <w:r>
                <w:rPr>
                  <w:color w:val="#410a8c"/>
                  <w:u w:val="single"/>
                </w:rPr>
                <w:t xml:space="preserve">Cindy De Smet</w:t>
              </w:r>
            </w:hyperlink>
            <w:r>
              <w:rPr/>
              <w:t xml:space="preserve">,</w:t>
            </w:r>
            <w:hyperlink r:id="rId22" w:history="1">
              <w:r>
                <w:rPr>
                  <w:color w:val="#410a8c"/>
                  <w:u w:val="single"/>
                </w:rPr>
                <w:t xml:space="preserve">Martin Valcke</w:t>
              </w:r>
            </w:hyperlink>
            <w:r>
              <w:rPr/>
              <w:t xml:space="preserve">,</w:t>
            </w:r>
            <w:hyperlink r:id="rId21" w:history="1">
              <w:r>
                <w:rPr>
                  <w:color w:val="#410a8c"/>
                  <w:u w:val="single"/>
                </w:rPr>
                <w:t xml:space="preserve">Tammy Schellens</w:t>
              </w:r>
            </w:hyperlink>
            <w:r>
              <w:rPr/>
              <w:t xml:space="preserve">,</w:t>
            </w:r>
            <w:hyperlink r:id="rId20" w:history="1">
              <w:r>
                <w:rPr>
                  <w:color w:val="#410a8c"/>
                  <w:u w:val="single"/>
                </w:rPr>
                <w:t xml:space="preserve">Bram de Wever</w:t>
              </w:r>
            </w:hyperlink>
          </w:p>
          <w:p>
            <w:pPr/>
            <w:r>
              <w:rPr>
                <w:i w:val="1"/>
                <w:iCs w:val="1"/>
              </w:rPr>
              <w:t xml:space="preserve">Onderwijs Research Dagen</w:t>
            </w:r>
            <w:r>
              <w:rPr/>
              <w:t xml:space="preserve">, Jun 2015, Leiden, Netherlands</w:t>
            </w:r>
          </w:p>
          <w:p>
            <w:pPr/>
            <w:r>
              <w:rPr/>
              <w:t xml:space="preserve">Communication dans un congrès</w:t>
            </w:r>
          </w:p>
          <w:p>
            <w:pPr/>
            <w:hyperlink r:id="rId58" w:history="1">
              <w:r>
                <w:rPr>
                  <w:color w:val="#410a8c"/>
                  <w:u w:val="single"/>
                </w:rPr>
                <w:t xml:space="preserve">hal-02366828v1</w:t>
              </w:r>
            </w:hyperlink>
          </w:p>
        </w:tc>
      </w:tr>
      <w:tr>
        <w:trPr/>
        <w:tc>
          <w:tcPr>
            <w:noWrap/>
          </w:tcPr>
          <w:p>
            <w:pPr>
              <w:spacing w:after="200"/>
            </w:pPr>
            <w:hyperlink r:id="rId59" w:history="1">
              <w:r>
                <w:rPr>
                  <w:color w:val="1e198e"/>
                  <w:b w:val="1"/>
                  <w:bCs w:val="1"/>
                  <w:u w:val="single"/>
                </w:rPr>
                <w:t xml:space="preserve">Researching the Impact of Innovative Learning Materials Within STEM Education</w:t>
              </w:r>
            </w:hyperlink>
          </w:p>
          <w:p>
            <w:pPr/>
            <w:hyperlink r:id="rId11" w:history="1">
              <w:r>
                <w:rPr>
                  <w:color w:val="#410a8c"/>
                  <w:u w:val="single"/>
                </w:rPr>
                <w:t xml:space="preserve">Cindy De Smet</w:t>
              </w:r>
            </w:hyperlink>
            <w:r>
              <w:rPr/>
              <w:t xml:space="preserve">,</w:t>
            </w:r>
            <w:hyperlink r:id="rId21" w:history="1">
              <w:r>
                <w:rPr>
                  <w:color w:val="#410a8c"/>
                  <w:u w:val="single"/>
                </w:rPr>
                <w:t xml:space="preserve">Tammy Schellens</w:t>
              </w:r>
            </w:hyperlink>
            <w:r>
              <w:rPr/>
              <w:t xml:space="preserve">,</w:t>
            </w:r>
            <w:hyperlink r:id="rId20" w:history="1">
              <w:r>
                <w:rPr>
                  <w:color w:val="#410a8c"/>
                  <w:u w:val="single"/>
                </w:rPr>
                <w:t xml:space="preserve">Bram de Wever</w:t>
              </w:r>
            </w:hyperlink>
            <w:r>
              <w:rPr/>
              <w:t xml:space="preserve">,</w:t>
            </w:r>
            <w:hyperlink r:id="rId27" w:history="1">
              <w:r>
                <w:rPr>
                  <w:color w:val="#410a8c"/>
                  <w:u w:val="single"/>
                </w:rPr>
                <w:t xml:space="preserve">Pascale Brandt-Pomares</w:t>
              </w:r>
            </w:hyperlink>
            <w:r>
              <w:rPr/>
              <w:t xml:space="preserve">,</w:t>
            </w:r>
            <w:hyperlink r:id="rId22" w:history="1">
              <w:r>
                <w:rPr>
                  <w:color w:val="#410a8c"/>
                  <w:u w:val="single"/>
                </w:rPr>
                <w:t xml:space="preserve">Martin Valcke</w:t>
              </w:r>
            </w:hyperlink>
          </w:p>
          <w:p>
            <w:pPr/>
            <w:r>
              <w:rPr>
                <w:i w:val="1"/>
                <w:iCs w:val="1"/>
              </w:rPr>
              <w:t xml:space="preserve">AERA 2014 Annual Meeting. The Power of Education Research for Innovation in Practice and Policy</w:t>
            </w:r>
            <w:r>
              <w:rPr/>
              <w:t xml:space="preserve">, Apr 2014, Philadelphia, United States</w:t>
            </w:r>
          </w:p>
          <w:p>
            <w:pPr/>
            <w:r>
              <w:rPr/>
              <w:t xml:space="preserve">Communication dans un congrès</w:t>
            </w:r>
          </w:p>
          <w:p>
            <w:pPr/>
            <w:hyperlink r:id="rId59" w:history="1">
              <w:r>
                <w:rPr>
                  <w:color w:val="#410a8c"/>
                  <w:u w:val="single"/>
                </w:rPr>
                <w:t xml:space="preserve">hal-02366900v1</w:t>
              </w:r>
            </w:hyperlink>
          </w:p>
        </w:tc>
      </w:tr>
      <w:tr>
        <w:trPr/>
        <w:tc>
          <w:tcPr>
            <w:noWrap/>
          </w:tcPr>
          <w:p>
            <w:pPr>
              <w:spacing w:after="200"/>
            </w:pPr>
            <w:hyperlink r:id="rId60" w:history="1">
              <w:r>
                <w:rPr>
                  <w:color w:val="1e198e"/>
                  <w:b w:val="1"/>
                  <w:bCs w:val="1"/>
                  <w:u w:val="single"/>
                </w:rPr>
                <w:t xml:space="preserve">Secondary schoolteachers' instructional use of learning management systems</w:t>
              </w:r>
            </w:hyperlink>
          </w:p>
          <w:p>
            <w:pPr/>
            <w:hyperlink r:id="rId11" w:history="1">
              <w:r>
                <w:rPr>
                  <w:color w:val="#410a8c"/>
                  <w:u w:val="single"/>
                </w:rPr>
                <w:t xml:space="preserve">Cindy De Smet</w:t>
              </w:r>
            </w:hyperlink>
            <w:r>
              <w:rPr/>
              <w:t xml:space="preserve">,</w:t>
            </w:r>
            <w:hyperlink r:id="rId29" w:history="1">
              <w:r>
                <w:rPr>
                  <w:color w:val="#410a8c"/>
                  <w:u w:val="single"/>
                </w:rPr>
                <w:t xml:space="preserve">Jeroen Bourgonjon</w:t>
              </w:r>
            </w:hyperlink>
            <w:r>
              <w:rPr/>
              <w:t xml:space="preserve">,</w:t>
            </w:r>
            <w:hyperlink r:id="rId20" w:history="1">
              <w:r>
                <w:rPr>
                  <w:color w:val="#410a8c"/>
                  <w:u w:val="single"/>
                </w:rPr>
                <w:t xml:space="preserve">Bram de Wever</w:t>
              </w:r>
            </w:hyperlink>
            <w:r>
              <w:rPr/>
              <w:t xml:space="preserve">,</w:t>
            </w:r>
            <w:hyperlink r:id="rId21" w:history="1">
              <w:r>
                <w:rPr>
                  <w:color w:val="#410a8c"/>
                  <w:u w:val="single"/>
                </w:rPr>
                <w:t xml:space="preserve">Tammy Schellens</w:t>
              </w:r>
            </w:hyperlink>
            <w:r>
              <w:rPr/>
              <w:t xml:space="preserve">,</w:t>
            </w:r>
            <w:hyperlink r:id="rId22" w:history="1">
              <w:r>
                <w:rPr>
                  <w:color w:val="#410a8c"/>
                  <w:u w:val="single"/>
                </w:rPr>
                <w:t xml:space="preserve">Martin Valcke</w:t>
              </w:r>
            </w:hyperlink>
          </w:p>
          <w:p>
            <w:pPr/>
            <w:r>
              <w:rPr>
                <w:i w:val="1"/>
                <w:iCs w:val="1"/>
              </w:rPr>
              <w:t xml:space="preserve">5th International Technology, Education and Development Conference</w:t>
            </w:r>
            <w:r>
              <w:rPr/>
              <w:t xml:space="preserve">, Mar 2011, Valencia, Spain</w:t>
            </w:r>
          </w:p>
          <w:p>
            <w:pPr/>
            <w:r>
              <w:rPr/>
              <w:t xml:space="preserve">Communication dans un congrès</w:t>
            </w:r>
          </w:p>
          <w:p>
            <w:pPr/>
            <w:hyperlink r:id="rId60" w:history="1">
              <w:r>
                <w:rPr>
                  <w:color w:val="#410a8c"/>
                  <w:u w:val="single"/>
                </w:rPr>
                <w:t xml:space="preserve">hal-02366868v1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The Impact of Group Setting and Visual Representations on Secondary School Students' Learning Outcomes</w:t>
              </w:r>
            </w:hyperlink>
          </w:p>
          <w:p>
            <w:pPr/>
            <w:hyperlink r:id="rId11" w:history="1">
              <w:r>
                <w:rPr>
                  <w:color w:val="#410a8c"/>
                  <w:u w:val="single"/>
                </w:rPr>
                <w:t xml:space="preserve">Cindy De Smet</w:t>
              </w:r>
            </w:hyperlink>
            <w:r>
              <w:rPr/>
              <w:t xml:space="preserve">,</w:t>
            </w:r>
            <w:hyperlink r:id="rId21" w:history="1">
              <w:r>
                <w:rPr>
                  <w:color w:val="#410a8c"/>
                  <w:u w:val="single"/>
                </w:rPr>
                <w:t xml:space="preserve">Tammy Schellens</w:t>
              </w:r>
            </w:hyperlink>
            <w:r>
              <w:rPr/>
              <w:t xml:space="preserve">,</w:t>
            </w:r>
            <w:hyperlink r:id="rId20" w:history="1">
              <w:r>
                <w:rPr>
                  <w:color w:val="#410a8c"/>
                  <w:u w:val="single"/>
                </w:rPr>
                <w:t xml:space="preserve">Bram de Wever</w:t>
              </w:r>
            </w:hyperlink>
            <w:r>
              <w:rPr/>
              <w:t xml:space="preserve">,</w:t>
            </w:r>
            <w:hyperlink r:id="rId22" w:history="1">
              <w:r>
                <w:rPr>
                  <w:color w:val="#410a8c"/>
                  <w:u w:val="single"/>
                </w:rPr>
                <w:t xml:space="preserve">Martin Valcke</w:t>
              </w:r>
            </w:hyperlink>
          </w:p>
          <w:p>
            <w:pPr/>
            <w:r>
              <w:rPr>
                <w:i w:val="1"/>
                <w:iCs w:val="1"/>
              </w:rPr>
              <w:t xml:space="preserve">AERA 2012 Annual Meeting. Non Satis Scire: To Know is Not Enough</w:t>
            </w:r>
            <w:r>
              <w:rPr/>
              <w:t xml:space="preserve">, Apr 2012, Vancouver, Canada</w:t>
            </w:r>
          </w:p>
          <w:p>
            <w:pPr/>
            <w:r>
              <w:rPr/>
              <w:t xml:space="preserve">Poster de conférence</w:t>
            </w:r>
          </w:p>
          <w:p>
            <w:pPr/>
            <w:hyperlink r:id="rId61" w:history="1">
              <w:r>
                <w:rPr>
                  <w:color w:val="#410a8c"/>
                  <w:u w:val="single"/>
                </w:rPr>
                <w:t xml:space="preserve">hal-02366871v1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Proceedings of the ANR ​#CreaMaker​ workshop: co-creativity, robotics and maker education.</w:t>
              </w:r>
            </w:hyperlink>
          </w:p>
          <w:p>
            <w:pPr/>
            <w:hyperlink r:id="rId63" w:history="1">
              <w:r>
                <w:rPr>
                  <w:color w:val="#410a8c"/>
                  <w:u w:val="single"/>
                </w:rPr>
                <w:t xml:space="preserve">Laura Cassone</w:t>
              </w:r>
            </w:hyperlink>
            <w:r>
              <w:rPr/>
              <w:t xml:space="preserve">,</w:t>
            </w:r>
            <w:hyperlink r:id="rId15" w:history="1">
              <w:r>
                <w:rPr>
                  <w:color w:val="#410a8c"/>
                  <w:u w:val="single"/>
                </w:rPr>
                <w:t xml:space="preserve">Margarida Romero</w:t>
              </w:r>
            </w:hyperlink>
            <w:r>
              <w:rPr/>
              <w:t xml:space="preserve">,</w:t>
            </w:r>
            <w:hyperlink r:id="rId48" w:history="1">
              <w:r>
                <w:rPr>
                  <w:color w:val="#410a8c"/>
                  <w:u w:val="single"/>
                </w:rPr>
                <w:t xml:space="preserve">Thierry Viéville</w:t>
              </w:r>
            </w:hyperlink>
            <w:r>
              <w:rPr/>
              <w:t xml:space="preserve">,</w:t>
            </w:r>
            <w:hyperlink r:id="rId11" w:history="1">
              <w:r>
                <w:rPr>
                  <w:color w:val="#410a8c"/>
                  <w:u w:val="single"/>
                </w:rPr>
                <w:t xml:space="preserve">Cindy De Smet</w:t>
              </w:r>
            </w:hyperlink>
            <w:r>
              <w:rPr/>
              <w:t xml:space="preserve">,</w:t>
            </w:r>
            <w:hyperlink r:id="rId64" w:history="1">
              <w:r>
                <w:rPr>
                  <w:color w:val="#410a8c"/>
                  <w:u w:val="single"/>
                </w:rPr>
                <w:t xml:space="preserve">Mbemba Ndiaye</w:t>
              </w:r>
            </w:hyperlink>
          </w:p>
          <w:p>
            <w:pPr/>
            <w:r>
              <w:rPr/>
              <w:t xml:space="preserve">2019</w:t>
            </w:r>
          </w:p>
          <w:p>
            <w:pPr/>
            <w:r>
              <w:rPr/>
              <w:t xml:space="preserve">Ouvrages</w:t>
            </w:r>
          </w:p>
          <w:p>
            <w:pPr/>
            <w:hyperlink r:id="rId62" w:history="1">
              <w:r>
                <w:rPr>
                  <w:color w:val="#410a8c"/>
                  <w:u w:val="single"/>
                </w:rPr>
                <w:t xml:space="preserve">hal-02362121v1</w:t>
              </w:r>
            </w:hyperlink>
          </w:p>
        </w:tc>
      </w:tr>
      <w:tr>
        <w:trPr/>
        <w:tc>
          <w:tcPr>
            <w:noWrap/>
          </w:tcPr>
          <w:p>
            <w:pPr>
              <w:spacing w:after="200"/>
            </w:pPr>
            <w:hyperlink r:id="rId65" w:history="1">
              <w:r>
                <w:rPr>
                  <w:color w:val="1e198e"/>
                  <w:b w:val="1"/>
                  <w:bCs w:val="1"/>
                  <w:u w:val="single"/>
                </w:rPr>
                <w:t xml:space="preserve">ANR #CreaMaker workshop : Co-creativity, robotics and maker education Proceedings</w:t>
              </w:r>
            </w:hyperlink>
          </w:p>
          <w:p>
            <w:pPr/>
            <w:hyperlink r:id="rId63" w:history="1">
              <w:r>
                <w:rPr>
                  <w:color w:val="#410a8c"/>
                  <w:u w:val="single"/>
                </w:rPr>
                <w:t xml:space="preserve">Laura Cassone</w:t>
              </w:r>
            </w:hyperlink>
            <w:r>
              <w:rPr/>
              <w:t xml:space="preserve">,</w:t>
            </w:r>
            <w:hyperlink r:id="rId15" w:history="1">
              <w:r>
                <w:rPr>
                  <w:color w:val="#410a8c"/>
                  <w:u w:val="single"/>
                </w:rPr>
                <w:t xml:space="preserve">Margarida Romero</w:t>
              </w:r>
            </w:hyperlink>
            <w:r>
              <w:rPr/>
              <w:t xml:space="preserve">,</w:t>
            </w:r>
            <w:hyperlink r:id="rId48" w:history="1">
              <w:r>
                <w:rPr>
                  <w:color w:val="#410a8c"/>
                  <w:u w:val="single"/>
                </w:rPr>
                <w:t xml:space="preserve">Thierry Viéville</w:t>
              </w:r>
            </w:hyperlink>
            <w:r>
              <w:rPr/>
              <w:t xml:space="preserve">,</w:t>
            </w:r>
            <w:hyperlink r:id="rId11" w:history="1">
              <w:r>
                <w:rPr>
                  <w:color w:val="#410a8c"/>
                  <w:u w:val="single"/>
                </w:rPr>
                <w:t xml:space="preserve">Cindy De Smet</w:t>
              </w:r>
            </w:hyperlink>
            <w:r>
              <w:rPr/>
              <w:t xml:space="preserve">,</w:t>
            </w:r>
            <w:hyperlink r:id="rId64" w:history="1">
              <w:r>
                <w:rPr>
                  <w:color w:val="#410a8c"/>
                  <w:u w:val="single"/>
                </w:rPr>
                <w:t xml:space="preserve">Mbemba Ndiaye</w:t>
              </w:r>
            </w:hyperlink>
          </w:p>
          <w:p>
            <w:pPr/>
            <w:r>
              <w:rPr/>
              <w:t xml:space="preserve">2019</w:t>
            </w:r>
          </w:p>
          <w:p>
            <w:pPr/>
            <w:r>
              <w:rPr/>
              <w:t xml:space="preserve">Ouvrages</w:t>
            </w:r>
          </w:p>
          <w:p>
            <w:pPr/>
            <w:hyperlink r:id="rId65" w:history="1">
              <w:r>
                <w:rPr>
                  <w:color w:val="#410a8c"/>
                  <w:u w:val="single"/>
                </w:rPr>
                <w:t xml:space="preserve">hal-02093488v1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Assessing Student Perceptions of Professionalization Measures and Coherence after the 2011 French Curriculum Reform</w:t>
              </w:r>
            </w:hyperlink>
          </w:p>
          <w:p>
            <w:pPr/>
            <w:hyperlink r:id="rId11" w:history="1">
              <w:r>
                <w:rPr>
                  <w:color w:val="#410a8c"/>
                  <w:u w:val="single"/>
                </w:rPr>
                <w:t xml:space="preserve">Cindy De Smet</w:t>
              </w:r>
            </w:hyperlink>
            <w:r>
              <w:rPr/>
              <w:t xml:space="preserve">,</w:t>
            </w:r>
            <w:hyperlink r:id="rId67" w:history="1">
              <w:r>
                <w:rPr>
                  <w:color w:val="#410a8c"/>
                  <w:u w:val="single"/>
                </w:rPr>
                <w:t xml:space="preserve">Christine Schmider</w:t>
              </w:r>
            </w:hyperlink>
          </w:p>
          <w:p>
            <w:pPr/>
            <w:r>
              <w:rPr>
                <w:i w:val="1"/>
                <w:iCs w:val="1"/>
              </w:rPr>
              <w:t xml:space="preserve">Coherence in European Teacher Education. Theoretical Models, Empirical Studies, Instructional Approaches</w:t>
            </w:r>
            <w:r>
              <w:rPr/>
              <w:t xml:space="preserve">, Springer Fachmedien Wiesbaden, pp.97-114, 2024, 978-3-658-43721-3. </w:t>
            </w:r>
            <w:hyperlink r:id="rId68" w:history="1">
              <w:r>
                <w:rPr>
                  <w:color w:val="#410a8c"/>
                  <w:u w:val="single"/>
                </w:rPr>
                <w:t xml:space="preserve">⟨10.1007/978-3-658-43721-3_6⟩</w:t>
              </w:r>
            </w:hyperlink>
          </w:p>
          <w:p>
            <w:pPr/>
            <w:r>
              <w:rPr/>
              <w:t xml:space="preserve">Chapitre d'ouvrage</w:t>
            </w:r>
          </w:p>
          <w:p>
            <w:pPr/>
            <w:hyperlink r:id="rId66" w:history="1">
              <w:r>
                <w:rPr>
                  <w:color w:val="#410a8c"/>
                  <w:u w:val="single"/>
                </w:rPr>
                <w:t xml:space="preserve">hal-04671050v1</w:t>
              </w:r>
            </w:hyperlink>
          </w:p>
        </w:tc>
      </w:tr>
      <w:tr>
        <w:trPr/>
        <w:tc>
          <w:tcPr>
            <w:noWrap/>
          </w:tcPr>
          <w:p>
            <w:pPr>
              <w:spacing w:after="200"/>
            </w:pPr>
            <w:hyperlink r:id="rId69" w:history="1">
              <w:r>
                <w:rPr>
                  <w:color w:val="1e198e"/>
                  <w:b w:val="1"/>
                  <w:bCs w:val="1"/>
                  <w:u w:val="single"/>
                </w:rPr>
                <w:t xml:space="preserve">Didactisch gebruik van wiki’s</w:t>
              </w:r>
            </w:hyperlink>
          </w:p>
          <w:p>
            <w:pPr/>
            <w:hyperlink r:id="rId11" w:history="1">
              <w:r>
                <w:rPr>
                  <w:color w:val="#410a8c"/>
                  <w:u w:val="single"/>
                </w:rPr>
                <w:t xml:space="preserve">Cindy De Smet</w:t>
              </w:r>
            </w:hyperlink>
            <w:r>
              <w:rPr/>
              <w:t xml:space="preserve">,</w:t>
            </w:r>
            <w:hyperlink r:id="rId20" w:history="1">
              <w:r>
                <w:rPr>
                  <w:color w:val="#410a8c"/>
                  <w:u w:val="single"/>
                </w:rPr>
                <w:t xml:space="preserve">Bram de Wever</w:t>
              </w:r>
            </w:hyperlink>
          </w:p>
          <w:p>
            <w:pPr/>
            <w:r>
              <w:rPr>
                <w:i w:val="1"/>
                <w:iCs w:val="1"/>
              </w:rPr>
              <w:t xml:space="preserve">ICT en onderwijshernieuwing</w:t>
            </w:r>
            <w:r>
              <w:rPr/>
              <w:t xml:space="preserve">, 2009</w:t>
            </w:r>
          </w:p>
          <w:p>
            <w:pPr/>
            <w:r>
              <w:rPr/>
              <w:t xml:space="preserve">Chapitre d'ouvrage</w:t>
            </w:r>
          </w:p>
          <w:p>
            <w:pPr/>
            <w:hyperlink r:id="rId69" w:history="1">
              <w:r>
                <w:rPr>
                  <w:color w:val="#410a8c"/>
                  <w:u w:val="single"/>
                </w:rPr>
                <w:t xml:space="preserve">hal-02362055v1</w:t>
              </w:r>
            </w:hyperlink>
          </w:p>
        </w:tc>
      </w:tr>
      <w:tr>
        <w:trPr/>
        <w:tc>
          <w:tcPr>
            <w:noWrap/>
          </w:tcPr>
          <w:p>
            <w:pPr>
              <w:spacing w:after="200"/>
            </w:pPr>
            <w:hyperlink r:id="rId70" w:history="1">
              <w:r>
                <w:rPr>
                  <w:color w:val="1e198e"/>
                  <w:b w:val="1"/>
                  <w:bCs w:val="1"/>
                  <w:u w:val="single"/>
                </w:rPr>
                <w:t xml:space="preserve">Het gebruik van wiki’s in onderwijs</w:t>
              </w:r>
            </w:hyperlink>
          </w:p>
          <w:p>
            <w:pPr/>
            <w:hyperlink r:id="rId11" w:history="1">
              <w:r>
                <w:rPr>
                  <w:color w:val="#410a8c"/>
                  <w:u w:val="single"/>
                </w:rPr>
                <w:t xml:space="preserve">Cindy De Smet</w:t>
              </w:r>
            </w:hyperlink>
          </w:p>
          <w:p>
            <w:pPr/>
            <w:r>
              <w:rPr>
                <w:i w:val="1"/>
                <w:iCs w:val="1"/>
              </w:rPr>
              <w:t xml:space="preserve">Open bron, open inhoud, open leren</w:t>
            </w:r>
            <w:r>
              <w:rPr/>
              <w:t xml:space="preserve">, 2005</w:t>
            </w:r>
          </w:p>
          <w:p>
            <w:pPr/>
            <w:r>
              <w:rPr/>
              <w:t xml:space="preserve">Chapitre d'ouvrage</w:t>
            </w:r>
          </w:p>
          <w:p>
            <w:pPr/>
            <w:hyperlink r:id="rId70" w:history="1">
              <w:r>
                <w:rPr>
                  <w:color w:val="#410a8c"/>
                  <w:u w:val="single"/>
                </w:rPr>
                <w:t xml:space="preserve">hal-02362075v1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MOOCs zetten e-leren in de schijnwerper</w:t>
              </w:r>
            </w:hyperlink>
          </w:p>
          <w:p>
            <w:pPr/>
            <w:hyperlink r:id="rId11" w:history="1">
              <w:r>
                <w:rPr>
                  <w:color w:val="#410a8c"/>
                  <w:u w:val="single"/>
                </w:rPr>
                <w:t xml:space="preserve">Cindy De Smet</w:t>
              </w:r>
            </w:hyperlink>
          </w:p>
          <w:p>
            <w:pPr/>
            <w:r>
              <w:rPr/>
              <w:t xml:space="preserve">2013</w:t>
            </w:r>
          </w:p>
          <w:p>
            <w:pPr/>
            <w:r>
              <w:rPr/>
              <w:t xml:space="preserve">Autre publication scientifique</w:t>
            </w:r>
          </w:p>
          <w:p>
            <w:pPr/>
            <w:hyperlink r:id="rId71" w:history="1">
              <w:r>
                <w:rPr>
                  <w:color w:val="#410a8c"/>
                  <w:u w:val="single"/>
                </w:rPr>
                <w:t xml:space="preserve">hal-02361975v1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28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indy-de-smet" TargetMode="External"/><Relationship Id="rId9" Type="http://schemas.openxmlformats.org/officeDocument/2006/relationships/hyperlink" Target="https://orcid.org/0000-0001-7999-106X" TargetMode="External"/><Relationship Id="rId10" Type="http://schemas.openxmlformats.org/officeDocument/2006/relationships/hyperlink" Target="https://hal.science/hal-05008971v1" TargetMode="External"/><Relationship Id="rId11" Type="http://schemas.openxmlformats.org/officeDocument/2006/relationships/hyperlink" Target="https://hal.science/search/index/?q=*&amp;authFullName_s=Cindy De Smet" TargetMode="External"/><Relationship Id="rId12" Type="http://schemas.openxmlformats.org/officeDocument/2006/relationships/hyperlink" Target="https://dx.doi.org/10.1016/j.stueduc.2024.101388" TargetMode="External"/><Relationship Id="rId13" Type="http://schemas.openxmlformats.org/officeDocument/2006/relationships/hyperlink" Target="https://hal.science/hal-03828154v1" TargetMode="External"/><Relationship Id="rId14" Type="http://schemas.openxmlformats.org/officeDocument/2006/relationships/hyperlink" Target="https://hal.science/search/index/?q=*&amp;authFullName_s=Dayle David" TargetMode="External"/><Relationship Id="rId15" Type="http://schemas.openxmlformats.org/officeDocument/2006/relationships/hyperlink" Target="https://hal.science/search/index/?q=*&amp;authFullName_s=Margarida Romero" TargetMode="External"/><Relationship Id="rId16" Type="http://schemas.openxmlformats.org/officeDocument/2006/relationships/hyperlink" Target="https://dx.doi.org/10.48782/e-jiref-8-1-85" TargetMode="External"/><Relationship Id="rId17" Type="http://schemas.openxmlformats.org/officeDocument/2006/relationships/hyperlink" Target="https://hal.science/hal-03406774v1" TargetMode="External"/><Relationship Id="rId18" Type="http://schemas.openxmlformats.org/officeDocument/2006/relationships/hyperlink" Target="https://hal.science/search/index/?q=*&amp;authFullName_s=Mary-Beatrice Raileanu" TargetMode="External"/><Relationship Id="rId19" Type="http://schemas.openxmlformats.org/officeDocument/2006/relationships/hyperlink" Target="https://hal.science/hal-01947699v1" TargetMode="External"/><Relationship Id="rId20" Type="http://schemas.openxmlformats.org/officeDocument/2006/relationships/hyperlink" Target="https://hal.science/search/index/?q=*&amp;authFullName_s=Bram de Wever" TargetMode="External"/><Relationship Id="rId21" Type="http://schemas.openxmlformats.org/officeDocument/2006/relationships/hyperlink" Target="https://hal.science/search/index/?q=*&amp;authFullName_s=Tammy Schellens" TargetMode="External"/><Relationship Id="rId22" Type="http://schemas.openxmlformats.org/officeDocument/2006/relationships/hyperlink" Target="https://hal.science/search/index/?q=*&amp;authFullName_s=Martin Valcke" TargetMode="External"/><Relationship Id="rId23" Type="http://schemas.openxmlformats.org/officeDocument/2006/relationships/hyperlink" Target="https://hal.science/hal-01947709v1" TargetMode="External"/><Relationship Id="rId24" Type="http://schemas.openxmlformats.org/officeDocument/2006/relationships/hyperlink" Target="https://hal.science/search/index/?q=*&amp;authFullName_s=Ruben Venderlinde" TargetMode="External"/><Relationship Id="rId25" Type="http://schemas.openxmlformats.org/officeDocument/2006/relationships/hyperlink" Target="https://dx.doi.org/10.4119/UNIBI/jsse-v15-i1-1460" TargetMode="External"/><Relationship Id="rId26" Type="http://schemas.openxmlformats.org/officeDocument/2006/relationships/hyperlink" Target="https://hal.science/hal-01947692v1" TargetMode="External"/><Relationship Id="rId27" Type="http://schemas.openxmlformats.org/officeDocument/2006/relationships/hyperlink" Target="https://hal.science/search/index/?q=*&amp;authFullName_s=Pascale Brandt-Pomares" TargetMode="External"/><Relationship Id="rId28" Type="http://schemas.openxmlformats.org/officeDocument/2006/relationships/hyperlink" Target="https://hal.science/hal-01947675v1" TargetMode="External"/><Relationship Id="rId29" Type="http://schemas.openxmlformats.org/officeDocument/2006/relationships/hyperlink" Target="https://hal.science/search/index/?q=*&amp;authFullName_s=Jeroen Bourgonjon" TargetMode="External"/><Relationship Id="rId30" Type="http://schemas.openxmlformats.org/officeDocument/2006/relationships/hyperlink" Target="https://hal.science/search/index/?q=*&amp;authFullName_s=Frederik de Grove" TargetMode="External"/><Relationship Id="rId31" Type="http://schemas.openxmlformats.org/officeDocument/2006/relationships/hyperlink" Target="https://hal.science/search/index/?q=*&amp;authFullName_s=Jan van Looy" TargetMode="External"/><Relationship Id="rId32" Type="http://schemas.openxmlformats.org/officeDocument/2006/relationships/hyperlink" Target="https://hal.science/search/index/?q=*&amp;authFullName_s=Ronald Soetaert" TargetMode="External"/><Relationship Id="rId33" Type="http://schemas.openxmlformats.org/officeDocument/2006/relationships/hyperlink" Target="https://hal.science/hal-01947681v1" TargetMode="External"/><Relationship Id="rId34" Type="http://schemas.openxmlformats.org/officeDocument/2006/relationships/hyperlink" Target="https://hal.science/hal-02361851v1" TargetMode="External"/><Relationship Id="rId35" Type="http://schemas.openxmlformats.org/officeDocument/2006/relationships/hyperlink" Target="https://hal.science/hal-03348833v1" TargetMode="External"/><Relationship Id="rId36" Type="http://schemas.openxmlformats.org/officeDocument/2006/relationships/hyperlink" Target="https://hal.science/search/index/?q=*&amp;authFullName_s=Magali Brunel" TargetMode="External"/><Relationship Id="rId37" Type="http://schemas.openxmlformats.org/officeDocument/2006/relationships/hyperlink" Target="https://hal.science/hal-02362096v1" TargetMode="External"/><Relationship Id="rId38" Type="http://schemas.openxmlformats.org/officeDocument/2006/relationships/hyperlink" Target="https://hal.science/search/index/?q=*&amp;authFullName_s=Iro Bartzia" TargetMode="External"/><Relationship Id="rId39" Type="http://schemas.openxmlformats.org/officeDocument/2006/relationships/hyperlink" Target="https://dx.doi.org/10.21125/iceri.2019.1245" TargetMode="External"/><Relationship Id="rId40" Type="http://schemas.openxmlformats.org/officeDocument/2006/relationships/hyperlink" Target="https://hal.science/hal-04864109v1" TargetMode="External"/><Relationship Id="rId41" Type="http://schemas.openxmlformats.org/officeDocument/2006/relationships/hyperlink" Target="https://hal.science/search/index/?q=*&amp;authFullName_s=Julian Alvarez" TargetMode="External"/><Relationship Id="rId42" Type="http://schemas.openxmlformats.org/officeDocument/2006/relationships/hyperlink" Target="https://hal.science/hal-02362003v1" TargetMode="External"/><Relationship Id="rId43" Type="http://schemas.openxmlformats.org/officeDocument/2006/relationships/hyperlink" Target="https://hal.science/search/index/?q=*&amp;authFullName_s=Sylvester Arnab" TargetMode="External"/><Relationship Id="rId44" Type="http://schemas.openxmlformats.org/officeDocument/2006/relationships/hyperlink" Target="https://hal.science/search/index/?q=*&amp;authFullName_s=Mohamad Fitri Suraya" TargetMode="External"/><Relationship Id="rId45" Type="http://schemas.openxmlformats.org/officeDocument/2006/relationships/hyperlink" Target="https://hal.science/search/index/?q=*&amp;authFullName_s=Sarra Abdelouma," TargetMode="External"/><Relationship Id="rId46" Type="http://schemas.openxmlformats.org/officeDocument/2006/relationships/hyperlink" Target="https://inria.hal.science/hal-01861732v1" TargetMode="External"/><Relationship Id="rId47" Type="http://schemas.openxmlformats.org/officeDocument/2006/relationships/hyperlink" Target="https://hal.science/search/index/?q=*&amp;authFullName_s=Benjamin Lille" TargetMode="External"/><Relationship Id="rId48" Type="http://schemas.openxmlformats.org/officeDocument/2006/relationships/hyperlink" Target="https://hal.science/search/index/?q=*&amp;authFullName_s=Thierry Vi&#233;ville" TargetMode="External"/><Relationship Id="rId49" Type="http://schemas.openxmlformats.org/officeDocument/2006/relationships/hyperlink" Target="https://hal.science/search/index/?q=*&amp;authFullName_s=Marie Duflot-Kremer" TargetMode="External"/><Relationship Id="rId50" Type="http://schemas.openxmlformats.org/officeDocument/2006/relationships/hyperlink" Target="https://hal.science/hal-02362142v1" TargetMode="External"/><Relationship Id="rId51" Type="http://schemas.openxmlformats.org/officeDocument/2006/relationships/hyperlink" Target="https://hal.science/hal-02362158v1" TargetMode="External"/><Relationship Id="rId52" Type="http://schemas.openxmlformats.org/officeDocument/2006/relationships/hyperlink" Target="https://hal.science/search/index/?q=*&amp;authFullName_s=Laurent Heiser" TargetMode="External"/><Relationship Id="rId53" Type="http://schemas.openxmlformats.org/officeDocument/2006/relationships/hyperlink" Target="https://hal.science/hal-04864104v1" TargetMode="External"/><Relationship Id="rId54" Type="http://schemas.openxmlformats.org/officeDocument/2006/relationships/hyperlink" Target="https://hal.science/hal-02362218v1" TargetMode="External"/><Relationship Id="rId55" Type="http://schemas.openxmlformats.org/officeDocument/2006/relationships/hyperlink" Target="https://hal.science/search/index/?q=*&amp;authFullName_s=J&#233;r&#244;me Santini" TargetMode="External"/><Relationship Id="rId56" Type="http://schemas.openxmlformats.org/officeDocument/2006/relationships/hyperlink" Target="https://hal.science/search/index/?q=*&amp;authFullName_s=Serge Quilio" TargetMode="External"/><Relationship Id="rId57" Type="http://schemas.openxmlformats.org/officeDocument/2006/relationships/hyperlink" Target="https://hal.science/search/index/?q=*&amp;authFullName_s=Carole Calistri" TargetMode="External"/><Relationship Id="rId58" Type="http://schemas.openxmlformats.org/officeDocument/2006/relationships/hyperlink" Target="https://hal.science/hal-02366828v1" TargetMode="External"/><Relationship Id="rId59" Type="http://schemas.openxmlformats.org/officeDocument/2006/relationships/hyperlink" Target="https://hal.science/hal-02366900v1" TargetMode="External"/><Relationship Id="rId60" Type="http://schemas.openxmlformats.org/officeDocument/2006/relationships/hyperlink" Target="https://hal.science/hal-02366868v1" TargetMode="External"/><Relationship Id="rId61" Type="http://schemas.openxmlformats.org/officeDocument/2006/relationships/hyperlink" Target="https://hal.science/hal-02366871v1" TargetMode="External"/><Relationship Id="rId62" Type="http://schemas.openxmlformats.org/officeDocument/2006/relationships/hyperlink" Target="https://hal.science/hal-02362121v1" TargetMode="External"/><Relationship Id="rId63" Type="http://schemas.openxmlformats.org/officeDocument/2006/relationships/hyperlink" Target="https://hal.science/search/index/?q=*&amp;authFullName_s=Laura Cassone" TargetMode="External"/><Relationship Id="rId64" Type="http://schemas.openxmlformats.org/officeDocument/2006/relationships/hyperlink" Target="https://hal.science/search/index/?q=*&amp;authFullName_s=Mbemba Ndiaye" TargetMode="External"/><Relationship Id="rId65" Type="http://schemas.openxmlformats.org/officeDocument/2006/relationships/hyperlink" Target="https://hal.science/hal-02093488v1" TargetMode="External"/><Relationship Id="rId66" Type="http://schemas.openxmlformats.org/officeDocument/2006/relationships/hyperlink" Target="https://hal.science/hal-04671050v1" TargetMode="External"/><Relationship Id="rId67" Type="http://schemas.openxmlformats.org/officeDocument/2006/relationships/hyperlink" Target="https://hal.science/search/index/?q=*&amp;authFullName_s=Christine Schmider" TargetMode="External"/><Relationship Id="rId68" Type="http://schemas.openxmlformats.org/officeDocument/2006/relationships/hyperlink" Target="https://dx.doi.org/10.1007/978-3-658-43721-3_6" TargetMode="External"/><Relationship Id="rId69" Type="http://schemas.openxmlformats.org/officeDocument/2006/relationships/hyperlink" Target="https://hal.science/hal-02362055v1" TargetMode="External"/><Relationship Id="rId70" Type="http://schemas.openxmlformats.org/officeDocument/2006/relationships/hyperlink" Target="https://hal.science/hal-02362075v1" TargetMode="External"/><Relationship Id="rId71" Type="http://schemas.openxmlformats.org/officeDocument/2006/relationships/hyperlink" Target="https://hal.science/hal-02361975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Cindy De Smet</dc:title>
  <dc:description>CV</dc:description>
  <dc:subject/>
  <cp:keywords/>
  <cp:category/>
  <cp:lastModifiedBy/>
  <dcterms:created xsi:type="dcterms:W3CDTF">2026-03-20T20:37:44+01:00</dcterms:created>
  <dcterms:modified xsi:type="dcterms:W3CDTF">2026-03-20T20:37:44+01:00</dcterms:modified>
</cp:coreProperties>
</file>

<file path=docProps/custom.xml><?xml version="1.0" encoding="utf-8"?>
<Properties xmlns="http://schemas.openxmlformats.org/officeDocument/2006/custom-properties" xmlns:vt="http://schemas.openxmlformats.org/officeDocument/2006/docPropsVTypes"/>
</file>