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Cindy Pédelaborde </w:t>
      </w:r>
      <w:r>
        <w:rPr>
          <w:color w:val="641e6e"/>
        </w:rPr>
        <w:t xml:space="preserve">Maître de Conférences en Musicologie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Jean-Marie Londeix, témoin de « l'empreinte » bordelaise dans l'histoire du saxophone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Cindy Pédelaborde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Rous Anaïs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2025, 31,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Divertissements en l’honneur du duc et de la duchesse d’Aiguillon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Cindy Pédelaborde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2025, 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⟨10.4000/14vuy⟩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du Bransles des Cieux ou Simulacre de l’Harmonie terrestre ? Musique et danse en Navarre au temps d’Henri 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Cindy Pédelaborde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2021,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du bransle des Cieux ou simulacre de l’Harmonie terrestre, danse et musique des pratiques controversées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Cindy Pédelaborde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2021, 33, pp. 215-230.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⟨10.48611/isbn.978-2-406-12625-6⟩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les musiciens à Bordeaux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Cindy Pédelaborde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musicale et identité urbaine dans la France de la Renaissance (c.1500-c.1630)</w:t>
            </w:r>
            <w:r>
              <w:rPr/>
              <w:t xml:space="preserve">, Alexander Robinson et Philippe Vendrix, Feb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Versailles aux Pyrénées : musique et spectacles princiers à l’époque de Sebastián Dúron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Cindy Pédelaborde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Sebastián Dúron (1660-1716) : un musicien entre la cour de Madrid et l’exil en France</w:t>
            </w:r>
            <w:r>
              <w:rPr/>
              <w:t xml:space="preserve">, Marie-Bernadette Dufourcet-Hakim, Begoña Lolo Herranz, May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Chanter Bacchus, danser l’ivresse, le vin dans les spectacles de cour au XVIIe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Cindy Pédelaborde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 et Arts</w:t>
            </w:r>
            <w:r>
              <w:rPr/>
              <w:t xml:space="preserve">, Ana Maria Binet,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Divertissements en l’honneur du Duc et de la Duchesse d’Aiguillon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Cindy Pédelaborde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L’opéra de cour en France aux XVIIe et XVIIIe siècles. Goût, espaces, pratiques</w:t>
            </w:r>
            <w:r>
              <w:rPr/>
              <w:t xml:space="preserve">, Barbara Nestola et Thomas Soury, Jun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musicalité faite œuvre : de l’iconographie du mythe bachique à l’ivresse de la peinture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Croce Croce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de Thoury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Cindy Pédelaborde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extase et inspiration. Le vin et la musique dans le arts visuels=Between ecstasy and inspiration. Wine and music in the visual arts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creación de la Academia de Música de Pau (1718-1740) durante el exilio de Mariana de Neoburgo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Cindy Pédelaborde</w:t>
              </w:r>
            </w:hyperlink>
          </w:p>
          <w:p>
            <w:pPr/>
            <w:r>
              <w:rPr/>
              <w:t xml:space="preserve">Académie royale des beaux-arts de San Fernando. </w:t>
            </w:r>
            <w:r>
              <w:rPr>
                <w:i w:val="1"/>
                <w:iCs w:val="1"/>
              </w:rPr>
              <w:t xml:space="preserve">Tiempo de exilios : Sebastián Durón y Mariana de Neoburgo en Francia</w:t>
            </w:r>
            <w:r>
              <w:rPr/>
              <w:t xml:space="preserve">, 2024, 978-84-96406-97-1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musicaux à la cour de France sous les premiers Bourbons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Cindy Pédelaborde</w:t>
              </w:r>
            </w:hyperlink>
          </w:p>
          <w:p>
            <w:pPr/>
            <w:r>
              <w:rPr/>
              <w:t xml:space="preserve">Musique, musicologie et arts de la scène. Université Michel de Montaigne - Bordeaux III, 2012.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2012BOR30058⟩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tel-01552182v1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2240v1" TargetMode="External"/><Relationship Id="rId9" Type="http://schemas.openxmlformats.org/officeDocument/2006/relationships/hyperlink" Target="https://hal.science/search/index/?q=*&amp;authFullName_s=Cindy P&#233;delaborde" TargetMode="External"/><Relationship Id="rId10" Type="http://schemas.openxmlformats.org/officeDocument/2006/relationships/hyperlink" Target="https://hal.science/search/index/?q=*&amp;authFullName_s=Rous Ana&#239;s" TargetMode="External"/><Relationship Id="rId11" Type="http://schemas.openxmlformats.org/officeDocument/2006/relationships/hyperlink" Target="https://hal.science/hal-05394165v1" TargetMode="External"/><Relationship Id="rId12" Type="http://schemas.openxmlformats.org/officeDocument/2006/relationships/hyperlink" Target="https://dx.doi.org/10.4000/14vuy" TargetMode="External"/><Relationship Id="rId13" Type="http://schemas.openxmlformats.org/officeDocument/2006/relationships/hyperlink" Target="https://hal.science/hal-05394154v1" TargetMode="External"/><Relationship Id="rId14" Type="http://schemas.openxmlformats.org/officeDocument/2006/relationships/hyperlink" Target="https://hal.science/hal-05393864v1" TargetMode="External"/><Relationship Id="rId15" Type="http://schemas.openxmlformats.org/officeDocument/2006/relationships/hyperlink" Target="https://dx.doi.org/10.48611/isbn.978-2-406-12625-6" TargetMode="External"/><Relationship Id="rId16" Type="http://schemas.openxmlformats.org/officeDocument/2006/relationships/hyperlink" Target="https://hal.science/hal-05394159v1" TargetMode="External"/><Relationship Id="rId17" Type="http://schemas.openxmlformats.org/officeDocument/2006/relationships/hyperlink" Target="https://hal.science/hal-05393854v1" TargetMode="External"/><Relationship Id="rId18" Type="http://schemas.openxmlformats.org/officeDocument/2006/relationships/hyperlink" Target="https://hal.science/hal-05393831v1" TargetMode="External"/><Relationship Id="rId19" Type="http://schemas.openxmlformats.org/officeDocument/2006/relationships/hyperlink" Target="https://hal.science/hal-05393840v1" TargetMode="External"/><Relationship Id="rId20" Type="http://schemas.openxmlformats.org/officeDocument/2006/relationships/hyperlink" Target="https://hal.science/hal-02503716v1" TargetMode="External"/><Relationship Id="rId21" Type="http://schemas.openxmlformats.org/officeDocument/2006/relationships/hyperlink" Target="https://hal.science/search/index/?q=*&amp;authFullName_s=C&#233;cile Croce Croce" TargetMode="External"/><Relationship Id="rId22" Type="http://schemas.openxmlformats.org/officeDocument/2006/relationships/hyperlink" Target="https://hal.science/search/index/?q=*&amp;authFullName_s=Corinne de Thoury" TargetMode="External"/><Relationship Id="rId23" Type="http://schemas.openxmlformats.org/officeDocument/2006/relationships/hyperlink" Target="https://hal.science/hal-05394150v1" TargetMode="External"/><Relationship Id="rId24" Type="http://schemas.openxmlformats.org/officeDocument/2006/relationships/hyperlink" Target="https://theses.hal.science/tel-01552182v1" TargetMode="External"/><Relationship Id="rId25" Type="http://schemas.openxmlformats.org/officeDocument/2006/relationships/hyperlink" Target="https://www.theses.fr/2012BOR3005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Pédelaborde</dc:title>
  <dc:description>CV</dc:description>
  <dc:subject/>
  <cp:keywords/>
  <cp:category/>
  <cp:lastModifiedBy/>
  <dcterms:created xsi:type="dcterms:W3CDTF">2026-05-25T12:55:27+02:00</dcterms:created>
  <dcterms:modified xsi:type="dcterms:W3CDTF">2026-05-25T12:55:27+02:00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