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BESSET </w:t>
      </w:r>
      <w:r>
        <w:rPr>
          <w:color w:val="641e6e"/>
        </w:rPr>
        <w:t xml:space="preserve">Doctorante en architecture - Réemploi des matériaux du bâtimentArchitecte D.E.</w:t>
      </w:r>
    </w:p>
    <w:p>
      <w:pPr>
        <w:spacing w:before="600"/>
      </w:pPr>
    </w:p>
    <w:p>
      <w:pPr>
        <w:spacing w:before="600"/>
      </w:pPr>
    </w:p>
    <w:p>
      <w:pPr>
        <w:pStyle w:val="Heading2"/>
      </w:pPr>
      <w:r>
        <w:rPr>
          <w:color w:val="1e198e"/>
          <w:b w:val="1"/>
          <w:bCs w:val="1"/>
        </w:rPr>
        <w:t xml:space="preserve">Présentation</w:t>
      </w:r>
    </w:p>
    <w:p>
      <w:pPr>
        <w:spacing w:after="100"/>
      </w:pPr>
    </w:p>
    <w:p>
      <w:pPr/>
      <w:r>
        <w:rPr/>
        <w:t xml:space="preserve">Claire BESSET est diplômée en architecture de l’ENSA de Lyon et de la FAUP de Porto. Son parcours professionnel, mené au sein d’agences d’architecture ainsi que d’autres structures (bureaux d’études, associations), lui a permis de développer une expertise variée en matière de conception et de matériau. Désireuse de conjuguer théorie et pratique, elle a orienté ses recherches vers l’exploration de ces deux axes sous le prisme de la transition écologique. Grâce à la collaboration avec l’entreprise 3.14 Conception, à l’encadrement académique et au soutien de l’ADEME, sa thèse de doctorat s’est concrétisée autour du réemploi des matériaux de construction, s’inscrivant dans une démarche résolument interdisciplinaire.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Séminaire doctoral – Écritures croisées – Thématique #2 : (Re)Sources</w:t>
              </w:r>
            </w:hyperlink>
          </w:p>
          <w:p>
            <w:pPr/>
            <w:hyperlink r:id="rId9" w:history="1">
              <w:r>
                <w:rPr>
                  <w:color w:val="#410a8c"/>
                  <w:u w:val="single"/>
                </w:rPr>
                <w:t xml:space="preserve">Nathalie Tornay</w:t>
              </w:r>
            </w:hyperlink>
            <w:r>
              <w:rPr/>
              <w:t xml:space="preserve">,</w:t>
            </w:r>
            <w:hyperlink r:id="rId10" w:history="1">
              <w:r>
                <w:rPr>
                  <w:color w:val="#410a8c"/>
                  <w:u w:val="single"/>
                </w:rPr>
                <w:t xml:space="preserve">Marine Pouget</w:t>
              </w:r>
            </w:hyperlink>
            <w:r>
              <w:rPr/>
              <w:t xml:space="preserve">,</w:t>
            </w:r>
            <w:hyperlink r:id="rId11" w:history="1">
              <w:r>
                <w:rPr>
                  <w:color w:val="#410a8c"/>
                  <w:u w:val="single"/>
                </w:rPr>
                <w:t xml:space="preserve">Thi Tra My Do</w:t>
              </w:r>
            </w:hyperlink>
            <w:r>
              <w:rPr/>
              <w:t xml:space="preserve">,</w:t>
            </w:r>
            <w:hyperlink r:id="rId12" w:history="1">
              <w:r>
                <w:rPr>
                  <w:color w:val="#410a8c"/>
                  <w:u w:val="single"/>
                </w:rPr>
                <w:t xml:space="preserve">Claire Besset</w:t>
              </w:r>
            </w:hyperlink>
            <w:r>
              <w:rPr/>
              <w:t xml:space="preserve">,</w:t>
            </w:r>
            <w:hyperlink r:id="rId13" w:history="1">
              <w:r>
                <w:rPr>
                  <w:color w:val="#410a8c"/>
                  <w:u w:val="single"/>
                </w:rPr>
                <w:t xml:space="preserve">Lucie Sieurac</w:t>
              </w:r>
            </w:hyperlink>
            <w:r>
              <w:rPr/>
              <w:t xml:space="preserve">et al.</w:t>
            </w:r>
          </w:p>
          <w:p>
            <w:pPr/>
            <w:r>
              <w:rPr/>
              <w:t xml:space="preserve">2026</w:t>
            </w:r>
          </w:p>
          <w:p>
            <w:pPr/>
            <w:r>
              <w:rPr/>
              <w:t xml:space="preserve">Autre publication scientifique</w:t>
            </w:r>
          </w:p>
          <w:p>
            <w:pPr/>
            <w:hyperlink r:id="rId8" w:history="1">
              <w:r>
                <w:rPr>
                  <w:color w:val="#410a8c"/>
                  <w:u w:val="single"/>
                </w:rPr>
                <w:t xml:space="preserve">hal-05626716v1</w:t>
              </w:r>
            </w:hyperlink>
          </w:p>
        </w:tc>
      </w:tr>
      <w:tr>
        <w:trPr/>
        <w:tc>
          <w:tcPr>
            <w:noWrap/>
          </w:tcPr>
          <w:p>
            <w:pPr>
              <w:spacing w:after="200"/>
            </w:pPr>
            <w:hyperlink r:id="rId14" w:history="1">
              <w:r>
                <w:rPr>
                  <w:color w:val="1e198e"/>
                  <w:b w:val="1"/>
                  <w:bCs w:val="1"/>
                  <w:u w:val="single"/>
                </w:rPr>
                <w:t xml:space="preserve">Séminaire doctoral – Écritures croisées. Thématique #1 : Penser pour faire / manipuler</w:t>
              </w:r>
            </w:hyperlink>
          </w:p>
          <w:p>
            <w:pPr/>
            <w:hyperlink r:id="rId9" w:history="1">
              <w:r>
                <w:rPr>
                  <w:color w:val="#410a8c"/>
                  <w:u w:val="single"/>
                </w:rPr>
                <w:t xml:space="preserve">Nathalie Tornay</w:t>
              </w:r>
            </w:hyperlink>
            <w:r>
              <w:rPr/>
              <w:t xml:space="preserve">,</w:t>
            </w:r>
            <w:hyperlink r:id="rId12" w:history="1">
              <w:r>
                <w:rPr>
                  <w:color w:val="#410a8c"/>
                  <w:u w:val="single"/>
                </w:rPr>
                <w:t xml:space="preserve">Claire Besset</w:t>
              </w:r>
            </w:hyperlink>
            <w:r>
              <w:rPr/>
              <w:t xml:space="preserve">,</w:t>
            </w:r>
            <w:hyperlink r:id="rId11" w:history="1">
              <w:r>
                <w:rPr>
                  <w:color w:val="#410a8c"/>
                  <w:u w:val="single"/>
                </w:rPr>
                <w:t xml:space="preserve">Thi Tra My Do</w:t>
              </w:r>
            </w:hyperlink>
            <w:r>
              <w:rPr/>
              <w:t xml:space="preserve">,</w:t>
            </w:r>
            <w:hyperlink r:id="rId15" w:history="1">
              <w:r>
                <w:rPr>
                  <w:color w:val="#410a8c"/>
                  <w:u w:val="single"/>
                </w:rPr>
                <w:t xml:space="preserve">Anaïs Magnabal</w:t>
              </w:r>
            </w:hyperlink>
            <w:r>
              <w:rPr/>
              <w:t xml:space="preserve">,</w:t>
            </w:r>
            <w:hyperlink r:id="rId10" w:history="1">
              <w:r>
                <w:rPr>
                  <w:color w:val="#410a8c"/>
                  <w:u w:val="single"/>
                </w:rPr>
                <w:t xml:space="preserve">Marine Pouget</w:t>
              </w:r>
            </w:hyperlink>
            <w:r>
              <w:rPr/>
              <w:t xml:space="preserve">et al.</w:t>
            </w:r>
          </w:p>
          <w:p>
            <w:pPr/>
            <w:r>
              <w:rPr/>
              <w:t xml:space="preserve">2026</w:t>
            </w:r>
          </w:p>
          <w:p>
            <w:pPr/>
            <w:r>
              <w:rPr/>
              <w:t xml:space="preserve">Autre publication scientifique</w:t>
            </w:r>
          </w:p>
          <w:p>
            <w:pPr/>
            <w:hyperlink r:id="rId14" w:history="1">
              <w:r>
                <w:rPr>
                  <w:color w:val="#410a8c"/>
                  <w:u w:val="single"/>
                </w:rPr>
                <w:t xml:space="preserve">hal-05545607v1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26716v1" TargetMode="External"/><Relationship Id="rId9" Type="http://schemas.openxmlformats.org/officeDocument/2006/relationships/hyperlink" Target="https://hal.science/search/index/?q=*&amp;authFullName_s=Nathalie Tornay" TargetMode="External"/><Relationship Id="rId10" Type="http://schemas.openxmlformats.org/officeDocument/2006/relationships/hyperlink" Target="https://hal.science/search/index/?q=*&amp;authFullName_s=Marine Pouget" TargetMode="External"/><Relationship Id="rId11" Type="http://schemas.openxmlformats.org/officeDocument/2006/relationships/hyperlink" Target="https://hal.science/search/index/?q=*&amp;authFullName_s=Thi Tra My Do" TargetMode="External"/><Relationship Id="rId12" Type="http://schemas.openxmlformats.org/officeDocument/2006/relationships/hyperlink" Target="https://hal.science/search/index/?q=*&amp;authFullName_s=Claire Besset" TargetMode="External"/><Relationship Id="rId13" Type="http://schemas.openxmlformats.org/officeDocument/2006/relationships/hyperlink" Target="https://hal.science/search/index/?q=*&amp;authFullName_s=Lucie Sieurac" TargetMode="External"/><Relationship Id="rId14" Type="http://schemas.openxmlformats.org/officeDocument/2006/relationships/hyperlink" Target="https://hal.science/hal-05545607v1" TargetMode="External"/><Relationship Id="rId15" Type="http://schemas.openxmlformats.org/officeDocument/2006/relationships/hyperlink" Target="https://hal.science/search/index/?q=*&amp;authFullName_s=Ana&#239;s Magnabal"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BESSET</dc:title>
  <dc:description>CV</dc:description>
  <dc:subject/>
  <cp:keywords/>
  <cp:category/>
  <cp:lastModifiedBy/>
  <dcterms:created xsi:type="dcterms:W3CDTF">2026-05-25T11:15:20+02:00</dcterms:created>
  <dcterms:modified xsi:type="dcterms:W3CDTF">2026-05-25T11:15:20+02:00</dcterms:modified>
</cp:coreProperties>
</file>

<file path=docProps/custom.xml><?xml version="1.0" encoding="utf-8"?>
<Properties xmlns="http://schemas.openxmlformats.org/officeDocument/2006/custom-properties" xmlns:vt="http://schemas.openxmlformats.org/officeDocument/2006/docPropsVTypes"/>
</file>